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972B72" w14:textId="2CF8E1D4" w:rsidR="00915D7C" w:rsidRDefault="00915D7C" w:rsidP="00915D7C">
      <w:pPr>
        <w:spacing w:before="100" w:beforeAutospacing="1" w:after="0" w:line="240" w:lineRule="auto"/>
        <w:jc w:val="right"/>
        <w:outlineLvl w:val="1"/>
        <w:rPr>
          <w:rFonts w:ascii="Arial" w:eastAsia="Times New Roman" w:hAnsi="Arial" w:cs="Arial"/>
          <w:b/>
          <w:bCs/>
          <w:sz w:val="24"/>
          <w:szCs w:val="24"/>
        </w:rPr>
      </w:pPr>
      <w:r w:rsidRPr="00A90E07">
        <w:rPr>
          <w:rFonts w:ascii="Arial" w:eastAsia="Times New Roman" w:hAnsi="Arial" w:cs="Arial"/>
          <w:b/>
          <w:bCs/>
          <w:color w:val="FF0000"/>
          <w:sz w:val="24"/>
          <w:szCs w:val="24"/>
        </w:rPr>
        <w:t>Załącznik nr 5 do SWZ</w:t>
      </w:r>
      <w:r w:rsidR="00A90E07" w:rsidRPr="00A90E07">
        <w:rPr>
          <w:rFonts w:ascii="Arial" w:eastAsia="Times New Roman" w:hAnsi="Arial" w:cs="Arial"/>
          <w:b/>
          <w:bCs/>
          <w:color w:val="FF0000"/>
          <w:sz w:val="24"/>
          <w:szCs w:val="24"/>
        </w:rPr>
        <w:t xml:space="preserve"> po zmianach</w:t>
      </w:r>
    </w:p>
    <w:p w14:paraId="77891535" w14:textId="4C3E357F" w:rsidR="00157ADC" w:rsidRPr="00716C7D" w:rsidRDefault="00B8359D" w:rsidP="00915D7C">
      <w:pPr>
        <w:spacing w:before="100" w:beforeAutospacing="1" w:after="0" w:line="240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</w:rPr>
      </w:pPr>
      <w:r w:rsidRPr="00716C7D">
        <w:rPr>
          <w:rFonts w:ascii="Arial" w:eastAsia="Times New Roman" w:hAnsi="Arial" w:cs="Arial"/>
          <w:b/>
          <w:bCs/>
          <w:sz w:val="24"/>
          <w:szCs w:val="24"/>
        </w:rPr>
        <w:t>Usługa: Tłumacz języka migowego</w:t>
      </w:r>
    </w:p>
    <w:p w14:paraId="345CEAE4" w14:textId="20C15EEF" w:rsidR="00915D7C" w:rsidRDefault="00241B11" w:rsidP="00915D7C">
      <w:pPr>
        <w:spacing w:before="100" w:beforeAutospacing="1" w:after="0" w:line="240" w:lineRule="auto"/>
        <w:jc w:val="both"/>
        <w:outlineLvl w:val="1"/>
        <w:rPr>
          <w:rFonts w:ascii="Arial" w:eastAsia="Times New Roman" w:hAnsi="Arial" w:cs="Arial"/>
          <w:bCs/>
          <w:sz w:val="24"/>
          <w:szCs w:val="24"/>
        </w:rPr>
      </w:pPr>
      <w:r w:rsidRPr="00915D7C">
        <w:rPr>
          <w:rFonts w:ascii="Arial" w:eastAsia="Times New Roman" w:hAnsi="Arial" w:cs="Arial"/>
          <w:bCs/>
          <w:sz w:val="24"/>
          <w:szCs w:val="24"/>
        </w:rPr>
        <w:t>Usługa tłumacza języka migowego na potrzeby projektu „Kierunek Dostępność!” realizowanym w ramach Osi priorytetowej: III. Szkolnictwo wyższe dla gospodarki i rozwoju, Działanie: 3.5 Kompleksowe programy szkół wyższych</w:t>
      </w:r>
    </w:p>
    <w:p w14:paraId="3563AF05" w14:textId="77777777" w:rsidR="00915D7C" w:rsidRPr="00915D7C" w:rsidRDefault="00915D7C" w:rsidP="00915D7C">
      <w:pPr>
        <w:spacing w:before="100" w:beforeAutospacing="1" w:after="0" w:line="240" w:lineRule="auto"/>
        <w:jc w:val="both"/>
        <w:outlineLvl w:val="1"/>
        <w:rPr>
          <w:rFonts w:ascii="Arial" w:eastAsia="Times New Roman" w:hAnsi="Arial" w:cs="Arial"/>
          <w:bCs/>
          <w:sz w:val="24"/>
          <w:szCs w:val="24"/>
        </w:rPr>
      </w:pPr>
    </w:p>
    <w:p w14:paraId="11E10A6A" w14:textId="77777777" w:rsidR="00915D7C" w:rsidRDefault="008E4C45" w:rsidP="00915D7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16C7D">
        <w:rPr>
          <w:rFonts w:ascii="Arial" w:eastAsia="Times New Roman" w:hAnsi="Arial" w:cs="Arial"/>
          <w:b/>
          <w:bCs/>
          <w:sz w:val="24"/>
          <w:szCs w:val="24"/>
        </w:rPr>
        <w:t>Termin</w:t>
      </w:r>
      <w:r w:rsidR="006A4AC2" w:rsidRPr="00716C7D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="00915D7C">
        <w:rPr>
          <w:rFonts w:ascii="Arial" w:eastAsia="Times New Roman" w:hAnsi="Arial" w:cs="Arial"/>
          <w:b/>
          <w:bCs/>
          <w:sz w:val="24"/>
          <w:szCs w:val="24"/>
        </w:rPr>
        <w:t xml:space="preserve">realizacji </w:t>
      </w:r>
      <w:r w:rsidR="006A4AC2" w:rsidRPr="00716C7D">
        <w:rPr>
          <w:rFonts w:ascii="Arial" w:eastAsia="Times New Roman" w:hAnsi="Arial" w:cs="Arial"/>
          <w:b/>
          <w:bCs/>
          <w:sz w:val="24"/>
          <w:szCs w:val="24"/>
        </w:rPr>
        <w:t>usługi</w:t>
      </w:r>
      <w:r w:rsidR="00157ADC" w:rsidRPr="00716C7D">
        <w:rPr>
          <w:rFonts w:ascii="Arial" w:eastAsia="Times New Roman" w:hAnsi="Arial" w:cs="Arial"/>
          <w:b/>
          <w:bCs/>
          <w:sz w:val="24"/>
          <w:szCs w:val="24"/>
        </w:rPr>
        <w:t>:</w:t>
      </w:r>
      <w:r w:rsidR="0041786D" w:rsidRPr="00716C7D">
        <w:rPr>
          <w:rFonts w:ascii="Arial" w:eastAsia="Times New Roman" w:hAnsi="Arial" w:cs="Arial"/>
          <w:b/>
          <w:bCs/>
          <w:sz w:val="24"/>
          <w:szCs w:val="24"/>
        </w:rPr>
        <w:tab/>
      </w:r>
      <w:r w:rsidR="00157ADC" w:rsidRPr="00716C7D">
        <w:rPr>
          <w:rFonts w:ascii="Arial" w:eastAsia="Times New Roman" w:hAnsi="Arial" w:cs="Arial"/>
          <w:sz w:val="24"/>
          <w:szCs w:val="24"/>
        </w:rPr>
        <w:t> </w:t>
      </w:r>
    </w:p>
    <w:p w14:paraId="3F2CFAF4" w14:textId="019ADD42" w:rsidR="00915D7C" w:rsidRPr="00716C7D" w:rsidRDefault="0041786D" w:rsidP="00915D7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16C7D">
        <w:rPr>
          <w:rFonts w:ascii="Arial" w:eastAsia="Times New Roman" w:hAnsi="Arial" w:cs="Arial"/>
          <w:sz w:val="24"/>
          <w:szCs w:val="24"/>
        </w:rPr>
        <w:br/>
      </w:r>
      <w:r w:rsidR="00CD5382">
        <w:rPr>
          <w:rFonts w:ascii="Arial" w:eastAsia="Times New Roman" w:hAnsi="Arial" w:cs="Arial"/>
          <w:sz w:val="24"/>
          <w:szCs w:val="24"/>
        </w:rPr>
        <w:t>Realizacja świadczenia usługi profesjonalnego tłumaczenia migowego rozpocznie się  wraz z pierwszym pełnym miesiącem po podpisaniu umowy i kontynuowana będzie do</w:t>
      </w:r>
      <w:r w:rsidR="00A91D79">
        <w:rPr>
          <w:rFonts w:ascii="Arial" w:eastAsia="Times New Roman" w:hAnsi="Arial" w:cs="Arial"/>
          <w:sz w:val="24"/>
          <w:szCs w:val="24"/>
        </w:rPr>
        <w:t xml:space="preserve"> </w:t>
      </w:r>
      <w:r w:rsidR="00CD5382">
        <w:rPr>
          <w:rFonts w:ascii="Arial" w:eastAsia="Times New Roman" w:hAnsi="Arial" w:cs="Arial"/>
          <w:sz w:val="24"/>
          <w:szCs w:val="24"/>
        </w:rPr>
        <w:t xml:space="preserve">dnia </w:t>
      </w:r>
      <w:r w:rsidR="00A91D79">
        <w:rPr>
          <w:rFonts w:ascii="Arial" w:eastAsia="Times New Roman" w:hAnsi="Arial" w:cs="Arial"/>
          <w:sz w:val="24"/>
          <w:szCs w:val="24"/>
        </w:rPr>
        <w:t>31.10.2023</w:t>
      </w:r>
      <w:r w:rsidR="00CD5382">
        <w:rPr>
          <w:rFonts w:ascii="Arial" w:eastAsia="Times New Roman" w:hAnsi="Arial" w:cs="Arial"/>
          <w:sz w:val="24"/>
          <w:szCs w:val="24"/>
        </w:rPr>
        <w:t>.</w:t>
      </w:r>
    </w:p>
    <w:p w14:paraId="6C690FF9" w14:textId="77777777" w:rsidR="00810A77" w:rsidRDefault="006A4AC2" w:rsidP="00810A77">
      <w:pPr>
        <w:pStyle w:val="NormalnyWeb"/>
        <w:shd w:val="clear" w:color="auto" w:fill="FFFFFF"/>
        <w:spacing w:after="150"/>
        <w:jc w:val="both"/>
        <w:rPr>
          <w:rFonts w:ascii="Arial" w:hAnsi="Arial" w:cs="Arial"/>
          <w:b/>
          <w:bCs/>
        </w:rPr>
      </w:pPr>
      <w:r w:rsidRPr="00716C7D">
        <w:rPr>
          <w:rFonts w:ascii="Arial" w:hAnsi="Arial" w:cs="Arial"/>
          <w:b/>
          <w:bCs/>
        </w:rPr>
        <w:t>Zakres usługi</w:t>
      </w:r>
      <w:r w:rsidR="00157ADC" w:rsidRPr="00716C7D">
        <w:rPr>
          <w:rFonts w:ascii="Arial" w:hAnsi="Arial" w:cs="Arial"/>
          <w:b/>
          <w:bCs/>
        </w:rPr>
        <w:t>:</w:t>
      </w:r>
      <w:r w:rsidR="00810A77">
        <w:rPr>
          <w:rFonts w:ascii="Arial" w:hAnsi="Arial" w:cs="Arial"/>
          <w:b/>
          <w:bCs/>
        </w:rPr>
        <w:tab/>
      </w:r>
    </w:p>
    <w:p w14:paraId="16EEFC94" w14:textId="14A94142" w:rsidR="00716C7D" w:rsidRPr="00716C7D" w:rsidRDefault="00716C7D" w:rsidP="00810A77">
      <w:pPr>
        <w:pStyle w:val="NormalnyWeb"/>
        <w:numPr>
          <w:ilvl w:val="0"/>
          <w:numId w:val="17"/>
        </w:numPr>
        <w:shd w:val="clear" w:color="auto" w:fill="FFFFFF"/>
        <w:spacing w:after="150"/>
        <w:jc w:val="both"/>
        <w:rPr>
          <w:rFonts w:ascii="Arial" w:hAnsi="Arial" w:cs="Arial"/>
        </w:rPr>
      </w:pPr>
      <w:r w:rsidRPr="00716C7D">
        <w:rPr>
          <w:rFonts w:ascii="Arial" w:hAnsi="Arial" w:cs="Arial"/>
        </w:rPr>
        <w:t xml:space="preserve">Świadczenie usługi </w:t>
      </w:r>
      <w:r w:rsidR="00810A77" w:rsidRPr="00716C7D">
        <w:rPr>
          <w:rFonts w:ascii="Arial" w:hAnsi="Arial" w:cs="Arial"/>
        </w:rPr>
        <w:t>profesjonalnego tłumaczenia migowego w czasie rzeczywistym</w:t>
      </w:r>
      <w:r w:rsidR="00810A77">
        <w:rPr>
          <w:rFonts w:ascii="Arial" w:hAnsi="Arial" w:cs="Arial"/>
        </w:rPr>
        <w:t xml:space="preserve">, </w:t>
      </w:r>
      <w:r w:rsidRPr="00716C7D">
        <w:rPr>
          <w:rFonts w:ascii="Arial" w:hAnsi="Arial" w:cs="Arial"/>
        </w:rPr>
        <w:t>dla osób niesłyszących poprzez usługę abonencką natychmiastowego połączenia wideo z tłumaczem polskiego języka migowego z poziomu przeglądarki internetowej, aplikacji mobilnej oraz dowolnego urządzenia wyposażonego w kamerkę internetową, słuchawki z mikrofonem oraz z podłączeniem do Internetu,</w:t>
      </w:r>
    </w:p>
    <w:p w14:paraId="63C8D191" w14:textId="40CAB69B" w:rsidR="00716C7D" w:rsidRPr="00810A77" w:rsidRDefault="00716C7D" w:rsidP="00810A77">
      <w:pPr>
        <w:pStyle w:val="NormalnyWeb"/>
        <w:numPr>
          <w:ilvl w:val="0"/>
          <w:numId w:val="17"/>
        </w:numPr>
        <w:shd w:val="clear" w:color="auto" w:fill="FFFFFF"/>
        <w:spacing w:after="150"/>
        <w:jc w:val="both"/>
        <w:rPr>
          <w:rFonts w:ascii="Arial" w:hAnsi="Arial" w:cs="Arial"/>
        </w:rPr>
      </w:pPr>
      <w:r w:rsidRPr="00716C7D">
        <w:rPr>
          <w:rFonts w:ascii="Arial" w:hAnsi="Arial" w:cs="Arial"/>
        </w:rPr>
        <w:t xml:space="preserve">Świadczenie usługi w siedzibie Uniwersytetu Morskiego w Gdyni </w:t>
      </w:r>
      <w:r w:rsidR="00810A77">
        <w:rPr>
          <w:rFonts w:ascii="Arial" w:hAnsi="Arial" w:cs="Arial"/>
        </w:rPr>
        <w:br/>
      </w:r>
      <w:r w:rsidRPr="00716C7D">
        <w:rPr>
          <w:rFonts w:ascii="Arial" w:hAnsi="Arial" w:cs="Arial"/>
        </w:rPr>
        <w:t>lub za poś</w:t>
      </w:r>
      <w:r w:rsidR="00031F8E">
        <w:rPr>
          <w:rFonts w:ascii="Arial" w:hAnsi="Arial" w:cs="Arial"/>
        </w:rPr>
        <w:t xml:space="preserve">rednictwem spotkań online na </w:t>
      </w:r>
      <w:proofErr w:type="spellStart"/>
      <w:r w:rsidR="00031F8E">
        <w:rPr>
          <w:rFonts w:ascii="Arial" w:hAnsi="Arial" w:cs="Arial"/>
        </w:rPr>
        <w:t>MsT</w:t>
      </w:r>
      <w:r w:rsidRPr="00716C7D">
        <w:rPr>
          <w:rFonts w:ascii="Arial" w:hAnsi="Arial" w:cs="Arial"/>
        </w:rPr>
        <w:t>eams</w:t>
      </w:r>
      <w:proofErr w:type="spellEnd"/>
    </w:p>
    <w:p w14:paraId="2A1C9FA3" w14:textId="77777777" w:rsidR="00716C7D" w:rsidRPr="00810A77" w:rsidRDefault="00716C7D" w:rsidP="00810A77">
      <w:pPr>
        <w:pStyle w:val="NormalnyWeb"/>
        <w:shd w:val="clear" w:color="auto" w:fill="FFFFFF"/>
        <w:spacing w:after="150"/>
        <w:jc w:val="both"/>
        <w:rPr>
          <w:rFonts w:ascii="Arial" w:hAnsi="Arial" w:cs="Arial"/>
          <w:b/>
        </w:rPr>
      </w:pPr>
      <w:r w:rsidRPr="00810A77">
        <w:rPr>
          <w:rFonts w:ascii="Arial" w:hAnsi="Arial" w:cs="Arial"/>
          <w:b/>
        </w:rPr>
        <w:t>Warunki realizacji usługi:</w:t>
      </w:r>
    </w:p>
    <w:p w14:paraId="51E2F98F" w14:textId="66C3CC65" w:rsidR="00716C7D" w:rsidRPr="00810A77" w:rsidRDefault="00716C7D" w:rsidP="00810A77">
      <w:pPr>
        <w:pStyle w:val="NormalnyWeb"/>
        <w:numPr>
          <w:ilvl w:val="0"/>
          <w:numId w:val="16"/>
        </w:numPr>
        <w:shd w:val="clear" w:color="auto" w:fill="FFFFFF"/>
        <w:spacing w:after="150"/>
        <w:jc w:val="both"/>
        <w:rPr>
          <w:rFonts w:ascii="Arial" w:hAnsi="Arial" w:cs="Arial"/>
        </w:rPr>
      </w:pPr>
      <w:r w:rsidRPr="00716C7D">
        <w:rPr>
          <w:rFonts w:ascii="Arial" w:hAnsi="Arial" w:cs="Arial"/>
        </w:rPr>
        <w:t xml:space="preserve">Łączenie z tłumaczem </w:t>
      </w:r>
      <w:r w:rsidR="00915D7C">
        <w:rPr>
          <w:rFonts w:ascii="Arial" w:hAnsi="Arial" w:cs="Arial"/>
        </w:rPr>
        <w:t xml:space="preserve">polskiego języka migowego </w:t>
      </w:r>
      <w:r w:rsidRPr="00716C7D">
        <w:rPr>
          <w:rFonts w:ascii="Arial" w:hAnsi="Arial" w:cs="Arial"/>
        </w:rPr>
        <w:t xml:space="preserve">będzie realizowane za pośrednictwem strony </w:t>
      </w:r>
      <w:hyperlink r:id="rId11" w:history="1">
        <w:r w:rsidR="00810A77" w:rsidRPr="00594E43">
          <w:rPr>
            <w:rStyle w:val="Hipercze"/>
            <w:rFonts w:ascii="Arial" w:hAnsi="Arial" w:cs="Arial"/>
          </w:rPr>
          <w:t>www.umg.edu.pl</w:t>
        </w:r>
      </w:hyperlink>
      <w:r w:rsidRPr="00810A77">
        <w:rPr>
          <w:rFonts w:ascii="Arial" w:hAnsi="Arial" w:cs="Arial"/>
        </w:rPr>
        <w:t>;</w:t>
      </w:r>
    </w:p>
    <w:p w14:paraId="698F6556" w14:textId="2D7656ED" w:rsidR="00A90E07" w:rsidRPr="00A90E07" w:rsidRDefault="00A90E07" w:rsidP="00810A77">
      <w:pPr>
        <w:pStyle w:val="NormalnyWeb"/>
        <w:numPr>
          <w:ilvl w:val="0"/>
          <w:numId w:val="16"/>
        </w:numPr>
        <w:shd w:val="clear" w:color="auto" w:fill="FFFFFF"/>
        <w:spacing w:after="150"/>
        <w:jc w:val="both"/>
        <w:rPr>
          <w:rFonts w:ascii="Arial" w:hAnsi="Arial" w:cs="Arial"/>
          <w:color w:val="FF0000"/>
        </w:rPr>
      </w:pPr>
      <w:r w:rsidRPr="00A90E07">
        <w:rPr>
          <w:rFonts w:ascii="Arial" w:hAnsi="Arial" w:cs="Arial"/>
          <w:color w:val="FF0000"/>
        </w:rPr>
        <w:t xml:space="preserve">90 % połączeń zostanie odebrana w czasie do 30 sekund </w:t>
      </w:r>
    </w:p>
    <w:p w14:paraId="41030F7F" w14:textId="60269852" w:rsidR="00A90E07" w:rsidRPr="00A90E07" w:rsidRDefault="00A90E07" w:rsidP="00810A77">
      <w:pPr>
        <w:pStyle w:val="NormalnyWeb"/>
        <w:numPr>
          <w:ilvl w:val="0"/>
          <w:numId w:val="16"/>
        </w:numPr>
        <w:shd w:val="clear" w:color="auto" w:fill="FFFFFF"/>
        <w:spacing w:after="150"/>
        <w:jc w:val="both"/>
        <w:rPr>
          <w:rFonts w:ascii="Arial" w:hAnsi="Arial" w:cs="Arial"/>
          <w:color w:val="FF0000"/>
        </w:rPr>
      </w:pPr>
      <w:r w:rsidRPr="00A90E07">
        <w:rPr>
          <w:rFonts w:ascii="Arial" w:hAnsi="Arial" w:cs="Arial"/>
          <w:color w:val="FF0000"/>
        </w:rPr>
        <w:t>Usługa tłumaczenia będzie realizowana przez doświadczonych i wykwalifikowanych tłumaczy polskiego języka migowego</w:t>
      </w:r>
      <w:r>
        <w:rPr>
          <w:rFonts w:ascii="Arial" w:hAnsi="Arial" w:cs="Arial"/>
          <w:color w:val="FF0000"/>
        </w:rPr>
        <w:t>;</w:t>
      </w:r>
    </w:p>
    <w:p w14:paraId="0529DC9A" w14:textId="0CB96FCF" w:rsidR="00716C7D" w:rsidRPr="00031F8E" w:rsidRDefault="00716C7D" w:rsidP="00810A77">
      <w:pPr>
        <w:pStyle w:val="NormalnyWeb"/>
        <w:numPr>
          <w:ilvl w:val="0"/>
          <w:numId w:val="16"/>
        </w:numPr>
        <w:shd w:val="clear" w:color="auto" w:fill="FFFFFF"/>
        <w:spacing w:after="150"/>
        <w:jc w:val="both"/>
        <w:rPr>
          <w:rFonts w:ascii="Arial" w:hAnsi="Arial" w:cs="Arial"/>
        </w:rPr>
      </w:pPr>
      <w:proofErr w:type="spellStart"/>
      <w:r w:rsidRPr="00031F8E">
        <w:rPr>
          <w:rFonts w:ascii="Arial" w:hAnsi="Arial" w:cs="Arial"/>
        </w:rPr>
        <w:t>Usług</w:t>
      </w:r>
      <w:proofErr w:type="spellEnd"/>
      <w:r w:rsidRPr="00031F8E">
        <w:rPr>
          <w:rFonts w:ascii="Arial" w:hAnsi="Arial" w:cs="Arial"/>
        </w:rPr>
        <w:t xml:space="preserve">a tłumacza </w:t>
      </w:r>
      <w:r w:rsidR="00915D7C">
        <w:rPr>
          <w:rFonts w:ascii="Arial" w:hAnsi="Arial" w:cs="Arial"/>
        </w:rPr>
        <w:t>polskiego języka migowego</w:t>
      </w:r>
      <w:r w:rsidRPr="00031F8E">
        <w:rPr>
          <w:rFonts w:ascii="Arial" w:hAnsi="Arial" w:cs="Arial"/>
        </w:rPr>
        <w:t xml:space="preserve"> będzie świadcz</w:t>
      </w:r>
      <w:r w:rsidR="00031F8E" w:rsidRPr="00031F8E">
        <w:rPr>
          <w:rFonts w:ascii="Arial" w:hAnsi="Arial" w:cs="Arial"/>
        </w:rPr>
        <w:t xml:space="preserve">ona </w:t>
      </w:r>
      <w:r w:rsidR="00A50082">
        <w:rPr>
          <w:rFonts w:ascii="Arial" w:hAnsi="Arial" w:cs="Arial"/>
        </w:rPr>
        <w:t xml:space="preserve">min. </w:t>
      </w:r>
      <w:r w:rsidR="00031F8E" w:rsidRPr="00031F8E">
        <w:rPr>
          <w:rFonts w:ascii="Arial" w:hAnsi="Arial" w:cs="Arial"/>
        </w:rPr>
        <w:t>od poniedziałku do piątku, od 8:00 do 18:00 oraz w sobotę i niedzielę, od 8:00 do 15:00;</w:t>
      </w:r>
    </w:p>
    <w:p w14:paraId="3200AC3B" w14:textId="671D3567" w:rsidR="00716C7D" w:rsidRPr="00716C7D" w:rsidRDefault="00716C7D" w:rsidP="00810A77">
      <w:pPr>
        <w:pStyle w:val="NormalnyWeb"/>
        <w:numPr>
          <w:ilvl w:val="0"/>
          <w:numId w:val="16"/>
        </w:numPr>
        <w:shd w:val="clear" w:color="auto" w:fill="FFFFFF"/>
        <w:spacing w:after="150"/>
        <w:jc w:val="both"/>
        <w:rPr>
          <w:rFonts w:ascii="Arial" w:hAnsi="Arial" w:cs="Arial"/>
        </w:rPr>
      </w:pPr>
      <w:r w:rsidRPr="00716C7D">
        <w:rPr>
          <w:rFonts w:ascii="Arial" w:hAnsi="Arial" w:cs="Arial"/>
        </w:rPr>
        <w:t xml:space="preserve">Wykonawca zapewni aplikację/rozwiązania informatyczne umożliwiające prawidłową realizację usługi poprzez przeglądarki internetowe, aplikację mobilną oraz </w:t>
      </w:r>
      <w:r w:rsidR="00810A77">
        <w:rPr>
          <w:rFonts w:ascii="Arial" w:hAnsi="Arial" w:cs="Arial"/>
        </w:rPr>
        <w:t>dowolne urządzenia wyposażone w</w:t>
      </w:r>
      <w:r w:rsidR="00810A77" w:rsidRPr="00716C7D">
        <w:rPr>
          <w:rFonts w:ascii="Arial" w:hAnsi="Arial" w:cs="Arial"/>
        </w:rPr>
        <w:t xml:space="preserve"> kamerkę internetową, słuchawki z mikrofonem</w:t>
      </w:r>
      <w:r w:rsidRPr="00716C7D">
        <w:rPr>
          <w:rFonts w:ascii="Arial" w:hAnsi="Arial" w:cs="Arial"/>
        </w:rPr>
        <w:t xml:space="preserve"> i z podłączeniem do Internetu; </w:t>
      </w:r>
    </w:p>
    <w:p w14:paraId="5EDC1452" w14:textId="45F40070" w:rsidR="00716C7D" w:rsidRPr="00716C7D" w:rsidRDefault="00716C7D" w:rsidP="00810A77">
      <w:pPr>
        <w:pStyle w:val="NormalnyWeb"/>
        <w:numPr>
          <w:ilvl w:val="0"/>
          <w:numId w:val="16"/>
        </w:numPr>
        <w:shd w:val="clear" w:color="auto" w:fill="FFFFFF"/>
        <w:spacing w:after="150"/>
        <w:jc w:val="both"/>
        <w:rPr>
          <w:rFonts w:ascii="Arial" w:hAnsi="Arial" w:cs="Arial"/>
        </w:rPr>
      </w:pPr>
      <w:r w:rsidRPr="00716C7D">
        <w:rPr>
          <w:rFonts w:ascii="Arial" w:hAnsi="Arial" w:cs="Arial"/>
        </w:rPr>
        <w:t xml:space="preserve">Usługa tłumacza </w:t>
      </w:r>
      <w:r w:rsidR="00915D7C">
        <w:rPr>
          <w:rFonts w:ascii="Arial" w:hAnsi="Arial" w:cs="Arial"/>
        </w:rPr>
        <w:t>polskiego języka migowego</w:t>
      </w:r>
      <w:r w:rsidRPr="00716C7D">
        <w:rPr>
          <w:rFonts w:ascii="Arial" w:hAnsi="Arial" w:cs="Arial"/>
        </w:rPr>
        <w:t xml:space="preserve"> będzie świadczona bez ograniczeń co do ilości i czasu połączeń;</w:t>
      </w:r>
    </w:p>
    <w:p w14:paraId="1B89A31B" w14:textId="2E1F185E" w:rsidR="00A90E07" w:rsidRPr="00A90E07" w:rsidRDefault="00A90E07" w:rsidP="00A90E07">
      <w:pPr>
        <w:pStyle w:val="NormalnyWeb"/>
        <w:numPr>
          <w:ilvl w:val="0"/>
          <w:numId w:val="16"/>
        </w:numPr>
        <w:shd w:val="clear" w:color="auto" w:fill="FFFFFF"/>
        <w:spacing w:after="150"/>
        <w:jc w:val="both"/>
        <w:rPr>
          <w:rFonts w:ascii="Arial" w:hAnsi="Arial" w:cs="Arial"/>
          <w:color w:val="FF0000"/>
        </w:rPr>
      </w:pPr>
      <w:r w:rsidRPr="00A90E07">
        <w:rPr>
          <w:rFonts w:ascii="Arial" w:hAnsi="Arial" w:cs="Arial"/>
          <w:color w:val="FF0000"/>
        </w:rPr>
        <w:t xml:space="preserve">Wykonawca </w:t>
      </w:r>
      <w:r>
        <w:rPr>
          <w:rFonts w:ascii="Arial" w:hAnsi="Arial" w:cs="Arial"/>
          <w:color w:val="FF0000"/>
        </w:rPr>
        <w:t xml:space="preserve">powinien </w:t>
      </w:r>
      <w:r w:rsidRPr="00A90E07">
        <w:rPr>
          <w:rFonts w:ascii="Arial" w:hAnsi="Arial" w:cs="Arial"/>
          <w:color w:val="FF0000"/>
        </w:rPr>
        <w:t xml:space="preserve"> współprac</w:t>
      </w:r>
      <w:r>
        <w:rPr>
          <w:rFonts w:ascii="Arial" w:hAnsi="Arial" w:cs="Arial"/>
          <w:color w:val="FF0000"/>
        </w:rPr>
        <w:t>ować,</w:t>
      </w:r>
      <w:r w:rsidRPr="00A90E07">
        <w:rPr>
          <w:rFonts w:ascii="Arial" w:hAnsi="Arial" w:cs="Arial"/>
          <w:color w:val="FF0000"/>
        </w:rPr>
        <w:t xml:space="preserve"> z co najmniej</w:t>
      </w:r>
      <w:r>
        <w:rPr>
          <w:rFonts w:ascii="Arial" w:hAnsi="Arial" w:cs="Arial"/>
          <w:color w:val="FF0000"/>
        </w:rPr>
        <w:t xml:space="preserve"> dziesięcioma </w:t>
      </w:r>
      <w:r w:rsidRPr="00A90E07">
        <w:rPr>
          <w:rFonts w:ascii="Arial" w:hAnsi="Arial" w:cs="Arial"/>
          <w:color w:val="FF0000"/>
        </w:rPr>
        <w:t>wykwalifik</w:t>
      </w:r>
      <w:r>
        <w:rPr>
          <w:rFonts w:ascii="Arial" w:hAnsi="Arial" w:cs="Arial"/>
          <w:color w:val="FF0000"/>
        </w:rPr>
        <w:t>o</w:t>
      </w:r>
      <w:r w:rsidRPr="00A90E07">
        <w:rPr>
          <w:rFonts w:ascii="Arial" w:hAnsi="Arial" w:cs="Arial"/>
          <w:color w:val="FF0000"/>
        </w:rPr>
        <w:t>wanymi tłumaczami języka migowego. W czasie oczekiwania na dostępność tłumacza będzie wyświetlany komunikat informujący o zajętości w danej chwili;</w:t>
      </w:r>
    </w:p>
    <w:p w14:paraId="7EBD03E3" w14:textId="77777777" w:rsidR="00A90E07" w:rsidRDefault="004F71C7" w:rsidP="00A90E07">
      <w:pPr>
        <w:pStyle w:val="NormalnyWeb"/>
        <w:numPr>
          <w:ilvl w:val="0"/>
          <w:numId w:val="16"/>
        </w:numPr>
        <w:shd w:val="clear" w:color="auto" w:fill="FFFFFF"/>
        <w:spacing w:after="150"/>
        <w:jc w:val="both"/>
        <w:rPr>
          <w:rFonts w:ascii="Arial" w:hAnsi="Arial" w:cs="Arial"/>
        </w:rPr>
      </w:pPr>
      <w:r>
        <w:rPr>
          <w:rFonts w:ascii="Arial" w:hAnsi="Arial" w:cs="Arial"/>
        </w:rPr>
        <w:t>W czasie</w:t>
      </w:r>
      <w:r w:rsidR="00716C7D" w:rsidRPr="00716C7D">
        <w:rPr>
          <w:rFonts w:ascii="Arial" w:hAnsi="Arial" w:cs="Arial"/>
        </w:rPr>
        <w:t xml:space="preserve"> objętym umową świadczona będzie usługa pomocy technicznej, zawierająca następujące parametry: czas podjęcia zgłoszenia nie dłuższy niż</w:t>
      </w:r>
      <w:r w:rsidR="00810A77">
        <w:rPr>
          <w:rFonts w:ascii="Arial" w:hAnsi="Arial" w:cs="Arial"/>
        </w:rPr>
        <w:br/>
      </w:r>
      <w:r w:rsidR="00716C7D" w:rsidRPr="00716C7D">
        <w:rPr>
          <w:rFonts w:ascii="Arial" w:hAnsi="Arial" w:cs="Arial"/>
        </w:rPr>
        <w:t>1 dzień roboczy oraz czas rozwiązania problemu nie dłuższy niż 2 dni robocze</w:t>
      </w:r>
      <w:r w:rsidR="00A90E07">
        <w:rPr>
          <w:rFonts w:ascii="Arial" w:hAnsi="Arial" w:cs="Arial"/>
        </w:rPr>
        <w:t>;</w:t>
      </w:r>
    </w:p>
    <w:p w14:paraId="3C1A4B7D" w14:textId="21741E59" w:rsidR="00C02F0A" w:rsidRPr="00A90E07" w:rsidRDefault="00716C7D" w:rsidP="00A90E07">
      <w:pPr>
        <w:pStyle w:val="NormalnyWeb"/>
        <w:numPr>
          <w:ilvl w:val="0"/>
          <w:numId w:val="16"/>
        </w:numPr>
        <w:shd w:val="clear" w:color="auto" w:fill="FFFFFF"/>
        <w:spacing w:after="150"/>
        <w:jc w:val="both"/>
        <w:rPr>
          <w:rFonts w:ascii="Arial" w:hAnsi="Arial" w:cs="Arial"/>
        </w:rPr>
      </w:pPr>
      <w:bookmarkStart w:id="0" w:name="_GoBack"/>
      <w:bookmarkEnd w:id="0"/>
      <w:r w:rsidRPr="00A90E07">
        <w:rPr>
          <w:rFonts w:ascii="Arial" w:hAnsi="Arial" w:cs="Arial"/>
        </w:rPr>
        <w:t xml:space="preserve">Wykonawca dostarczy graficzną </w:t>
      </w:r>
      <w:r w:rsidR="004F71C7" w:rsidRPr="00A90E07">
        <w:rPr>
          <w:rFonts w:ascii="Arial" w:hAnsi="Arial" w:cs="Arial"/>
        </w:rPr>
        <w:t>informację o dostępnej usłudze t</w:t>
      </w:r>
      <w:r w:rsidRPr="00A90E07">
        <w:rPr>
          <w:rFonts w:ascii="Arial" w:hAnsi="Arial" w:cs="Arial"/>
        </w:rPr>
        <w:t xml:space="preserve">łumacza </w:t>
      </w:r>
      <w:r w:rsidR="00810A77" w:rsidRPr="00A90E07">
        <w:rPr>
          <w:rFonts w:ascii="Arial" w:hAnsi="Arial" w:cs="Arial"/>
        </w:rPr>
        <w:br/>
        <w:t>on</w:t>
      </w:r>
      <w:r w:rsidR="004F71C7" w:rsidRPr="00A90E07">
        <w:rPr>
          <w:rFonts w:ascii="Arial" w:hAnsi="Arial" w:cs="Arial"/>
        </w:rPr>
        <w:t>line dotyczącą</w:t>
      </w:r>
      <w:r w:rsidRPr="00A90E07">
        <w:rPr>
          <w:rFonts w:ascii="Arial" w:hAnsi="Arial" w:cs="Arial"/>
        </w:rPr>
        <w:t xml:space="preserve"> dostępności stanowis</w:t>
      </w:r>
      <w:r w:rsidR="004F71C7" w:rsidRPr="00A90E07">
        <w:rPr>
          <w:rFonts w:ascii="Arial" w:hAnsi="Arial" w:cs="Arial"/>
        </w:rPr>
        <w:t>ka tłumacza online.</w:t>
      </w:r>
    </w:p>
    <w:sectPr w:rsidR="00C02F0A" w:rsidRPr="00A90E07" w:rsidSect="00C02F0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284" w:right="1417" w:bottom="709" w:left="1417" w:header="0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E24C3D" w14:textId="77777777" w:rsidR="009250DE" w:rsidRDefault="009250DE" w:rsidP="00E04DD7">
      <w:pPr>
        <w:spacing w:after="0" w:line="240" w:lineRule="auto"/>
      </w:pPr>
      <w:r>
        <w:separator/>
      </w:r>
    </w:p>
  </w:endnote>
  <w:endnote w:type="continuationSeparator" w:id="0">
    <w:p w14:paraId="4AF5ACCC" w14:textId="77777777" w:rsidR="009250DE" w:rsidRDefault="009250DE" w:rsidP="00E04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 Narrow">
    <w:altName w:val="Arial"/>
    <w:charset w:val="00"/>
    <w:family w:val="swiss"/>
    <w:pitch w:val="variable"/>
    <w:sig w:usb0="A00002AF" w:usb1="5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F32172" w14:textId="77777777" w:rsidR="001E57E9" w:rsidRDefault="001E57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127202" w14:textId="7ABDCBB6" w:rsidR="009B0FDA" w:rsidRPr="00D315B0" w:rsidRDefault="009B0FDA" w:rsidP="001E57E9">
    <w:pPr>
      <w:pStyle w:val="Stopka"/>
      <w:jc w:val="center"/>
      <w:rPr>
        <w:sz w:val="20"/>
        <w:szCs w:val="20"/>
      </w:rPr>
    </w:pPr>
    <w:r w:rsidRPr="00D315B0">
      <w:rPr>
        <w:sz w:val="20"/>
        <w:szCs w:val="20"/>
      </w:rPr>
      <w:t>Projekt „</w:t>
    </w:r>
    <w:r w:rsidR="001E57E9">
      <w:rPr>
        <w:sz w:val="20"/>
        <w:szCs w:val="20"/>
      </w:rPr>
      <w:t>Kierunek Dostępność!”</w:t>
    </w:r>
    <w:r w:rsidRPr="00D315B0">
      <w:rPr>
        <w:sz w:val="20"/>
        <w:szCs w:val="20"/>
      </w:rPr>
      <w:t xml:space="preserve"> jest współfinansowany przez Unię Europejską ze środków Europejskiego Funduszu Społecznego w ramach Programu Operacyjnego Wiedza Edukacja Rozwój </w:t>
    </w:r>
    <w:r w:rsidR="001E57E9">
      <w:rPr>
        <w:sz w:val="20"/>
        <w:szCs w:val="20"/>
      </w:rPr>
      <w:t xml:space="preserve">2014-2020 </w:t>
    </w:r>
    <w:r w:rsidRPr="00D315B0">
      <w:rPr>
        <w:sz w:val="20"/>
        <w:szCs w:val="20"/>
      </w:rPr>
      <w:t>(POWR.03.05.00-00-</w:t>
    </w:r>
    <w:r w:rsidR="001E57E9">
      <w:rPr>
        <w:sz w:val="20"/>
        <w:szCs w:val="20"/>
      </w:rPr>
      <w:t>A061/21-00</w:t>
    </w:r>
    <w:r w:rsidRPr="00D315B0">
      <w:rPr>
        <w:sz w:val="20"/>
        <w:szCs w:val="20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97D3F3" w14:textId="77777777" w:rsidR="001E57E9" w:rsidRDefault="001E57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79B9E7" w14:textId="77777777" w:rsidR="009250DE" w:rsidRDefault="009250DE" w:rsidP="00E04DD7">
      <w:pPr>
        <w:spacing w:after="0" w:line="240" w:lineRule="auto"/>
      </w:pPr>
      <w:r>
        <w:separator/>
      </w:r>
    </w:p>
  </w:footnote>
  <w:footnote w:type="continuationSeparator" w:id="0">
    <w:p w14:paraId="09F81CAD" w14:textId="77777777" w:rsidR="009250DE" w:rsidRDefault="009250DE" w:rsidP="00E04D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CC107F" w14:textId="77777777" w:rsidR="001E57E9" w:rsidRDefault="001E57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8EEB58" w14:textId="729555E9" w:rsidR="00E04DD7" w:rsidRDefault="00E04DD7">
    <w:pPr>
      <w:pStyle w:val="Nagwek"/>
    </w:pPr>
    <w:r w:rsidRPr="00E04DD7">
      <w:rPr>
        <w:noProof/>
      </w:rPr>
      <w:t xml:space="preserve"> </w:t>
    </w:r>
    <w:r w:rsidR="006E429A" w:rsidRPr="003D26AF">
      <w:rPr>
        <w:noProof/>
      </w:rPr>
      <w:drawing>
        <wp:inline distT="0" distB="0" distL="0" distR="0" wp14:anchorId="143B1480" wp14:editId="123EA57D">
          <wp:extent cx="5753100" cy="733425"/>
          <wp:effectExtent l="0" t="0" r="0" b="9525"/>
          <wp:docPr id="24" name="Obraz 24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0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A394EA" w14:textId="77777777" w:rsidR="001E57E9" w:rsidRDefault="001E57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2.%3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2.%3.%4.%5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2.%3.%4.%5.%6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2.%3.%4.%5.%6.%7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2.%3.%4.%5.%6.%7.%8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2.%3.%4.%5.%6.%7.%8.%9"/>
      <w:lvlJc w:val="left"/>
      <w:pPr>
        <w:tabs>
          <w:tab w:val="num" w:pos="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D453BFA"/>
    <w:multiLevelType w:val="hybridMultilevel"/>
    <w:tmpl w:val="A37AF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96504A"/>
    <w:multiLevelType w:val="hybridMultilevel"/>
    <w:tmpl w:val="C8922180"/>
    <w:lvl w:ilvl="0" w:tplc="34785F0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492D09"/>
    <w:multiLevelType w:val="hybridMultilevel"/>
    <w:tmpl w:val="A37AF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F8182B"/>
    <w:multiLevelType w:val="hybridMultilevel"/>
    <w:tmpl w:val="F8DA809A"/>
    <w:lvl w:ilvl="0" w:tplc="34785F0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011F3"/>
    <w:multiLevelType w:val="hybridMultilevel"/>
    <w:tmpl w:val="B6A0A678"/>
    <w:lvl w:ilvl="0" w:tplc="34785F0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D05418"/>
    <w:multiLevelType w:val="hybridMultilevel"/>
    <w:tmpl w:val="4B1620CE"/>
    <w:lvl w:ilvl="0" w:tplc="93386E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5020017"/>
    <w:multiLevelType w:val="hybridMultilevel"/>
    <w:tmpl w:val="A37AF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2A60CD"/>
    <w:multiLevelType w:val="hybridMultilevel"/>
    <w:tmpl w:val="A37AF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9E6EBC"/>
    <w:multiLevelType w:val="hybridMultilevel"/>
    <w:tmpl w:val="056C383E"/>
    <w:lvl w:ilvl="0" w:tplc="F3CA3D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6E6DF5"/>
    <w:multiLevelType w:val="hybridMultilevel"/>
    <w:tmpl w:val="F8DA809A"/>
    <w:lvl w:ilvl="0" w:tplc="34785F0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CE3D95"/>
    <w:multiLevelType w:val="multilevel"/>
    <w:tmpl w:val="56521D3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0904C16"/>
    <w:multiLevelType w:val="hybridMultilevel"/>
    <w:tmpl w:val="E97CEEA8"/>
    <w:lvl w:ilvl="0" w:tplc="036A4DFA">
      <w:start w:val="1"/>
      <w:numFmt w:val="lowerLetter"/>
      <w:lvlText w:val="%1)"/>
      <w:lvlJc w:val="left"/>
      <w:pPr>
        <w:ind w:left="720" w:hanging="360"/>
      </w:pPr>
      <w:rPr>
        <w:rFonts w:eastAsia="Times New Roman"/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77F505C"/>
    <w:multiLevelType w:val="hybridMultilevel"/>
    <w:tmpl w:val="AD32CF74"/>
    <w:lvl w:ilvl="0" w:tplc="3FBC6A9A">
      <w:start w:val="1"/>
      <w:numFmt w:val="decimal"/>
      <w:lvlText w:val="%1."/>
      <w:lvlJc w:val="left"/>
      <w:pPr>
        <w:ind w:left="720" w:hanging="360"/>
      </w:pPr>
      <w:rPr>
        <w:rFonts w:ascii="Arial" w:eastAsiaTheme="minorEastAsia" w:hAnsi="Arial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364866"/>
    <w:multiLevelType w:val="hybridMultilevel"/>
    <w:tmpl w:val="84F076CA"/>
    <w:lvl w:ilvl="0" w:tplc="34785F0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D25D6D"/>
    <w:multiLevelType w:val="hybridMultilevel"/>
    <w:tmpl w:val="FF2616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</w:num>
  <w:num w:numId="5">
    <w:abstractNumId w:val="10"/>
  </w:num>
  <w:num w:numId="6">
    <w:abstractNumId w:val="4"/>
  </w:num>
  <w:num w:numId="7">
    <w:abstractNumId w:val="2"/>
  </w:num>
  <w:num w:numId="8">
    <w:abstractNumId w:val="8"/>
  </w:num>
  <w:num w:numId="9">
    <w:abstractNumId w:val="9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7"/>
  </w:num>
  <w:num w:numId="13">
    <w:abstractNumId w:val="11"/>
  </w:num>
  <w:num w:numId="14">
    <w:abstractNumId w:val="5"/>
  </w:num>
  <w:num w:numId="15">
    <w:abstractNumId w:val="6"/>
  </w:num>
  <w:num w:numId="16">
    <w:abstractNumId w:val="15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78F"/>
    <w:rsid w:val="00003851"/>
    <w:rsid w:val="00010F48"/>
    <w:rsid w:val="00027FE6"/>
    <w:rsid w:val="00031F8E"/>
    <w:rsid w:val="00043E27"/>
    <w:rsid w:val="0005570A"/>
    <w:rsid w:val="00073E8C"/>
    <w:rsid w:val="000F3B38"/>
    <w:rsid w:val="00101299"/>
    <w:rsid w:val="00114EED"/>
    <w:rsid w:val="00115C39"/>
    <w:rsid w:val="00124925"/>
    <w:rsid w:val="00157ADC"/>
    <w:rsid w:val="00174312"/>
    <w:rsid w:val="0017736E"/>
    <w:rsid w:val="00191446"/>
    <w:rsid w:val="001E57E9"/>
    <w:rsid w:val="001E64BC"/>
    <w:rsid w:val="001F20DC"/>
    <w:rsid w:val="002033E4"/>
    <w:rsid w:val="002205F2"/>
    <w:rsid w:val="00241B11"/>
    <w:rsid w:val="00251540"/>
    <w:rsid w:val="00264C03"/>
    <w:rsid w:val="002C0C62"/>
    <w:rsid w:val="002C0FEC"/>
    <w:rsid w:val="002E3F92"/>
    <w:rsid w:val="002F65E4"/>
    <w:rsid w:val="00334750"/>
    <w:rsid w:val="003372D0"/>
    <w:rsid w:val="00337914"/>
    <w:rsid w:val="003426E5"/>
    <w:rsid w:val="00396B92"/>
    <w:rsid w:val="003A7591"/>
    <w:rsid w:val="003A79BD"/>
    <w:rsid w:val="003B20C5"/>
    <w:rsid w:val="003C7838"/>
    <w:rsid w:val="003D3BB0"/>
    <w:rsid w:val="003E370C"/>
    <w:rsid w:val="003F2126"/>
    <w:rsid w:val="003F2B83"/>
    <w:rsid w:val="0041786D"/>
    <w:rsid w:val="0043044D"/>
    <w:rsid w:val="00441937"/>
    <w:rsid w:val="004A1485"/>
    <w:rsid w:val="004B3240"/>
    <w:rsid w:val="004C0EC2"/>
    <w:rsid w:val="004D1E5A"/>
    <w:rsid w:val="004F71C7"/>
    <w:rsid w:val="00526466"/>
    <w:rsid w:val="00527289"/>
    <w:rsid w:val="00571E57"/>
    <w:rsid w:val="00573E7A"/>
    <w:rsid w:val="005A0BC8"/>
    <w:rsid w:val="005A4329"/>
    <w:rsid w:val="005B3BE3"/>
    <w:rsid w:val="00627160"/>
    <w:rsid w:val="006316C8"/>
    <w:rsid w:val="00631937"/>
    <w:rsid w:val="00636F3D"/>
    <w:rsid w:val="006424FE"/>
    <w:rsid w:val="00661C39"/>
    <w:rsid w:val="00682536"/>
    <w:rsid w:val="006A4AC2"/>
    <w:rsid w:val="006D5BCF"/>
    <w:rsid w:val="006D695D"/>
    <w:rsid w:val="006E429A"/>
    <w:rsid w:val="006F542A"/>
    <w:rsid w:val="00716C7D"/>
    <w:rsid w:val="00743B6B"/>
    <w:rsid w:val="00743FC6"/>
    <w:rsid w:val="0074722C"/>
    <w:rsid w:val="00750924"/>
    <w:rsid w:val="007611CC"/>
    <w:rsid w:val="00790E2E"/>
    <w:rsid w:val="007A772C"/>
    <w:rsid w:val="007C77B3"/>
    <w:rsid w:val="007E0BC8"/>
    <w:rsid w:val="007E1D38"/>
    <w:rsid w:val="00810A77"/>
    <w:rsid w:val="0086545A"/>
    <w:rsid w:val="00874B22"/>
    <w:rsid w:val="008862B5"/>
    <w:rsid w:val="0088648D"/>
    <w:rsid w:val="008B5192"/>
    <w:rsid w:val="008C0765"/>
    <w:rsid w:val="008D42C4"/>
    <w:rsid w:val="008E4C45"/>
    <w:rsid w:val="008F167B"/>
    <w:rsid w:val="008F3CDE"/>
    <w:rsid w:val="00915D7C"/>
    <w:rsid w:val="00916436"/>
    <w:rsid w:val="009250DE"/>
    <w:rsid w:val="0094178D"/>
    <w:rsid w:val="00967982"/>
    <w:rsid w:val="00980AAA"/>
    <w:rsid w:val="009A153A"/>
    <w:rsid w:val="009B0FDA"/>
    <w:rsid w:val="009B752D"/>
    <w:rsid w:val="009C125B"/>
    <w:rsid w:val="009E664E"/>
    <w:rsid w:val="00A50082"/>
    <w:rsid w:val="00A556D4"/>
    <w:rsid w:val="00A90114"/>
    <w:rsid w:val="00A90E07"/>
    <w:rsid w:val="00A91D79"/>
    <w:rsid w:val="00A9575C"/>
    <w:rsid w:val="00AA4DA9"/>
    <w:rsid w:val="00AC0B87"/>
    <w:rsid w:val="00AD150C"/>
    <w:rsid w:val="00AE578F"/>
    <w:rsid w:val="00AF0517"/>
    <w:rsid w:val="00AF2877"/>
    <w:rsid w:val="00B2411A"/>
    <w:rsid w:val="00B35E8D"/>
    <w:rsid w:val="00B36F05"/>
    <w:rsid w:val="00B44F62"/>
    <w:rsid w:val="00B77C3D"/>
    <w:rsid w:val="00B8359D"/>
    <w:rsid w:val="00B90D62"/>
    <w:rsid w:val="00BD227B"/>
    <w:rsid w:val="00BD5470"/>
    <w:rsid w:val="00C02873"/>
    <w:rsid w:val="00C02F0A"/>
    <w:rsid w:val="00C10777"/>
    <w:rsid w:val="00C27404"/>
    <w:rsid w:val="00C426FE"/>
    <w:rsid w:val="00C43958"/>
    <w:rsid w:val="00C50C81"/>
    <w:rsid w:val="00C61E0B"/>
    <w:rsid w:val="00C71C81"/>
    <w:rsid w:val="00C721DE"/>
    <w:rsid w:val="00C832FC"/>
    <w:rsid w:val="00C87AC5"/>
    <w:rsid w:val="00CD5382"/>
    <w:rsid w:val="00D04F59"/>
    <w:rsid w:val="00D315B0"/>
    <w:rsid w:val="00D379AD"/>
    <w:rsid w:val="00D53F82"/>
    <w:rsid w:val="00D54E23"/>
    <w:rsid w:val="00D671EA"/>
    <w:rsid w:val="00D84499"/>
    <w:rsid w:val="00D86F19"/>
    <w:rsid w:val="00D97F3F"/>
    <w:rsid w:val="00DA6116"/>
    <w:rsid w:val="00DC2E94"/>
    <w:rsid w:val="00DD0EB1"/>
    <w:rsid w:val="00DD5F74"/>
    <w:rsid w:val="00E04DD7"/>
    <w:rsid w:val="00E22FC1"/>
    <w:rsid w:val="00E23ED2"/>
    <w:rsid w:val="00E32692"/>
    <w:rsid w:val="00E37908"/>
    <w:rsid w:val="00E612CA"/>
    <w:rsid w:val="00E92C8B"/>
    <w:rsid w:val="00E944DD"/>
    <w:rsid w:val="00EE451E"/>
    <w:rsid w:val="00F06DAA"/>
    <w:rsid w:val="00F137A7"/>
    <w:rsid w:val="00F17CD1"/>
    <w:rsid w:val="00F448E3"/>
    <w:rsid w:val="00F448EE"/>
    <w:rsid w:val="00F76698"/>
    <w:rsid w:val="00F961CA"/>
    <w:rsid w:val="00F97FF2"/>
    <w:rsid w:val="00FA00A1"/>
    <w:rsid w:val="00FD1F27"/>
    <w:rsid w:val="00FF2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E74590D"/>
  <w15:docId w15:val="{3E4AB3F2-A0E3-4D83-BF25-EE8847D9A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57A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C71C8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04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4DD7"/>
  </w:style>
  <w:style w:type="paragraph" w:styleId="Stopka">
    <w:name w:val="footer"/>
    <w:basedOn w:val="Normalny"/>
    <w:link w:val="StopkaZnak"/>
    <w:uiPriority w:val="99"/>
    <w:unhideWhenUsed/>
    <w:rsid w:val="00E04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4DD7"/>
  </w:style>
  <w:style w:type="paragraph" w:styleId="Tekstdymka">
    <w:name w:val="Balloon Text"/>
    <w:basedOn w:val="Normalny"/>
    <w:link w:val="TekstdymkaZnak"/>
    <w:uiPriority w:val="99"/>
    <w:semiHidden/>
    <w:unhideWhenUsed/>
    <w:rsid w:val="00E04D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4DD7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9575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575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575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57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575C"/>
    <w:rPr>
      <w:b/>
      <w:bCs/>
      <w:sz w:val="20"/>
      <w:szCs w:val="20"/>
    </w:rPr>
  </w:style>
  <w:style w:type="paragraph" w:styleId="Akapitzlist">
    <w:name w:val="List Paragraph"/>
    <w:aliases w:val="A_wyliczenie,K-P_odwolanie,Akapit z listą5,maz_wyliczenie,opis dzialania,Akapit z listą2"/>
    <w:basedOn w:val="Normalny"/>
    <w:link w:val="AkapitzlistZnak"/>
    <w:uiPriority w:val="34"/>
    <w:qFormat/>
    <w:rsid w:val="00527289"/>
    <w:pPr>
      <w:widowControl w:val="0"/>
      <w:autoSpaceDE w:val="0"/>
      <w:autoSpaceDN w:val="0"/>
      <w:spacing w:after="0" w:line="240" w:lineRule="auto"/>
      <w:ind w:left="1045" w:hanging="283"/>
    </w:pPr>
    <w:rPr>
      <w:rFonts w:ascii="Liberation Sans Narrow" w:eastAsia="Liberation Sans Narrow" w:hAnsi="Liberation Sans Narrow" w:cs="Liberation Sans Narrow"/>
      <w:lang w:bidi="pl-PL"/>
    </w:rPr>
  </w:style>
  <w:style w:type="character" w:customStyle="1" w:styleId="Nagwek3Znak">
    <w:name w:val="Nagłówek 3 Znak"/>
    <w:basedOn w:val="Domylnaczcionkaakapitu"/>
    <w:link w:val="Nagwek3"/>
    <w:uiPriority w:val="9"/>
    <w:rsid w:val="00C71C81"/>
    <w:rPr>
      <w:rFonts w:ascii="Times New Roman" w:eastAsia="Times New Roman" w:hAnsi="Times New Roman" w:cs="Times New Roman"/>
      <w:b/>
      <w:bCs/>
      <w:sz w:val="27"/>
      <w:szCs w:val="27"/>
    </w:rPr>
  </w:style>
  <w:style w:type="table" w:styleId="Tabela-Siatka">
    <w:name w:val="Table Grid"/>
    <w:basedOn w:val="Standardowy"/>
    <w:uiPriority w:val="59"/>
    <w:rsid w:val="008862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57AD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ekstpodstawowy">
    <w:name w:val="Body Text"/>
    <w:basedOn w:val="Normalny"/>
    <w:link w:val="TekstpodstawowyZnak"/>
    <w:unhideWhenUsed/>
    <w:rsid w:val="0094178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178D"/>
    <w:rPr>
      <w:rFonts w:ascii="Times New Roman" w:eastAsia="Times New Roman" w:hAnsi="Times New Roman" w:cs="Times New Roman"/>
      <w:sz w:val="24"/>
      <w:szCs w:val="20"/>
    </w:rPr>
  </w:style>
  <w:style w:type="paragraph" w:styleId="NormalnyWeb">
    <w:name w:val="Normal (Web)"/>
    <w:basedOn w:val="Normalny"/>
    <w:uiPriority w:val="99"/>
    <w:unhideWhenUsed/>
    <w:rsid w:val="006A4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aliases w:val="A_wyliczenie Znak,K-P_odwolanie Znak,Akapit z listą5 Znak,maz_wyliczenie Znak,opis dzialania Znak,Akapit z listą2 Znak"/>
    <w:link w:val="Akapitzlist"/>
    <w:uiPriority w:val="34"/>
    <w:locked/>
    <w:rsid w:val="004A1485"/>
    <w:rPr>
      <w:rFonts w:ascii="Liberation Sans Narrow" w:eastAsia="Liberation Sans Narrow" w:hAnsi="Liberation Sans Narrow" w:cs="Liberation Sans Narrow"/>
      <w:lang w:bidi="pl-PL"/>
    </w:rPr>
  </w:style>
  <w:style w:type="character" w:styleId="Hipercze">
    <w:name w:val="Hyperlink"/>
    <w:basedOn w:val="Domylnaczcionkaakapitu"/>
    <w:uiPriority w:val="99"/>
    <w:unhideWhenUsed/>
    <w:rsid w:val="004A148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04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1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09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umg.edu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0A427C35D1214F93142E1EBA0F81BF" ma:contentTypeVersion="12" ma:contentTypeDescription="Utwórz nowy dokument." ma:contentTypeScope="" ma:versionID="0ad918ce4e227e338fb11576620cb182">
  <xsd:schema xmlns:xsd="http://www.w3.org/2001/XMLSchema" xmlns:xs="http://www.w3.org/2001/XMLSchema" xmlns:p="http://schemas.microsoft.com/office/2006/metadata/properties" xmlns:ns3="1220d2ef-e5f8-442f-8145-8ced40b9fc51" xmlns:ns4="8d6cd0e0-333a-4936-a743-396d47e5eac9" targetNamespace="http://schemas.microsoft.com/office/2006/metadata/properties" ma:root="true" ma:fieldsID="950bd2b75b2ea8af86e9045f5862720f" ns3:_="" ns4:_="">
    <xsd:import namespace="1220d2ef-e5f8-442f-8145-8ced40b9fc51"/>
    <xsd:import namespace="8d6cd0e0-333a-4936-a743-396d47e5eac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20d2ef-e5f8-442f-8145-8ced40b9fc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6cd0e0-333a-4936-a743-396d47e5eac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165E52-BAAB-4B72-9563-C51230BCDE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20d2ef-e5f8-442f-8145-8ced40b9fc51"/>
    <ds:schemaRef ds:uri="8d6cd0e0-333a-4936-a743-396d47e5ea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C9CE7F7-77E6-48CF-9DEC-F712397DC11F}">
  <ds:schemaRefs>
    <ds:schemaRef ds:uri="http://www.w3.org/XML/1998/namespace"/>
    <ds:schemaRef ds:uri="http://purl.org/dc/elements/1.1/"/>
    <ds:schemaRef ds:uri="http://schemas.microsoft.com/office/infopath/2007/PartnerControls"/>
    <ds:schemaRef ds:uri="1220d2ef-e5f8-442f-8145-8ced40b9fc51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8d6cd0e0-333a-4936-a743-396d47e5eac9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2E464EF-DE30-4A72-BECD-FCBBAE56498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19A0307-F509-4967-91AB-BF0E4F27F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346</Words>
  <Characters>2081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4</vt:i4>
      </vt:variant>
    </vt:vector>
  </HeadingPairs>
  <TitlesOfParts>
    <vt:vector size="5" baseType="lpstr">
      <vt:lpstr/>
      <vt:lpstr>    Załącznik nr 5 do SWZ</vt:lpstr>
      <vt:lpstr>    Usługa: Tłumacz języka migowego</vt:lpstr>
      <vt:lpstr>    Usługa tłumacza języka migowego na potrzeby projektu „Kierunek Dostępność!” real</vt:lpstr>
      <vt:lpstr>    </vt:lpstr>
    </vt:vector>
  </TitlesOfParts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Paulina</dc:creator>
  <cp:lastModifiedBy>AZP Aneta</cp:lastModifiedBy>
  <cp:revision>2</cp:revision>
  <cp:lastPrinted>2022-03-22T12:14:00Z</cp:lastPrinted>
  <dcterms:created xsi:type="dcterms:W3CDTF">2022-03-22T12:14:00Z</dcterms:created>
  <dcterms:modified xsi:type="dcterms:W3CDTF">2022-03-22T12:14:00Z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0x0101008C0A427C35D1214F93142E1EBA0F81BF</vt:lpwstr>
  </property>
</Properties>
</file>