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CC" w:rsidRPr="00B93BBA" w:rsidRDefault="00DA15CC" w:rsidP="00B93BBA">
      <w:pPr>
        <w:jc w:val="right"/>
        <w:rPr>
          <w:rFonts w:ascii="Cambria" w:eastAsia="Cambria" w:hAnsi="Cambria" w:cs="Cambria"/>
          <w:b/>
          <w:sz w:val="24"/>
          <w:szCs w:val="24"/>
          <w:lang w:val="pl-PL"/>
        </w:rPr>
      </w:pPr>
      <w:r w:rsidRPr="00B93BBA">
        <w:rPr>
          <w:rFonts w:ascii="Cambria" w:eastAsia="Cambria" w:hAnsi="Cambria" w:cs="Cambria"/>
          <w:b/>
          <w:sz w:val="24"/>
          <w:szCs w:val="24"/>
          <w:lang w:val="pl-PL"/>
        </w:rPr>
        <w:t xml:space="preserve">Gdynia, dn. </w:t>
      </w:r>
      <w:r w:rsidR="00B173AA">
        <w:rPr>
          <w:rFonts w:ascii="Cambria" w:eastAsia="Cambria" w:hAnsi="Cambria" w:cs="Cambria"/>
          <w:b/>
          <w:sz w:val="24"/>
          <w:szCs w:val="24"/>
          <w:lang w:val="pl-PL"/>
        </w:rPr>
        <w:t>25.11.2021</w:t>
      </w:r>
    </w:p>
    <w:p w:rsidR="00DA15CC" w:rsidRPr="007F5A3A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9611B7" w:rsidRDefault="00DA15CC" w:rsidP="00DA15CC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>Specyfikacja zamówienia – Uniwersytet Morski w Gdyni</w:t>
      </w:r>
    </w:p>
    <w:p w:rsidR="00DA15CC" w:rsidRPr="009611B7" w:rsidRDefault="009611B7" w:rsidP="009611B7">
      <w:pPr>
        <w:pStyle w:val="Standard"/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  <w:t>Zadanie 1</w:t>
      </w:r>
    </w:p>
    <w:p w:rsidR="00BF55F3" w:rsidRPr="009611B7" w:rsidRDefault="009611B7" w:rsidP="00896AD3">
      <w:pPr>
        <w:pStyle w:val="Akapitzlist"/>
        <w:numPr>
          <w:ilvl w:val="1"/>
          <w:numId w:val="6"/>
        </w:numPr>
        <w:spacing w:before="120"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 w:rsidRPr="009611B7">
        <w:rPr>
          <w:rFonts w:asciiTheme="majorHAnsi" w:hAnsiTheme="majorHAnsi"/>
          <w:b/>
          <w:sz w:val="28"/>
          <w:szCs w:val="28"/>
          <w:lang w:val="pl-PL"/>
        </w:rPr>
        <w:t>Elegancki składany przybornik format A5 w oprawie kartonowej</w:t>
      </w:r>
      <w:r w:rsidR="00896AD3"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 w:rsidR="00896AD3">
        <w:rPr>
          <w:rFonts w:asciiTheme="majorHAnsi" w:hAnsiTheme="majorHAnsi"/>
          <w:b/>
          <w:sz w:val="28"/>
          <w:szCs w:val="28"/>
          <w:lang w:val="pl-PL"/>
        </w:rPr>
        <w:br/>
        <w:t>z oznakowaniem.</w:t>
      </w:r>
    </w:p>
    <w:tbl>
      <w:tblPr>
        <w:tblW w:w="10348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2411"/>
        <w:gridCol w:w="7229"/>
      </w:tblGrid>
      <w:tr w:rsidR="009611B7" w:rsidTr="009611B7">
        <w:trPr>
          <w:trHeight w:val="779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611B7" w:rsidRPr="009611B7" w:rsidTr="00FD2CB4">
        <w:trPr>
          <w:trHeight w:val="10054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Opis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 xml:space="preserve">Elegancki składany przybornik </w:t>
            </w:r>
            <w:r w:rsidRPr="009611B7">
              <w:rPr>
                <w:rFonts w:asciiTheme="majorHAnsi" w:hAnsiTheme="majorHAnsi"/>
                <w:b/>
                <w:u w:val="single"/>
                <w:lang w:val="pl-PL"/>
              </w:rPr>
              <w:t xml:space="preserve">format A5 w oprawie z kartonu </w:t>
            </w:r>
            <w:r w:rsidRPr="009611B7">
              <w:rPr>
                <w:rFonts w:asciiTheme="majorHAnsi" w:hAnsiTheme="majorHAnsi"/>
                <w:b/>
                <w:u w:val="single"/>
                <w:lang w:val="pl-PL"/>
              </w:rPr>
              <w:br/>
              <w:t>o gramaturze 1200/m2</w:t>
            </w:r>
            <w:r w:rsidR="00896AD3">
              <w:rPr>
                <w:rFonts w:asciiTheme="majorHAnsi" w:hAnsiTheme="majorHAnsi"/>
                <w:b/>
                <w:u w:val="single"/>
                <w:lang w:val="pl-PL"/>
              </w:rPr>
              <w:t xml:space="preserve"> z indywidualnym oznakowaniem</w:t>
            </w:r>
            <w:r w:rsidRPr="009611B7">
              <w:rPr>
                <w:rFonts w:asciiTheme="majorHAnsi" w:hAnsiTheme="majorHAnsi"/>
                <w:b/>
                <w:u w:val="single"/>
                <w:lang w:val="pl-PL"/>
              </w:rPr>
              <w:t>.</w:t>
            </w:r>
            <w:r w:rsidRPr="009611B7">
              <w:rPr>
                <w:rFonts w:asciiTheme="majorHAnsi" w:hAnsiTheme="majorHAnsi"/>
                <w:lang w:val="pl-PL"/>
              </w:rPr>
              <w:t xml:space="preserve"> </w:t>
            </w:r>
            <w:r w:rsidR="00896AD3">
              <w:rPr>
                <w:rFonts w:asciiTheme="majorHAnsi" w:hAnsiTheme="majorHAnsi"/>
                <w:lang w:val="pl-PL"/>
              </w:rPr>
              <w:br/>
            </w:r>
            <w:r w:rsidRPr="009611B7">
              <w:rPr>
                <w:rFonts w:asciiTheme="majorHAnsi" w:hAnsiTheme="majorHAnsi"/>
                <w:lang w:val="pl-PL"/>
              </w:rPr>
              <w:t>W komplecie: drewniana linijka 15</w:t>
            </w:r>
            <w:r>
              <w:rPr>
                <w:rFonts w:asciiTheme="majorHAnsi" w:hAnsiTheme="majorHAnsi"/>
                <w:lang w:val="pl-PL"/>
              </w:rPr>
              <w:t xml:space="preserve"> </w:t>
            </w:r>
            <w:r w:rsidRPr="009611B7">
              <w:rPr>
                <w:rFonts w:asciiTheme="majorHAnsi" w:hAnsiTheme="majorHAnsi"/>
                <w:lang w:val="pl-PL"/>
              </w:rPr>
              <w:t xml:space="preserve">cm, gumka, długopis, temperówka, </w:t>
            </w:r>
            <w:r w:rsidR="00896AD3">
              <w:rPr>
                <w:rFonts w:asciiTheme="majorHAnsi" w:hAnsiTheme="majorHAnsi"/>
                <w:lang w:val="pl-PL"/>
              </w:rPr>
              <w:br/>
            </w:r>
            <w:r w:rsidRPr="009611B7">
              <w:rPr>
                <w:rFonts w:asciiTheme="majorHAnsi" w:hAnsiTheme="majorHAnsi"/>
                <w:lang w:val="pl-PL"/>
              </w:rPr>
              <w:t xml:space="preserve">2 ołówki, notes kartkowy w linie, 25 żółtych karteczek samoprzylepnych (7,5x7,5cm) oraz 25 samoprzylepnych kompletów foliowych zakładek indeksujących po 5 w każdym kolorze. Dodatkowa kieszonka z linijką. Wkład w kolorze niebieskim. Podziałka w centymetrach i calach. </w:t>
            </w:r>
            <w:r w:rsidRPr="008013AF">
              <w:rPr>
                <w:rFonts w:asciiTheme="majorHAnsi" w:hAnsiTheme="majorHAnsi"/>
                <w:u w:val="single"/>
                <w:lang w:val="pl-PL"/>
              </w:rPr>
              <w:t>Oznakowanie nadruk jeden kolor</w:t>
            </w:r>
            <w:r w:rsidR="008013AF" w:rsidRPr="008013AF">
              <w:rPr>
                <w:rFonts w:asciiTheme="majorHAnsi" w:hAnsiTheme="majorHAnsi"/>
                <w:u w:val="single"/>
                <w:lang w:val="pl-PL"/>
              </w:rPr>
              <w:t xml:space="preserve"> - srebrny</w:t>
            </w:r>
            <w:r w:rsidRPr="008013AF">
              <w:rPr>
                <w:rFonts w:asciiTheme="majorHAnsi" w:hAnsiTheme="majorHAnsi"/>
                <w:u w:val="single"/>
                <w:lang w:val="pl-PL"/>
              </w:rPr>
              <w:t>.</w:t>
            </w:r>
          </w:p>
          <w:p w:rsidR="009611B7" w:rsidRDefault="009611B7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 w:rsidRPr="00896AD3">
              <w:rPr>
                <w:rFonts w:asciiTheme="majorHAnsi" w:hAnsiTheme="majorHAnsi"/>
                <w:b/>
                <w:lang w:val="pl-PL"/>
              </w:rPr>
              <w:t>Zdjęcie produktu</w:t>
            </w:r>
            <w:r w:rsidR="00896AD3">
              <w:rPr>
                <w:rFonts w:asciiTheme="majorHAnsi" w:hAnsiTheme="majorHAnsi"/>
                <w:b/>
                <w:lang w:val="pl-PL"/>
              </w:rPr>
              <w:t xml:space="preserve"> i </w:t>
            </w:r>
            <w:r w:rsidR="00105B2B">
              <w:rPr>
                <w:rFonts w:asciiTheme="majorHAnsi" w:hAnsiTheme="majorHAnsi"/>
                <w:b/>
                <w:lang w:val="pl-PL"/>
              </w:rPr>
              <w:t xml:space="preserve">jego </w:t>
            </w:r>
            <w:r w:rsidR="00896AD3">
              <w:rPr>
                <w:rFonts w:asciiTheme="majorHAnsi" w:hAnsiTheme="majorHAnsi"/>
                <w:b/>
                <w:lang w:val="pl-PL"/>
              </w:rPr>
              <w:t>opakowania</w:t>
            </w:r>
            <w:r w:rsidRPr="00896AD3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="00896AD3" w:rsidRPr="00896AD3">
              <w:rPr>
                <w:rFonts w:asciiTheme="majorHAnsi" w:hAnsiTheme="majorHAnsi"/>
                <w:b/>
                <w:lang w:val="pl-PL"/>
              </w:rPr>
              <w:t xml:space="preserve">zaprezentowano poniżej. </w:t>
            </w:r>
          </w:p>
          <w:p w:rsidR="00896AD3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anchor distT="0" distB="0" distL="114300" distR="114300" simplePos="0" relativeHeight="251658240" behindDoc="0" locked="0" layoutInCell="1" allowOverlap="1" wp14:anchorId="4C9FBECA" wp14:editId="27672719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200025</wp:posOffset>
                  </wp:positionV>
                  <wp:extent cx="2746375" cy="1800225"/>
                  <wp:effectExtent l="0" t="0" r="0" b="9525"/>
                  <wp:wrapNone/>
                  <wp:docPr id="20" name="Obraz 20" descr="C:\Users\User\Desktop\przybornik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przybornik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37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 </w:t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 wp14:anchorId="3B53AA25" wp14:editId="13B332E6">
                  <wp:extent cx="1447800" cy="2012637"/>
                  <wp:effectExtent l="0" t="0" r="0" b="6985"/>
                  <wp:docPr id="6" name="Obraz 6" descr="C:\Users\User\Desktop\przybornik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ybornik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118" cy="201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hAnsiTheme="majorHAnsi"/>
                <w:b/>
                <w:noProof/>
                <w:lang w:val="pl-PL" w:eastAsia="pl-PL"/>
              </w:rPr>
              <w:t xml:space="preserve"> </w:t>
            </w:r>
          </w:p>
          <w:p w:rsidR="00896AD3" w:rsidRPr="00896AD3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drawing>
                <wp:inline distT="0" distB="0" distL="0" distR="0" wp14:anchorId="5CB452C8" wp14:editId="0CD8A976">
                  <wp:extent cx="4132580" cy="1942780"/>
                  <wp:effectExtent l="0" t="0" r="1270" b="635"/>
                  <wp:docPr id="21" name="Obraz 21" descr="C:\Users\User\Desktop\przyborn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przyborn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6756" cy="194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1B7" w:rsidRDefault="009611B7" w:rsidP="009611B7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tbl>
      <w:tblPr>
        <w:tblW w:w="10348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2411"/>
        <w:gridCol w:w="7229"/>
      </w:tblGrid>
      <w:tr w:rsidR="00896AD3" w:rsidTr="00C53C12">
        <w:trPr>
          <w:trHeight w:val="779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96AD3" w:rsidRPr="00580866" w:rsidTr="00C53C12">
        <w:trPr>
          <w:trHeight w:val="2391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Materiał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 xml:space="preserve">Oprawa wykonana z kartonu o gramaturze 1200g/m2,  </w:t>
            </w:r>
          </w:p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>Notes kartkowy w linie o gramaturze 80g/m2</w:t>
            </w:r>
            <w:r>
              <w:rPr>
                <w:rFonts w:asciiTheme="majorHAnsi" w:hAnsiTheme="majorHAnsi"/>
                <w:lang w:val="pl-PL"/>
              </w:rPr>
              <w:t>,</w:t>
            </w:r>
          </w:p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>Linijka wykonana z drewna</w:t>
            </w:r>
            <w:r>
              <w:rPr>
                <w:rFonts w:asciiTheme="majorHAnsi" w:hAnsiTheme="majorHAnsi"/>
                <w:lang w:val="pl-PL"/>
              </w:rPr>
              <w:t>,</w:t>
            </w:r>
          </w:p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Zakładki indeksujące z folii,</w:t>
            </w:r>
          </w:p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>Materiał wykonania: karton</w:t>
            </w:r>
            <w:r>
              <w:rPr>
                <w:rFonts w:asciiTheme="majorHAnsi" w:hAnsiTheme="majorHAnsi"/>
                <w:lang w:val="pl-PL"/>
              </w:rPr>
              <w:t>,</w:t>
            </w:r>
          </w:p>
          <w:p w:rsidR="00896AD3" w:rsidRPr="009611B7" w:rsidRDefault="00896AD3" w:rsidP="00C53C12">
            <w:pPr>
              <w:pStyle w:val="Standard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9611B7">
              <w:rPr>
                <w:rFonts w:asciiTheme="majorHAnsi" w:hAnsiTheme="majorHAnsi"/>
                <w:lang w:val="pl-PL"/>
              </w:rPr>
              <w:t>Materiał dodatkowy: papier 80g/m2, drewno, plastik</w:t>
            </w:r>
            <w:r>
              <w:rPr>
                <w:rFonts w:asciiTheme="majorHAnsi" w:hAnsiTheme="majorHAnsi"/>
                <w:lang w:val="pl-PL"/>
              </w:rPr>
              <w:t>.</w:t>
            </w:r>
          </w:p>
        </w:tc>
      </w:tr>
      <w:tr w:rsidR="00896AD3" w:rsidRPr="009611B7" w:rsidTr="00C53C12">
        <w:trPr>
          <w:trHeight w:val="568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Default="00896AD3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Wymiary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Pr="009611B7" w:rsidRDefault="00896AD3" w:rsidP="00C53C12">
            <w:pPr>
              <w:pStyle w:val="Standard"/>
              <w:rPr>
                <w:rFonts w:asciiTheme="majorHAnsi" w:hAnsiTheme="majorHAnsi"/>
              </w:rPr>
            </w:pPr>
            <w:r w:rsidRPr="009611B7">
              <w:rPr>
                <w:rFonts w:asciiTheme="majorHAnsi" w:hAnsiTheme="majorHAnsi"/>
                <w:lang w:val="pl-PL"/>
              </w:rPr>
              <w:t>ok.</w:t>
            </w:r>
            <w:r w:rsidRPr="009611B7">
              <w:rPr>
                <w:rFonts w:asciiTheme="majorHAnsi" w:hAnsiTheme="majorHAnsi"/>
                <w:b/>
                <w:lang w:val="pl-PL"/>
              </w:rPr>
              <w:t xml:space="preserve"> </w:t>
            </w:r>
            <w:r w:rsidRPr="009611B7">
              <w:rPr>
                <w:rFonts w:asciiTheme="majorHAnsi" w:hAnsiTheme="majorHAnsi" w:cs="Arial"/>
                <w:color w:val="000000"/>
              </w:rPr>
              <w:t>150.0x215.0x22.0</w:t>
            </w:r>
            <w:r>
              <w:rPr>
                <w:rFonts w:asciiTheme="majorHAnsi" w:hAnsiTheme="majorHAnsi"/>
                <w:lang w:val="pl-PL"/>
              </w:rPr>
              <w:t xml:space="preserve"> m</w:t>
            </w:r>
            <w:r w:rsidRPr="009611B7">
              <w:rPr>
                <w:rFonts w:asciiTheme="majorHAnsi" w:hAnsiTheme="majorHAnsi"/>
                <w:lang w:val="pl-PL"/>
              </w:rPr>
              <w:t>m</w:t>
            </w:r>
          </w:p>
        </w:tc>
      </w:tr>
      <w:tr w:rsidR="00896AD3" w:rsidRPr="00FD2CB4" w:rsidTr="00C53C12">
        <w:trPr>
          <w:trHeight w:val="9100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Pr="00896AD3" w:rsidRDefault="00896AD3" w:rsidP="00C53C12">
            <w:pPr>
              <w:widowControl/>
              <w:suppressAutoHyphens/>
              <w:autoSpaceDN w:val="0"/>
              <w:textAlignment w:val="baseline"/>
              <w:rPr>
                <w:rFonts w:ascii="Cambria" w:eastAsia="SimSun" w:hAnsi="Cambria" w:cs="Tahoma"/>
                <w:b/>
                <w:kern w:val="3"/>
                <w:lang w:val="pl-PL"/>
              </w:rPr>
            </w:pPr>
            <w:r w:rsidRPr="00896AD3">
              <w:rPr>
                <w:rFonts w:ascii="Cambria" w:eastAsia="SimSun" w:hAnsi="Cambria" w:cs="Tahoma"/>
                <w:b/>
                <w:kern w:val="3"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6AD3" w:rsidRPr="00896AD3" w:rsidRDefault="00896AD3" w:rsidP="00C53C12">
            <w:pPr>
              <w:widowControl/>
              <w:suppressAutoHyphens/>
              <w:autoSpaceDN w:val="0"/>
              <w:textAlignment w:val="baseline"/>
              <w:rPr>
                <w:rFonts w:ascii="Cambria" w:eastAsia="SimSun" w:hAnsi="Cambria" w:cs="Tahoma"/>
                <w:b/>
                <w:kern w:val="3"/>
                <w:lang w:val="pl-PL"/>
              </w:rPr>
            </w:pPr>
            <w:r w:rsidRPr="00896AD3">
              <w:rPr>
                <w:rFonts w:ascii="Cambria" w:eastAsia="SimSun" w:hAnsi="Cambria" w:cs="Tahoma"/>
                <w:b/>
                <w:kern w:val="3"/>
                <w:lang w:val="pl-PL"/>
              </w:rPr>
              <w:t xml:space="preserve">Technologia znakowania/ </w:t>
            </w:r>
            <w:r w:rsidRPr="00896AD3">
              <w:rPr>
                <w:rFonts w:ascii="Cambria" w:eastAsia="SimSun" w:hAnsi="Cambria" w:cs="Tahoma"/>
                <w:b/>
                <w:kern w:val="3"/>
                <w:lang w:val="pl-PL"/>
              </w:rPr>
              <w:br/>
              <w:t>Treść znakowania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AD3" w:rsidRPr="00DD2911" w:rsidRDefault="00896AD3" w:rsidP="00FD2CB4">
            <w:pPr>
              <w:widowControl/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kern w:val="3"/>
                <w:lang w:val="pl-PL"/>
              </w:rPr>
            </w:pPr>
            <w:r w:rsidRPr="00896AD3">
              <w:rPr>
                <w:rFonts w:asciiTheme="majorHAnsi" w:eastAsia="SimSun" w:hAnsiTheme="majorHAnsi" w:cs="Tahoma"/>
                <w:kern w:val="3"/>
                <w:lang w:val="pl-PL"/>
              </w:rPr>
              <w:t xml:space="preserve">Technologia znakowania </w:t>
            </w:r>
            <w:r w:rsidRPr="00FD2CB4">
              <w:rPr>
                <w:rFonts w:asciiTheme="majorHAnsi" w:eastAsia="SimSun" w:hAnsiTheme="majorHAnsi" w:cs="Tahoma"/>
                <w:b/>
                <w:kern w:val="3"/>
                <w:lang w:val="pl-PL"/>
              </w:rPr>
              <w:t xml:space="preserve">- </w:t>
            </w:r>
            <w:r w:rsidRPr="00896AD3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>sitodruk jednostronny</w:t>
            </w:r>
            <w:r w:rsidRPr="00FD2CB4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>, na okładce</w:t>
            </w:r>
            <w:r w:rsidR="00FD2CB4" w:rsidRPr="00FD2CB4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>,</w:t>
            </w:r>
            <w:r w:rsidR="00FD2CB4" w:rsidRPr="00FD2CB4">
              <w:rPr>
                <w:rFonts w:asciiTheme="majorHAnsi" w:eastAsia="SimSun" w:hAnsiTheme="majorHAnsi" w:cs="Tahoma"/>
                <w:kern w:val="3"/>
                <w:u w:val="single"/>
                <w:lang w:val="pl-PL"/>
              </w:rPr>
              <w:t xml:space="preserve"> </w:t>
            </w:r>
            <w:r w:rsidR="00FD2CB4" w:rsidRPr="00FD2CB4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 xml:space="preserve">jeden </w:t>
            </w:r>
            <w:r w:rsidR="00FD2CB4" w:rsidRPr="00DD2911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 xml:space="preserve">kolor </w:t>
            </w:r>
            <w:r w:rsidR="00DD2911" w:rsidRPr="00DD2911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>–</w:t>
            </w:r>
            <w:r w:rsidR="00FD2CB4" w:rsidRPr="00DD2911">
              <w:rPr>
                <w:rFonts w:asciiTheme="majorHAnsi" w:eastAsia="SimSun" w:hAnsiTheme="majorHAnsi" w:cs="Tahoma"/>
                <w:b/>
                <w:kern w:val="3"/>
                <w:u w:val="single"/>
                <w:lang w:val="pl-PL"/>
              </w:rPr>
              <w:t xml:space="preserve"> srebrny</w:t>
            </w:r>
            <w:r w:rsidR="00DD2911" w:rsidRPr="00DD2911">
              <w:rPr>
                <w:rFonts w:asciiTheme="majorHAnsi" w:eastAsia="SimSun" w:hAnsiTheme="majorHAnsi" w:cs="Tahoma"/>
                <w:kern w:val="3"/>
                <w:u w:val="single"/>
                <w:lang w:val="pl-PL"/>
              </w:rPr>
              <w:t>.</w:t>
            </w:r>
            <w:r w:rsidR="00DD2911"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 </w:t>
            </w:r>
          </w:p>
          <w:p w:rsidR="00DD2911" w:rsidRPr="00DD2911" w:rsidRDefault="00DD2911" w:rsidP="00FD2CB4">
            <w:pPr>
              <w:widowControl/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b/>
                <w:kern w:val="3"/>
                <w:lang w:val="pl-PL"/>
              </w:rPr>
            </w:pPr>
            <w:r w:rsidRPr="00DD2911">
              <w:rPr>
                <w:rFonts w:asciiTheme="majorHAnsi" w:eastAsia="SimSun" w:hAnsiTheme="majorHAnsi" w:cs="Tahoma"/>
                <w:b/>
                <w:kern w:val="3"/>
                <w:lang w:val="pl-PL"/>
              </w:rPr>
              <w:t xml:space="preserve">Treść znakowania: </w:t>
            </w:r>
          </w:p>
          <w:p w:rsidR="00896AD3" w:rsidRPr="00DD2911" w:rsidRDefault="00896AD3" w:rsidP="00DD2911">
            <w:pPr>
              <w:pStyle w:val="Akapitzlist"/>
              <w:widowControl/>
              <w:numPr>
                <w:ilvl w:val="0"/>
                <w:numId w:val="7"/>
              </w:num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kern w:val="3"/>
                <w:lang w:val="pl-PL"/>
              </w:rPr>
            </w:pPr>
            <w:r w:rsidRPr="00DD2911">
              <w:rPr>
                <w:rFonts w:asciiTheme="majorHAnsi" w:eastAsia="SimSun" w:hAnsiTheme="majorHAnsi" w:cs="Tahoma"/>
                <w:kern w:val="3"/>
                <w:lang w:val="pl-PL"/>
              </w:rPr>
              <w:t>logo Uniwersytetu Morskiego w Gdyni</w:t>
            </w:r>
            <w:r w:rsidR="00FD2CB4"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 – w kolorze srebrnym, </w:t>
            </w:r>
          </w:p>
          <w:p w:rsidR="00DD2911" w:rsidRDefault="00896AD3" w:rsidP="00FD2CB4">
            <w:pPr>
              <w:pStyle w:val="Akapitzlist"/>
              <w:widowControl/>
              <w:numPr>
                <w:ilvl w:val="0"/>
                <w:numId w:val="7"/>
              </w:num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kern w:val="3"/>
                <w:lang w:val="pl-PL"/>
              </w:rPr>
            </w:pPr>
            <w:r w:rsidRPr="00DD2911">
              <w:rPr>
                <w:rFonts w:asciiTheme="majorHAnsi" w:eastAsia="SimSun" w:hAnsiTheme="majorHAnsi" w:cs="Tahoma"/>
                <w:kern w:val="3"/>
                <w:lang w:val="pl-PL"/>
              </w:rPr>
              <w:t>napis: BIBLIOTEKA GŁÓWNA im.kpt.ż.w. Karola Olgierda Borchardta</w:t>
            </w:r>
            <w:r w:rsid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 – </w:t>
            </w:r>
            <w:r w:rsidR="00FD2CB4"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w kolorze srebrnym, </w:t>
            </w:r>
          </w:p>
          <w:p w:rsidR="00DD2911" w:rsidRDefault="00896AD3" w:rsidP="00FD2CB4">
            <w:pPr>
              <w:pStyle w:val="Akapitzlist"/>
              <w:widowControl/>
              <w:numPr>
                <w:ilvl w:val="0"/>
                <w:numId w:val="7"/>
              </w:num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kern w:val="3"/>
                <w:lang w:val="pl-PL"/>
              </w:rPr>
            </w:pPr>
            <w:r w:rsidRPr="00DD2911">
              <w:rPr>
                <w:rFonts w:asciiTheme="majorHAnsi" w:eastAsia="SimSun" w:hAnsiTheme="majorHAnsi" w:cs="Tahoma"/>
                <w:kern w:val="3"/>
                <w:lang w:val="pl-PL"/>
              </w:rPr>
              <w:t>napis: Projekt Zwiadowcy na UMG Odkryj tajemnice nauki</w:t>
            </w:r>
            <w:r w:rsidR="00FD2CB4"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 -  </w:t>
            </w:r>
            <w:r w:rsidR="00DD2911">
              <w:rPr>
                <w:rFonts w:asciiTheme="majorHAnsi" w:eastAsia="SimSun" w:hAnsiTheme="majorHAnsi" w:cs="Tahoma"/>
                <w:kern w:val="3"/>
                <w:lang w:val="pl-PL"/>
              </w:rPr>
              <w:br/>
            </w:r>
            <w:r w:rsidR="00FD2CB4"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w kolorze srebrnym, </w:t>
            </w:r>
          </w:p>
          <w:p w:rsidR="00FD2CB4" w:rsidRPr="0075250D" w:rsidRDefault="00896AD3" w:rsidP="00FD2CB4">
            <w:pPr>
              <w:pStyle w:val="Akapitzlist"/>
              <w:widowControl/>
              <w:numPr>
                <w:ilvl w:val="0"/>
                <w:numId w:val="7"/>
              </w:numPr>
              <w:suppressAutoHyphens/>
              <w:autoSpaceDN w:val="0"/>
              <w:spacing w:line="360" w:lineRule="auto"/>
              <w:jc w:val="both"/>
              <w:textAlignment w:val="baseline"/>
              <w:rPr>
                <w:rFonts w:asciiTheme="majorHAnsi" w:eastAsia="SimSun" w:hAnsiTheme="majorHAnsi" w:cs="Tahoma"/>
                <w:kern w:val="3"/>
                <w:lang w:val="pl-PL"/>
              </w:rPr>
            </w:pPr>
            <w:r w:rsidRPr="00DD2911">
              <w:rPr>
                <w:rFonts w:asciiTheme="majorHAnsi" w:eastAsia="SimSun" w:hAnsiTheme="majorHAnsi" w:cs="Tahoma"/>
                <w:kern w:val="3"/>
                <w:lang w:val="pl-PL"/>
              </w:rPr>
              <w:t xml:space="preserve">napis: </w:t>
            </w:r>
            <w:r w:rsidRPr="00DD2911">
              <w:rPr>
                <w:rFonts w:asciiTheme="majorHAnsi" w:eastAsia="SimSun" w:hAnsiTheme="majorHAnsi" w:cs="Tahoma"/>
                <w:color w:val="000000" w:themeColor="text1"/>
                <w:kern w:val="3"/>
                <w:lang w:val="pl-PL"/>
              </w:rPr>
              <w:t>Dofinansowano z programu „Społeczna odpowiedzialność nauki” Ministra Edukacji i Nauki</w:t>
            </w:r>
            <w:r w:rsidR="00FD2CB4" w:rsidRPr="00DD2911">
              <w:rPr>
                <w:rFonts w:asciiTheme="majorHAnsi" w:eastAsia="SimSun" w:hAnsiTheme="majorHAnsi" w:cs="Tahoma"/>
                <w:color w:val="000000" w:themeColor="text1"/>
                <w:kern w:val="3"/>
                <w:lang w:val="pl-PL"/>
              </w:rPr>
              <w:t xml:space="preserve"> – w kolorze srebrnym. </w:t>
            </w:r>
            <w:r w:rsidR="00FD2CB4" w:rsidRPr="00DD2911">
              <w:rPr>
                <w:rFonts w:ascii="Cambria" w:eastAsia="SimSun" w:hAnsi="Cambria" w:cs="Tahoma"/>
                <w:kern w:val="3"/>
                <w:lang w:val="pl-PL"/>
              </w:rPr>
              <w:t xml:space="preserve"> </w:t>
            </w:r>
          </w:p>
          <w:p w:rsidR="00FD2CB4" w:rsidRDefault="00896AD3" w:rsidP="00C53C12">
            <w:pPr>
              <w:widowControl/>
              <w:suppressAutoHyphens/>
              <w:autoSpaceDN w:val="0"/>
              <w:spacing w:line="360" w:lineRule="auto"/>
              <w:textAlignment w:val="baseline"/>
              <w:rPr>
                <w:rFonts w:ascii="Cambria" w:eastAsia="TimesNewRoman" w:hAnsi="Cambria" w:cs="TimesNewRoman"/>
                <w:b/>
                <w:kern w:val="3"/>
                <w:lang w:val="pl-PL"/>
              </w:rPr>
            </w:pPr>
            <w:r w:rsidRPr="00896AD3">
              <w:rPr>
                <w:rFonts w:ascii="Cambria" w:eastAsia="SimSun" w:hAnsi="Cambria" w:cs="Tahoma"/>
                <w:b/>
                <w:i/>
                <w:color w:val="17365D"/>
                <w:kern w:val="3"/>
                <w:u w:val="single"/>
                <w:lang w:val="pl-PL"/>
              </w:rPr>
              <w:t>Pole znaczenia – największa możliwa powierzchnia do oznakowania</w:t>
            </w:r>
            <w:r w:rsidR="00FD2CB4">
              <w:rPr>
                <w:rFonts w:ascii="Cambria" w:eastAsia="SimSun" w:hAnsi="Cambria" w:cs="Tahoma"/>
                <w:b/>
                <w:i/>
                <w:color w:val="17365D"/>
                <w:kern w:val="3"/>
                <w:u w:val="single"/>
                <w:lang w:val="pl-PL"/>
              </w:rPr>
              <w:t>, do uzgodnienia  z Zamawiającym</w:t>
            </w:r>
            <w:r w:rsidRPr="00896AD3">
              <w:rPr>
                <w:rFonts w:ascii="Cambria" w:eastAsia="SimSun" w:hAnsi="Cambria" w:cs="Tahoma"/>
                <w:b/>
                <w:i/>
                <w:color w:val="17365D"/>
                <w:kern w:val="3"/>
                <w:u w:val="single"/>
                <w:lang w:val="pl-PL"/>
              </w:rPr>
              <w:t>.</w:t>
            </w:r>
            <w:r w:rsidRPr="00896AD3">
              <w:rPr>
                <w:rFonts w:ascii="Cambria" w:eastAsia="TimesNewRoman" w:hAnsi="Cambria" w:cs="TimesNewRoman"/>
                <w:b/>
                <w:kern w:val="3"/>
                <w:lang w:val="pl-PL"/>
              </w:rPr>
              <w:t xml:space="preserve"> </w:t>
            </w:r>
          </w:p>
          <w:p w:rsidR="00896AD3" w:rsidRPr="00896AD3" w:rsidRDefault="00896AD3" w:rsidP="00C53C12">
            <w:pPr>
              <w:widowControl/>
              <w:suppressAutoHyphens/>
              <w:autoSpaceDN w:val="0"/>
              <w:spacing w:line="360" w:lineRule="auto"/>
              <w:textAlignment w:val="baseline"/>
              <w:rPr>
                <w:rFonts w:ascii="Calibri" w:eastAsia="SimSun" w:hAnsi="Calibri" w:cs="Tahoma"/>
                <w:kern w:val="3"/>
                <w:lang w:val="pl-PL"/>
              </w:rPr>
            </w:pPr>
            <w:r w:rsidRPr="00896AD3">
              <w:rPr>
                <w:rFonts w:ascii="Cambria" w:eastAsia="TimesNewRoman" w:hAnsi="Cambria" w:cs="TimesNewRoman"/>
                <w:b/>
                <w:kern w:val="3"/>
                <w:lang w:val="pl-PL"/>
              </w:rPr>
              <w:t>Przykład oznakowanego produktu poniżej.</w:t>
            </w:r>
          </w:p>
          <w:p w:rsidR="00896AD3" w:rsidRPr="00896AD3" w:rsidRDefault="0075250D" w:rsidP="00C53C12">
            <w:pPr>
              <w:widowControl/>
              <w:suppressAutoHyphens/>
              <w:autoSpaceDN w:val="0"/>
              <w:spacing w:line="360" w:lineRule="auto"/>
              <w:textAlignment w:val="baseline"/>
              <w:rPr>
                <w:rFonts w:ascii="Calibri" w:eastAsia="SimSun" w:hAnsi="Calibri" w:cs="Tahoma"/>
                <w:kern w:val="3"/>
                <w:lang w:val="pl-PL"/>
              </w:rPr>
            </w:pPr>
            <w:r>
              <w:rPr>
                <w:rFonts w:ascii="Calibri" w:eastAsia="SimSun" w:hAnsi="Calibri" w:cs="Tahoma"/>
                <w:noProof/>
                <w:kern w:val="3"/>
                <w:lang w:val="pl-PL" w:eastAsia="pl-PL"/>
              </w:rPr>
              <w:drawing>
                <wp:inline distT="0" distB="0" distL="0" distR="0">
                  <wp:extent cx="2007593" cy="2790825"/>
                  <wp:effectExtent l="0" t="0" r="0" b="0"/>
                  <wp:docPr id="3" name="Obraz 3" descr="C:\Users\User\Desktop\wizualizacja- bibliote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wizualizacja- bibliote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035" cy="279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1B7" w:rsidRDefault="009611B7" w:rsidP="009611B7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:rsidR="009611B7" w:rsidRDefault="009611B7" w:rsidP="009611B7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tbl>
      <w:tblPr>
        <w:tblW w:w="10348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2411"/>
        <w:gridCol w:w="7229"/>
      </w:tblGrid>
      <w:tr w:rsidR="009611B7" w:rsidTr="0075250D">
        <w:trPr>
          <w:trHeight w:val="589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306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sz w:val="24"/>
                <w:szCs w:val="24"/>
                <w:lang w:val="pl-PL"/>
              </w:rPr>
            </w:pPr>
            <w:r>
              <w:rPr>
                <w:rFonts w:ascii="Cambria" w:hAnsi="Cambria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611B7" w:rsidRPr="00580866" w:rsidTr="0075250D">
        <w:trPr>
          <w:trHeight w:val="670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Projekt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>
              <w:rPr>
                <w:rFonts w:ascii="Cambria" w:hAnsi="Cambria"/>
                <w:lang w:val="pl-PL"/>
              </w:rPr>
              <w:t>Przygotowanie wizualizacji i projektu do akceptacji po stronie Wykonawcy.</w:t>
            </w:r>
          </w:p>
        </w:tc>
      </w:tr>
      <w:tr w:rsidR="009611B7" w:rsidRPr="00580866" w:rsidTr="00C53C12">
        <w:trPr>
          <w:trHeight w:val="969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Transport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>
              <w:rPr>
                <w:rFonts w:ascii="Cambria" w:hAnsi="Cambria"/>
                <w:lang w:val="pl-PL"/>
              </w:rPr>
              <w:t xml:space="preserve">Do siedziby Uniwersytetu Morskiego w Gdyni. Koszt transportu </w:t>
            </w:r>
            <w:r>
              <w:rPr>
                <w:rFonts w:ascii="Cambria" w:hAnsi="Cambria"/>
                <w:lang w:val="pl-PL"/>
              </w:rPr>
              <w:br/>
              <w:t>i rozładunku po stronie Wykonawcy.</w:t>
            </w:r>
          </w:p>
        </w:tc>
      </w:tr>
      <w:tr w:rsidR="009611B7" w:rsidRPr="00580866" w:rsidTr="00C53C12">
        <w:trPr>
          <w:trHeight w:val="996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7.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Pakowanie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75250D">
            <w:pPr>
              <w:pStyle w:val="Standard"/>
              <w:spacing w:line="360" w:lineRule="auto"/>
              <w:jc w:val="both"/>
              <w:rPr>
                <w:rFonts w:ascii="Cambria" w:hAnsi="Cambria"/>
                <w:lang w:val="pl-PL"/>
              </w:rPr>
            </w:pPr>
            <w:r>
              <w:rPr>
                <w:rFonts w:ascii="Cambria" w:hAnsi="Cambria"/>
                <w:lang w:val="pl-PL"/>
              </w:rPr>
              <w:t>Całość zamówienia pakowana w karton zbiorczy z etykietą zawierającą nazwę produktu i ilość produktu w kartonie.</w:t>
            </w:r>
          </w:p>
        </w:tc>
      </w:tr>
      <w:tr w:rsidR="009611B7" w:rsidTr="00C53C12">
        <w:trPr>
          <w:trHeight w:val="842"/>
        </w:trPr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75250D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8</w:t>
            </w:r>
            <w:r w:rsidR="009611B7">
              <w:rPr>
                <w:rFonts w:ascii="Cambria" w:hAnsi="Cambria"/>
                <w:b/>
                <w:lang w:val="pl-PL"/>
              </w:rPr>
              <w:t>.</w:t>
            </w:r>
          </w:p>
        </w:tc>
        <w:tc>
          <w:tcPr>
            <w:tcW w:w="24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9611B7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>Ilość</w:t>
            </w:r>
          </w:p>
        </w:tc>
        <w:tc>
          <w:tcPr>
            <w:tcW w:w="72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1B7" w:rsidRDefault="0075250D" w:rsidP="00C53C12">
            <w:pPr>
              <w:pStyle w:val="Standard"/>
              <w:rPr>
                <w:rFonts w:ascii="Cambria" w:hAnsi="Cambria"/>
                <w:b/>
                <w:lang w:val="pl-PL"/>
              </w:rPr>
            </w:pPr>
            <w:r>
              <w:rPr>
                <w:rFonts w:ascii="Cambria" w:hAnsi="Cambria"/>
                <w:b/>
                <w:lang w:val="pl-PL"/>
              </w:rPr>
              <w:t xml:space="preserve">100 szt. </w:t>
            </w:r>
          </w:p>
        </w:tc>
      </w:tr>
    </w:tbl>
    <w:p w:rsidR="00580866" w:rsidRDefault="00580866" w:rsidP="00580866">
      <w:pPr>
        <w:spacing w:before="120" w:line="360" w:lineRule="auto"/>
        <w:ind w:left="-142"/>
        <w:jc w:val="both"/>
        <w:rPr>
          <w:rFonts w:asciiTheme="majorHAnsi" w:hAnsiTheme="majorHAnsi" w:cs="Courier New"/>
          <w:color w:val="333333"/>
          <w:sz w:val="20"/>
          <w:szCs w:val="20"/>
          <w:shd w:val="clear" w:color="auto" w:fill="FFFFFF"/>
          <w:lang w:val="pl-PL"/>
        </w:rPr>
      </w:pPr>
    </w:p>
    <w:p w:rsidR="009611B7" w:rsidRPr="00580866" w:rsidRDefault="00580866" w:rsidP="00580866">
      <w:pPr>
        <w:spacing w:before="120" w:line="360" w:lineRule="auto"/>
        <w:ind w:left="-142"/>
        <w:jc w:val="both"/>
        <w:rPr>
          <w:rFonts w:asciiTheme="majorHAnsi" w:hAnsiTheme="majorHAnsi"/>
          <w:b/>
          <w:sz w:val="20"/>
          <w:szCs w:val="20"/>
          <w:lang w:val="pl-PL"/>
        </w:rPr>
      </w:pPr>
      <w:bookmarkStart w:id="0" w:name="_GoBack"/>
      <w:bookmarkEnd w:id="0"/>
      <w:r w:rsidRPr="00580866">
        <w:rPr>
          <w:rFonts w:asciiTheme="majorHAnsi" w:hAnsiTheme="majorHAnsi" w:cs="Courier New"/>
          <w:color w:val="333333"/>
          <w:sz w:val="20"/>
          <w:szCs w:val="20"/>
          <w:shd w:val="clear" w:color="auto" w:fill="FFFFFF"/>
          <w:lang w:val="pl-PL"/>
        </w:rPr>
        <w:t xml:space="preserve">Źródło finansowania: Zakup planowany do dofinansowania ze środków MEiN w ramach realizowanego projektu </w:t>
      </w:r>
      <w:r w:rsidRPr="00580866">
        <w:rPr>
          <w:rFonts w:asciiTheme="majorHAnsi" w:hAnsiTheme="majorHAnsi" w:cs="Courier New"/>
          <w:color w:val="333333"/>
          <w:sz w:val="20"/>
          <w:szCs w:val="20"/>
          <w:shd w:val="clear" w:color="auto" w:fill="FFFFFF"/>
          <w:lang w:val="pl-PL"/>
        </w:rPr>
        <w:br/>
      </w:r>
      <w:r w:rsidRPr="00580866">
        <w:rPr>
          <w:rFonts w:asciiTheme="majorHAnsi" w:hAnsiTheme="majorHAnsi" w:cs="Courier New"/>
          <w:color w:val="333333"/>
          <w:sz w:val="20"/>
          <w:szCs w:val="20"/>
          <w:shd w:val="clear" w:color="auto" w:fill="FFFFFF"/>
          <w:lang w:val="pl-PL"/>
        </w:rPr>
        <w:t>pt. Zwiadowcy na UMG. Odkryj tajemnice nauki, program „Społeczna odpowiedzialność nauki”</w:t>
      </w:r>
    </w:p>
    <w:p w:rsidR="00BE36C1" w:rsidRDefault="00BF55F3" w:rsidP="009611B7">
      <w:pPr>
        <w:spacing w:before="120" w:line="360" w:lineRule="auto"/>
        <w:rPr>
          <w:rFonts w:asciiTheme="majorHAnsi" w:hAnsiTheme="majorHAnsi"/>
          <w:b/>
          <w:sz w:val="24"/>
          <w:szCs w:val="24"/>
          <w:u w:val="single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br/>
      </w:r>
    </w:p>
    <w:p w:rsidR="00BE36C1" w:rsidRDefault="00BE36C1" w:rsidP="00BF55F3">
      <w:pPr>
        <w:pStyle w:val="Akapitzlist"/>
        <w:spacing w:after="240"/>
        <w:ind w:left="284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F55F3" w:rsidRDefault="00BF55F3" w:rsidP="00BF55F3">
      <w:pPr>
        <w:pStyle w:val="Akapitzlist"/>
        <w:spacing w:after="240"/>
        <w:ind w:left="284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E36C1" w:rsidRDefault="00BE36C1" w:rsidP="00BF55F3">
      <w:pPr>
        <w:pStyle w:val="Akapitzlist"/>
        <w:spacing w:after="240"/>
        <w:ind w:left="284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E36C1" w:rsidRDefault="00BE36C1" w:rsidP="00BF55F3">
      <w:pPr>
        <w:pStyle w:val="Akapitzlist"/>
        <w:spacing w:after="240"/>
        <w:ind w:left="284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E36C1" w:rsidRPr="00BE36C1" w:rsidRDefault="00BE36C1" w:rsidP="00BE36C1">
      <w:pPr>
        <w:spacing w:after="24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F55F3" w:rsidRPr="009611B7" w:rsidRDefault="00BF55F3" w:rsidP="009611B7">
      <w:pPr>
        <w:spacing w:after="24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sectPr w:rsidR="00BF55F3" w:rsidRPr="009611B7" w:rsidSect="00A13F9D">
      <w:headerReference w:type="default" r:id="rId13"/>
      <w:footerReference w:type="default" r:id="rId14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FE6" w:rsidRDefault="007A2FE6" w:rsidP="0028332A">
      <w:r>
        <w:separator/>
      </w:r>
    </w:p>
  </w:endnote>
  <w:endnote w:type="continuationSeparator" w:id="0">
    <w:p w:rsidR="007A2FE6" w:rsidRDefault="007A2FE6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AA111B" w:rsidRPr="00A13F9D" w:rsidRDefault="00AA111B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7A2FE6" w:rsidRPr="007A2FE6">
          <w:rPr>
            <w:rFonts w:asciiTheme="majorHAnsi" w:hAnsiTheme="majorHAnsi"/>
            <w:noProof/>
            <w:sz w:val="20"/>
            <w:szCs w:val="20"/>
            <w:lang w:val="pl-PL"/>
          </w:rPr>
          <w:t>1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AA111B" w:rsidRDefault="00AA11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FE6" w:rsidRDefault="007A2FE6" w:rsidP="0028332A">
      <w:r>
        <w:separator/>
      </w:r>
    </w:p>
  </w:footnote>
  <w:footnote w:type="continuationSeparator" w:id="0">
    <w:p w:rsidR="007A2FE6" w:rsidRDefault="007A2FE6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1B" w:rsidRDefault="00AA111B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6DAC54D8" wp14:editId="073FCED2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4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4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197E6D41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5EDF46E" wp14:editId="04C6E4E6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11B" w:rsidRPr="003E55C5" w:rsidRDefault="00AA111B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" filled="f" stroked="f">
              <v:textbox inset="0,0,0,0">
                <w:txbxContent>
                  <w:p w:rsidR="00AA111B" w:rsidRPr="003E55C5" w:rsidRDefault="00AA111B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5D48033A" wp14:editId="2EB0A056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2" name="Obraz 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5263"/>
    <w:multiLevelType w:val="hybridMultilevel"/>
    <w:tmpl w:val="EC74A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662859"/>
    <w:multiLevelType w:val="multilevel"/>
    <w:tmpl w:val="6882DDF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sz w:val="24"/>
        <w:u w:val="singl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  <w:u w:val="singl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sz w:val="24"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  <w:u w:val="singl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sz w:val="24"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  <w:u w:val="single"/>
      </w:rPr>
    </w:lvl>
  </w:abstractNum>
  <w:abstractNum w:abstractNumId="6">
    <w:nsid w:val="69675472"/>
    <w:multiLevelType w:val="hybridMultilevel"/>
    <w:tmpl w:val="A2BCB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046CC"/>
    <w:rsid w:val="000114EC"/>
    <w:rsid w:val="00013CE4"/>
    <w:rsid w:val="000208FC"/>
    <w:rsid w:val="00030BE9"/>
    <w:rsid w:val="00031461"/>
    <w:rsid w:val="00036144"/>
    <w:rsid w:val="00040D39"/>
    <w:rsid w:val="000546FF"/>
    <w:rsid w:val="00054D5B"/>
    <w:rsid w:val="00067CA4"/>
    <w:rsid w:val="000705F6"/>
    <w:rsid w:val="0007204D"/>
    <w:rsid w:val="000942EA"/>
    <w:rsid w:val="000A515B"/>
    <w:rsid w:val="000A5493"/>
    <w:rsid w:val="000A7663"/>
    <w:rsid w:val="000B1D95"/>
    <w:rsid w:val="000C0566"/>
    <w:rsid w:val="000C28E4"/>
    <w:rsid w:val="000C30DE"/>
    <w:rsid w:val="000D787A"/>
    <w:rsid w:val="000E2925"/>
    <w:rsid w:val="000E55B7"/>
    <w:rsid w:val="000F4A40"/>
    <w:rsid w:val="00100FDD"/>
    <w:rsid w:val="001026D1"/>
    <w:rsid w:val="001046BC"/>
    <w:rsid w:val="00105B2B"/>
    <w:rsid w:val="0011034F"/>
    <w:rsid w:val="00111DF3"/>
    <w:rsid w:val="00113647"/>
    <w:rsid w:val="00117CA7"/>
    <w:rsid w:val="0012104F"/>
    <w:rsid w:val="001308E9"/>
    <w:rsid w:val="00131458"/>
    <w:rsid w:val="001349BB"/>
    <w:rsid w:val="001362B2"/>
    <w:rsid w:val="00137235"/>
    <w:rsid w:val="00142EA4"/>
    <w:rsid w:val="00145CF2"/>
    <w:rsid w:val="00150224"/>
    <w:rsid w:val="0015392A"/>
    <w:rsid w:val="0016548B"/>
    <w:rsid w:val="0017019F"/>
    <w:rsid w:val="00171CEE"/>
    <w:rsid w:val="00174720"/>
    <w:rsid w:val="00175235"/>
    <w:rsid w:val="0017646D"/>
    <w:rsid w:val="00176645"/>
    <w:rsid w:val="00186CB0"/>
    <w:rsid w:val="00194085"/>
    <w:rsid w:val="001943F7"/>
    <w:rsid w:val="00196DF7"/>
    <w:rsid w:val="00197FA3"/>
    <w:rsid w:val="001A05A0"/>
    <w:rsid w:val="001A08CD"/>
    <w:rsid w:val="001B30A2"/>
    <w:rsid w:val="001C0158"/>
    <w:rsid w:val="001C686D"/>
    <w:rsid w:val="001D273B"/>
    <w:rsid w:val="001D39CA"/>
    <w:rsid w:val="001D47D4"/>
    <w:rsid w:val="001E5BC4"/>
    <w:rsid w:val="001F2C77"/>
    <w:rsid w:val="001F2CE9"/>
    <w:rsid w:val="00204A1A"/>
    <w:rsid w:val="00212A23"/>
    <w:rsid w:val="0021314A"/>
    <w:rsid w:val="00222113"/>
    <w:rsid w:val="0022394A"/>
    <w:rsid w:val="0022648C"/>
    <w:rsid w:val="00232A33"/>
    <w:rsid w:val="00236760"/>
    <w:rsid w:val="00236FDF"/>
    <w:rsid w:val="00243374"/>
    <w:rsid w:val="002440CC"/>
    <w:rsid w:val="002467B0"/>
    <w:rsid w:val="00250CCF"/>
    <w:rsid w:val="00256F8B"/>
    <w:rsid w:val="002605CB"/>
    <w:rsid w:val="002758FE"/>
    <w:rsid w:val="00275CCF"/>
    <w:rsid w:val="00281DA4"/>
    <w:rsid w:val="0028332A"/>
    <w:rsid w:val="002841DE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34B3"/>
    <w:rsid w:val="002F77D0"/>
    <w:rsid w:val="00303276"/>
    <w:rsid w:val="00305118"/>
    <w:rsid w:val="00310DF8"/>
    <w:rsid w:val="00325100"/>
    <w:rsid w:val="0033077A"/>
    <w:rsid w:val="00333A4C"/>
    <w:rsid w:val="003355D4"/>
    <w:rsid w:val="003408C1"/>
    <w:rsid w:val="00340AEA"/>
    <w:rsid w:val="003431E2"/>
    <w:rsid w:val="003528DA"/>
    <w:rsid w:val="00356BA4"/>
    <w:rsid w:val="00362A06"/>
    <w:rsid w:val="00362AAC"/>
    <w:rsid w:val="003753DE"/>
    <w:rsid w:val="00376498"/>
    <w:rsid w:val="00376E7F"/>
    <w:rsid w:val="003775C7"/>
    <w:rsid w:val="003920B9"/>
    <w:rsid w:val="00396D6F"/>
    <w:rsid w:val="003977C8"/>
    <w:rsid w:val="003A4756"/>
    <w:rsid w:val="003B4EE1"/>
    <w:rsid w:val="003C2AAA"/>
    <w:rsid w:val="003C37C6"/>
    <w:rsid w:val="003C54F8"/>
    <w:rsid w:val="003D2B0C"/>
    <w:rsid w:val="003D6732"/>
    <w:rsid w:val="003D7EA1"/>
    <w:rsid w:val="003E2290"/>
    <w:rsid w:val="003E5E13"/>
    <w:rsid w:val="003E6E57"/>
    <w:rsid w:val="003F20D1"/>
    <w:rsid w:val="00405C06"/>
    <w:rsid w:val="004121E0"/>
    <w:rsid w:val="00414498"/>
    <w:rsid w:val="00414F15"/>
    <w:rsid w:val="00421AC3"/>
    <w:rsid w:val="0043588F"/>
    <w:rsid w:val="00440B80"/>
    <w:rsid w:val="00442D22"/>
    <w:rsid w:val="00447EDE"/>
    <w:rsid w:val="004533CF"/>
    <w:rsid w:val="00463023"/>
    <w:rsid w:val="0046367B"/>
    <w:rsid w:val="0046458C"/>
    <w:rsid w:val="00467D67"/>
    <w:rsid w:val="00475437"/>
    <w:rsid w:val="0048505C"/>
    <w:rsid w:val="00485F42"/>
    <w:rsid w:val="00486E66"/>
    <w:rsid w:val="004913E3"/>
    <w:rsid w:val="00492C83"/>
    <w:rsid w:val="00496B07"/>
    <w:rsid w:val="004A02EB"/>
    <w:rsid w:val="004A1603"/>
    <w:rsid w:val="004A287A"/>
    <w:rsid w:val="004A45B8"/>
    <w:rsid w:val="004A7979"/>
    <w:rsid w:val="004B4ADD"/>
    <w:rsid w:val="004B6B76"/>
    <w:rsid w:val="004C48C9"/>
    <w:rsid w:val="004E2CA8"/>
    <w:rsid w:val="004E5206"/>
    <w:rsid w:val="004E5C1A"/>
    <w:rsid w:val="004F71E9"/>
    <w:rsid w:val="0050572A"/>
    <w:rsid w:val="00506861"/>
    <w:rsid w:val="0051242A"/>
    <w:rsid w:val="0051451E"/>
    <w:rsid w:val="00515532"/>
    <w:rsid w:val="00517C87"/>
    <w:rsid w:val="0052779B"/>
    <w:rsid w:val="00532FE8"/>
    <w:rsid w:val="0055298D"/>
    <w:rsid w:val="005557D3"/>
    <w:rsid w:val="00565E95"/>
    <w:rsid w:val="005725B7"/>
    <w:rsid w:val="005804A9"/>
    <w:rsid w:val="00580866"/>
    <w:rsid w:val="005919C5"/>
    <w:rsid w:val="00592585"/>
    <w:rsid w:val="005930F2"/>
    <w:rsid w:val="005967EE"/>
    <w:rsid w:val="00596B0C"/>
    <w:rsid w:val="005B0CE8"/>
    <w:rsid w:val="005B17C3"/>
    <w:rsid w:val="005C3922"/>
    <w:rsid w:val="005D181E"/>
    <w:rsid w:val="005D5AF9"/>
    <w:rsid w:val="005D668B"/>
    <w:rsid w:val="005E794E"/>
    <w:rsid w:val="005F33EA"/>
    <w:rsid w:val="005F4227"/>
    <w:rsid w:val="005F5D54"/>
    <w:rsid w:val="005F625D"/>
    <w:rsid w:val="005F78A3"/>
    <w:rsid w:val="00605720"/>
    <w:rsid w:val="00605A84"/>
    <w:rsid w:val="006060CB"/>
    <w:rsid w:val="00610ABB"/>
    <w:rsid w:val="00614870"/>
    <w:rsid w:val="0062369E"/>
    <w:rsid w:val="006269C7"/>
    <w:rsid w:val="006360FE"/>
    <w:rsid w:val="006402B6"/>
    <w:rsid w:val="00645643"/>
    <w:rsid w:val="00646009"/>
    <w:rsid w:val="00647A68"/>
    <w:rsid w:val="006536DA"/>
    <w:rsid w:val="006665FD"/>
    <w:rsid w:val="00670280"/>
    <w:rsid w:val="00671E16"/>
    <w:rsid w:val="0067280F"/>
    <w:rsid w:val="00674DE0"/>
    <w:rsid w:val="00676A07"/>
    <w:rsid w:val="00677CCF"/>
    <w:rsid w:val="00682D7E"/>
    <w:rsid w:val="006849BC"/>
    <w:rsid w:val="00687024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C7EA8"/>
    <w:rsid w:val="006D2680"/>
    <w:rsid w:val="006D2B64"/>
    <w:rsid w:val="006D6FF5"/>
    <w:rsid w:val="006D7E67"/>
    <w:rsid w:val="006E455B"/>
    <w:rsid w:val="006F0012"/>
    <w:rsid w:val="006F11BE"/>
    <w:rsid w:val="006F50CA"/>
    <w:rsid w:val="006F7E9E"/>
    <w:rsid w:val="00702C6B"/>
    <w:rsid w:val="00702F59"/>
    <w:rsid w:val="00705EA8"/>
    <w:rsid w:val="00707528"/>
    <w:rsid w:val="007078DF"/>
    <w:rsid w:val="00714C5B"/>
    <w:rsid w:val="00717ECB"/>
    <w:rsid w:val="00720093"/>
    <w:rsid w:val="007238E8"/>
    <w:rsid w:val="00732B98"/>
    <w:rsid w:val="007421E7"/>
    <w:rsid w:val="00747D68"/>
    <w:rsid w:val="0075250D"/>
    <w:rsid w:val="00757249"/>
    <w:rsid w:val="00762368"/>
    <w:rsid w:val="00766242"/>
    <w:rsid w:val="00770BB2"/>
    <w:rsid w:val="00773E35"/>
    <w:rsid w:val="0078210E"/>
    <w:rsid w:val="00784C77"/>
    <w:rsid w:val="007911FD"/>
    <w:rsid w:val="00793DCA"/>
    <w:rsid w:val="007947DC"/>
    <w:rsid w:val="00795196"/>
    <w:rsid w:val="00797BEC"/>
    <w:rsid w:val="007A26C9"/>
    <w:rsid w:val="007A2FE6"/>
    <w:rsid w:val="007A51E1"/>
    <w:rsid w:val="007A72BD"/>
    <w:rsid w:val="007B65EA"/>
    <w:rsid w:val="007B7365"/>
    <w:rsid w:val="007C03AA"/>
    <w:rsid w:val="007C0504"/>
    <w:rsid w:val="007C58A4"/>
    <w:rsid w:val="007D689D"/>
    <w:rsid w:val="007D6DE0"/>
    <w:rsid w:val="007E3604"/>
    <w:rsid w:val="007E44D9"/>
    <w:rsid w:val="007F3601"/>
    <w:rsid w:val="007F5948"/>
    <w:rsid w:val="007F5A3A"/>
    <w:rsid w:val="007F6091"/>
    <w:rsid w:val="008013AF"/>
    <w:rsid w:val="008028BE"/>
    <w:rsid w:val="008049B6"/>
    <w:rsid w:val="008072AD"/>
    <w:rsid w:val="0081369C"/>
    <w:rsid w:val="00823E84"/>
    <w:rsid w:val="008255C9"/>
    <w:rsid w:val="008345B9"/>
    <w:rsid w:val="00836B08"/>
    <w:rsid w:val="00837197"/>
    <w:rsid w:val="00841045"/>
    <w:rsid w:val="00851E15"/>
    <w:rsid w:val="00860C50"/>
    <w:rsid w:val="00867199"/>
    <w:rsid w:val="00883057"/>
    <w:rsid w:val="008856C7"/>
    <w:rsid w:val="00894192"/>
    <w:rsid w:val="00894FA6"/>
    <w:rsid w:val="008964C5"/>
    <w:rsid w:val="00896AD3"/>
    <w:rsid w:val="00897088"/>
    <w:rsid w:val="008A0571"/>
    <w:rsid w:val="008A6C5D"/>
    <w:rsid w:val="008B25D6"/>
    <w:rsid w:val="008B618D"/>
    <w:rsid w:val="008C110C"/>
    <w:rsid w:val="008C33DE"/>
    <w:rsid w:val="008D3EDA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09BA"/>
    <w:rsid w:val="00913356"/>
    <w:rsid w:val="009133FB"/>
    <w:rsid w:val="00914399"/>
    <w:rsid w:val="00927133"/>
    <w:rsid w:val="00936D3B"/>
    <w:rsid w:val="00941BD4"/>
    <w:rsid w:val="00950D22"/>
    <w:rsid w:val="009602DD"/>
    <w:rsid w:val="009611B7"/>
    <w:rsid w:val="00961BF9"/>
    <w:rsid w:val="00966DD0"/>
    <w:rsid w:val="009706FC"/>
    <w:rsid w:val="00971076"/>
    <w:rsid w:val="00973C64"/>
    <w:rsid w:val="009834C3"/>
    <w:rsid w:val="009910EA"/>
    <w:rsid w:val="00992320"/>
    <w:rsid w:val="00992C6E"/>
    <w:rsid w:val="00992DCA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44C3"/>
    <w:rsid w:val="00A11FAE"/>
    <w:rsid w:val="00A13F9D"/>
    <w:rsid w:val="00A207B5"/>
    <w:rsid w:val="00A3054C"/>
    <w:rsid w:val="00A30831"/>
    <w:rsid w:val="00A33FA9"/>
    <w:rsid w:val="00A34064"/>
    <w:rsid w:val="00A44917"/>
    <w:rsid w:val="00A54A95"/>
    <w:rsid w:val="00A5647B"/>
    <w:rsid w:val="00A60546"/>
    <w:rsid w:val="00A7247F"/>
    <w:rsid w:val="00A74067"/>
    <w:rsid w:val="00A750FC"/>
    <w:rsid w:val="00A76155"/>
    <w:rsid w:val="00A77FC7"/>
    <w:rsid w:val="00A855E1"/>
    <w:rsid w:val="00A90221"/>
    <w:rsid w:val="00A90631"/>
    <w:rsid w:val="00A90F10"/>
    <w:rsid w:val="00A91932"/>
    <w:rsid w:val="00A961E5"/>
    <w:rsid w:val="00AA111B"/>
    <w:rsid w:val="00AA6C21"/>
    <w:rsid w:val="00AB3782"/>
    <w:rsid w:val="00AB5444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173AA"/>
    <w:rsid w:val="00B23C61"/>
    <w:rsid w:val="00B375B3"/>
    <w:rsid w:val="00B507A9"/>
    <w:rsid w:val="00B5188E"/>
    <w:rsid w:val="00B51C14"/>
    <w:rsid w:val="00B563C2"/>
    <w:rsid w:val="00B565EB"/>
    <w:rsid w:val="00B61176"/>
    <w:rsid w:val="00B7268C"/>
    <w:rsid w:val="00B75D08"/>
    <w:rsid w:val="00B863E8"/>
    <w:rsid w:val="00B93BBA"/>
    <w:rsid w:val="00B947FA"/>
    <w:rsid w:val="00BA1D56"/>
    <w:rsid w:val="00BB3055"/>
    <w:rsid w:val="00BC4279"/>
    <w:rsid w:val="00BD05E4"/>
    <w:rsid w:val="00BD0900"/>
    <w:rsid w:val="00BD2B08"/>
    <w:rsid w:val="00BD39B3"/>
    <w:rsid w:val="00BE13D4"/>
    <w:rsid w:val="00BE36C1"/>
    <w:rsid w:val="00BE5AAD"/>
    <w:rsid w:val="00BE790C"/>
    <w:rsid w:val="00BF0BE7"/>
    <w:rsid w:val="00BF1BDD"/>
    <w:rsid w:val="00BF418D"/>
    <w:rsid w:val="00BF55F3"/>
    <w:rsid w:val="00BF7126"/>
    <w:rsid w:val="00BF7C68"/>
    <w:rsid w:val="00C00D51"/>
    <w:rsid w:val="00C138E5"/>
    <w:rsid w:val="00C14038"/>
    <w:rsid w:val="00C16EA4"/>
    <w:rsid w:val="00C202A2"/>
    <w:rsid w:val="00C25973"/>
    <w:rsid w:val="00C277E0"/>
    <w:rsid w:val="00C3063C"/>
    <w:rsid w:val="00C344C1"/>
    <w:rsid w:val="00C37E9B"/>
    <w:rsid w:val="00C41E0F"/>
    <w:rsid w:val="00C5475A"/>
    <w:rsid w:val="00C56471"/>
    <w:rsid w:val="00C56749"/>
    <w:rsid w:val="00C80A11"/>
    <w:rsid w:val="00C830E6"/>
    <w:rsid w:val="00CA3C06"/>
    <w:rsid w:val="00CB0875"/>
    <w:rsid w:val="00CC44BA"/>
    <w:rsid w:val="00CD01D0"/>
    <w:rsid w:val="00CD2D0C"/>
    <w:rsid w:val="00CD412D"/>
    <w:rsid w:val="00CE315E"/>
    <w:rsid w:val="00CE7061"/>
    <w:rsid w:val="00CF0443"/>
    <w:rsid w:val="00CF3906"/>
    <w:rsid w:val="00CF4194"/>
    <w:rsid w:val="00CF492D"/>
    <w:rsid w:val="00CF51C9"/>
    <w:rsid w:val="00D03B5B"/>
    <w:rsid w:val="00D0696B"/>
    <w:rsid w:val="00D15965"/>
    <w:rsid w:val="00D15998"/>
    <w:rsid w:val="00D22335"/>
    <w:rsid w:val="00D228ED"/>
    <w:rsid w:val="00D32350"/>
    <w:rsid w:val="00D52467"/>
    <w:rsid w:val="00D52FDE"/>
    <w:rsid w:val="00D55A85"/>
    <w:rsid w:val="00D563EF"/>
    <w:rsid w:val="00D57983"/>
    <w:rsid w:val="00D7380C"/>
    <w:rsid w:val="00D75865"/>
    <w:rsid w:val="00D872E4"/>
    <w:rsid w:val="00D8784F"/>
    <w:rsid w:val="00D87EFA"/>
    <w:rsid w:val="00D90345"/>
    <w:rsid w:val="00D926AE"/>
    <w:rsid w:val="00D9671A"/>
    <w:rsid w:val="00D96E99"/>
    <w:rsid w:val="00DA03AC"/>
    <w:rsid w:val="00DA15CC"/>
    <w:rsid w:val="00DA3E59"/>
    <w:rsid w:val="00DC152C"/>
    <w:rsid w:val="00DC5CB4"/>
    <w:rsid w:val="00DD2911"/>
    <w:rsid w:val="00DE09B3"/>
    <w:rsid w:val="00DE3F23"/>
    <w:rsid w:val="00DE7C84"/>
    <w:rsid w:val="00DF5797"/>
    <w:rsid w:val="00E003E4"/>
    <w:rsid w:val="00E079EF"/>
    <w:rsid w:val="00E11270"/>
    <w:rsid w:val="00E13A3E"/>
    <w:rsid w:val="00E1430D"/>
    <w:rsid w:val="00E15CB3"/>
    <w:rsid w:val="00E16DC3"/>
    <w:rsid w:val="00E17879"/>
    <w:rsid w:val="00E24966"/>
    <w:rsid w:val="00E2644F"/>
    <w:rsid w:val="00E372A6"/>
    <w:rsid w:val="00E3769D"/>
    <w:rsid w:val="00E512E5"/>
    <w:rsid w:val="00E60093"/>
    <w:rsid w:val="00E60531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E721D"/>
    <w:rsid w:val="00EF26B6"/>
    <w:rsid w:val="00F045BE"/>
    <w:rsid w:val="00F2152B"/>
    <w:rsid w:val="00F26A20"/>
    <w:rsid w:val="00F26E98"/>
    <w:rsid w:val="00F34001"/>
    <w:rsid w:val="00F40A3E"/>
    <w:rsid w:val="00F50004"/>
    <w:rsid w:val="00F5228F"/>
    <w:rsid w:val="00F55A97"/>
    <w:rsid w:val="00F6209B"/>
    <w:rsid w:val="00F715A8"/>
    <w:rsid w:val="00F7615B"/>
    <w:rsid w:val="00F8020B"/>
    <w:rsid w:val="00F81067"/>
    <w:rsid w:val="00F8681C"/>
    <w:rsid w:val="00F93E6A"/>
    <w:rsid w:val="00FA2033"/>
    <w:rsid w:val="00FB0ECF"/>
    <w:rsid w:val="00FB10EB"/>
    <w:rsid w:val="00FB6FAB"/>
    <w:rsid w:val="00FD02DE"/>
    <w:rsid w:val="00FD1D5F"/>
    <w:rsid w:val="00FD2CB4"/>
    <w:rsid w:val="00FD70E3"/>
    <w:rsid w:val="00FE26E8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96A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11B7"/>
    <w:pPr>
      <w:widowControl/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96A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11B7"/>
    <w:pPr>
      <w:widowControl/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805C6-78FA-4EFD-B705-47CCD2E8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2</cp:revision>
  <cp:lastPrinted>2021-05-17T06:32:00Z</cp:lastPrinted>
  <dcterms:created xsi:type="dcterms:W3CDTF">2021-12-01T12:16:00Z</dcterms:created>
  <dcterms:modified xsi:type="dcterms:W3CDTF">2021-12-01T12:16:00Z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