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9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409"/>
        <w:gridCol w:w="2765"/>
        <w:gridCol w:w="1630"/>
        <w:gridCol w:w="1882"/>
      </w:tblGrid>
      <w:tr w:rsidR="00F975D5" w:rsidRPr="00F975D5" w:rsidTr="00095823">
        <w:tc>
          <w:tcPr>
            <w:tcW w:w="9396" w:type="dxa"/>
            <w:gridSpan w:val="5"/>
          </w:tcPr>
          <w:p w:rsidR="00F975D5" w:rsidRPr="00F975D5" w:rsidRDefault="00F975D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F975D5" w:rsidRPr="00015BFD" w:rsidTr="00095823">
        <w:tc>
          <w:tcPr>
            <w:tcW w:w="9396" w:type="dxa"/>
            <w:gridSpan w:val="5"/>
            <w:tcBorders>
              <w:bottom w:val="single" w:sz="4" w:space="0" w:color="auto"/>
            </w:tcBorders>
          </w:tcPr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F7630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143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/2021/AZP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E76C51" w:rsidRPr="00E76C5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Certyfikowane szkolenie z zarządzania łańcuchami dostaw</w:t>
            </w:r>
            <w:bookmarkStart w:id="0" w:name="_GoBack"/>
            <w:bookmarkEnd w:id="0"/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43798F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</w:t>
            </w:r>
            <w:r w:rsidR="00015BFD" w:rsidRPr="00015BFD">
              <w:rPr>
                <w:rFonts w:asciiTheme="minorHAnsi" w:hAnsiTheme="minorHAnsi" w:cstheme="minorHAnsi"/>
                <w:lang w:eastAsia="zh-CN"/>
              </w:rPr>
              <w:t xml:space="preserve">prowadzonego przez Uniwersytet Morski </w:t>
            </w:r>
            <w:r w:rsidR="00015BFD"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F975D5" w:rsidRPr="00015BFD" w:rsidTr="00F975D5">
        <w:trPr>
          <w:trHeight w:val="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Liczba osób uczestniczących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w szkoleniu (min. 5)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 w:rsidR="00E76C51">
              <w:rPr>
                <w:rFonts w:asciiTheme="minorHAnsi" w:hAnsiTheme="minorHAnsi" w:cstheme="minorHAnsi"/>
                <w:bCs/>
                <w:sz w:val="20"/>
                <w:szCs w:val="20"/>
              </w:rPr>
              <w:t>ego roku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0BD0" w:rsidRDefault="00650BD0" w:rsidP="00F975D5">
      <w:pPr>
        <w:spacing w:after="0" w:line="240" w:lineRule="auto"/>
      </w:pPr>
      <w:r>
        <w:separator/>
      </w:r>
    </w:p>
  </w:endnote>
  <w:endnote w:type="continuationSeparator" w:id="0">
    <w:p w:rsidR="00650BD0" w:rsidRDefault="00650BD0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 w:rsidP="00015BFD">
    <w:pPr>
      <w:autoSpaceDE w:val="0"/>
      <w:autoSpaceDN w:val="0"/>
      <w:adjustRightInd w:val="0"/>
      <w:spacing w:after="0" w:line="240" w:lineRule="auto"/>
      <w:jc w:val="both"/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D85D8" wp14:editId="5EA4948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015BFD" w:rsidRPr="00267F9E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D85D8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2/I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Q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Q+2/I&#10;twIAALE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015BFD" w:rsidRPr="00267F9E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0BD0" w:rsidRDefault="00650BD0" w:rsidP="00F975D5">
      <w:pPr>
        <w:spacing w:after="0" w:line="240" w:lineRule="auto"/>
      </w:pPr>
      <w:r>
        <w:separator/>
      </w:r>
    </w:p>
  </w:footnote>
  <w:footnote w:type="continuationSeparator" w:id="0">
    <w:p w:rsidR="00650BD0" w:rsidRDefault="00650BD0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>
    <w:pPr>
      <w:pStyle w:val="Nagwek"/>
    </w:pPr>
    <w:r>
      <w:rPr>
        <w:noProof/>
        <w:lang w:val="en-US"/>
      </w:rPr>
      <w:drawing>
        <wp:inline distT="0" distB="0" distL="0" distR="0" wp14:anchorId="3DA5F5D5" wp14:editId="22D4D0B6">
          <wp:extent cx="5760720" cy="895833"/>
          <wp:effectExtent l="0" t="0" r="0" b="0"/>
          <wp:docPr id="6" name="Obraz 6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5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1107A4"/>
    <w:rsid w:val="002B3FA8"/>
    <w:rsid w:val="0043798F"/>
    <w:rsid w:val="004B689E"/>
    <w:rsid w:val="00650BD0"/>
    <w:rsid w:val="00697010"/>
    <w:rsid w:val="007937C3"/>
    <w:rsid w:val="00944CDA"/>
    <w:rsid w:val="009D7EFF"/>
    <w:rsid w:val="00A21E4C"/>
    <w:rsid w:val="00A73498"/>
    <w:rsid w:val="00C74CF6"/>
    <w:rsid w:val="00DD39A2"/>
    <w:rsid w:val="00E76C51"/>
    <w:rsid w:val="00E854A8"/>
    <w:rsid w:val="00E9033E"/>
    <w:rsid w:val="00F76301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3A0F37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4</cp:revision>
  <dcterms:created xsi:type="dcterms:W3CDTF">2021-11-19T07:36:00Z</dcterms:created>
  <dcterms:modified xsi:type="dcterms:W3CDTF">2021-11-19T07:37:00Z</dcterms:modified>
</cp:coreProperties>
</file>