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513289" w:rsidP="006A5DF1">
      <w:pPr>
        <w:spacing w:after="240"/>
        <w:jc w:val="right"/>
        <w:rPr>
          <w:sz w:val="22"/>
          <w:szCs w:val="22"/>
        </w:rPr>
      </w:pPr>
      <w:r w:rsidRPr="0051328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513289">
        <w:rPr>
          <w:sz w:val="22"/>
          <w:szCs w:val="22"/>
        </w:rPr>
        <w:t>2021-10-19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513289" w:rsidRPr="00513289" w:rsidRDefault="00513289" w:rsidP="006A5DF1">
      <w:pPr>
        <w:rPr>
          <w:b/>
          <w:bCs/>
          <w:sz w:val="22"/>
          <w:szCs w:val="22"/>
        </w:rPr>
      </w:pPr>
      <w:r w:rsidRPr="00513289">
        <w:rPr>
          <w:b/>
          <w:bCs/>
          <w:sz w:val="22"/>
          <w:szCs w:val="22"/>
        </w:rPr>
        <w:t>Akademia Górniczo - Hutnicza</w:t>
      </w:r>
    </w:p>
    <w:p w:rsidR="00513289" w:rsidRPr="00513289" w:rsidRDefault="00513289" w:rsidP="006A5DF1">
      <w:pPr>
        <w:rPr>
          <w:b/>
          <w:bCs/>
          <w:sz w:val="22"/>
          <w:szCs w:val="22"/>
        </w:rPr>
      </w:pPr>
      <w:r w:rsidRPr="00513289">
        <w:rPr>
          <w:b/>
          <w:bCs/>
          <w:sz w:val="22"/>
          <w:szCs w:val="22"/>
        </w:rPr>
        <w:t>im. Stanisława Staszica w Krakowie</w:t>
      </w:r>
    </w:p>
    <w:p w:rsidR="006A5DF1" w:rsidRPr="00D91931" w:rsidRDefault="00513289" w:rsidP="006A5DF1">
      <w:pPr>
        <w:rPr>
          <w:b/>
          <w:bCs/>
          <w:sz w:val="22"/>
          <w:szCs w:val="22"/>
        </w:rPr>
      </w:pPr>
      <w:r w:rsidRPr="00513289">
        <w:rPr>
          <w:b/>
          <w:bCs/>
          <w:sz w:val="22"/>
          <w:szCs w:val="22"/>
        </w:rPr>
        <w:t>Dział Zamówień Publicznych</w:t>
      </w:r>
    </w:p>
    <w:p w:rsidR="006A5DF1" w:rsidRPr="00BD5546" w:rsidRDefault="00513289" w:rsidP="006A5DF1">
      <w:pPr>
        <w:rPr>
          <w:sz w:val="22"/>
          <w:szCs w:val="22"/>
        </w:rPr>
      </w:pPr>
      <w:r w:rsidRPr="00513289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513289">
        <w:rPr>
          <w:sz w:val="22"/>
          <w:szCs w:val="22"/>
        </w:rPr>
        <w:t>30</w:t>
      </w:r>
    </w:p>
    <w:p w:rsidR="006A5DF1" w:rsidRPr="00BD5546" w:rsidRDefault="00513289" w:rsidP="006A5DF1">
      <w:pPr>
        <w:rPr>
          <w:sz w:val="22"/>
          <w:szCs w:val="22"/>
        </w:rPr>
      </w:pPr>
      <w:r w:rsidRPr="00513289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513289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5BB4" w:rsidRPr="003A5BB4">
        <w:rPr>
          <w:b/>
          <w:bCs/>
          <w:sz w:val="22"/>
          <w:szCs w:val="22"/>
        </w:rPr>
        <w:t>KC-zp.272-508/21</w:t>
      </w:r>
      <w:r w:rsidRPr="00D91931">
        <w:rPr>
          <w:sz w:val="22"/>
          <w:szCs w:val="22"/>
        </w:rPr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3A5BB4">
        <w:rPr>
          <w:rFonts w:ascii="Times New Roman" w:hAnsi="Times New Roman"/>
          <w:szCs w:val="28"/>
        </w:rPr>
        <w:t xml:space="preserve"> (14)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513289" w:rsidRPr="00513289">
        <w:rPr>
          <w:sz w:val="22"/>
          <w:szCs w:val="22"/>
        </w:rPr>
        <w:t>przetarg 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513289" w:rsidRPr="00513289">
        <w:rPr>
          <w:b/>
          <w:bCs/>
          <w:sz w:val="22"/>
          <w:szCs w:val="22"/>
        </w:rPr>
        <w:t>Rozbudowa budynku S-1 na terenie AGH w Krakowie o zachodnie skrzydło - KC-zp.272-508/21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513289" w:rsidRPr="00513289">
        <w:rPr>
          <w:b/>
          <w:sz w:val="22"/>
          <w:szCs w:val="22"/>
        </w:rPr>
        <w:t>KC-zp.272-508/21</w:t>
      </w:r>
      <w:r w:rsidRPr="006A5DF1">
        <w:rPr>
          <w:b/>
          <w:sz w:val="22"/>
          <w:szCs w:val="22"/>
        </w:rPr>
        <w:t>.</w:t>
      </w:r>
    </w:p>
    <w:p w:rsidR="0012774F" w:rsidRPr="006A5DF1" w:rsidRDefault="00513289" w:rsidP="00D8461B">
      <w:pPr>
        <w:spacing w:after="240" w:line="276" w:lineRule="auto"/>
        <w:jc w:val="both"/>
        <w:rPr>
          <w:sz w:val="22"/>
          <w:szCs w:val="22"/>
        </w:rPr>
      </w:pPr>
      <w:r w:rsidRPr="00513289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513289">
        <w:rPr>
          <w:sz w:val="22"/>
          <w:szCs w:val="22"/>
        </w:rPr>
        <w:t>(</w:t>
      </w:r>
      <w:proofErr w:type="spellStart"/>
      <w:r w:rsidRPr="00513289">
        <w:rPr>
          <w:sz w:val="22"/>
          <w:szCs w:val="22"/>
        </w:rPr>
        <w:t>t.j</w:t>
      </w:r>
      <w:proofErr w:type="spellEnd"/>
      <w:r w:rsidRPr="00513289">
        <w:rPr>
          <w:sz w:val="22"/>
          <w:szCs w:val="22"/>
        </w:rPr>
        <w:t>. Dz.U. z 2021r. poz. 1129)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13289" w:rsidRPr="006A5DF1" w:rsidTr="002932ED">
        <w:tc>
          <w:tcPr>
            <w:tcW w:w="9356" w:type="dxa"/>
            <w:shd w:val="clear" w:color="auto" w:fill="auto"/>
          </w:tcPr>
          <w:p w:rsidR="00513289" w:rsidRPr="00513289" w:rsidRDefault="00513289" w:rsidP="002932ED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3A5BB4" w:rsidRPr="003A5BB4" w:rsidRDefault="003A5BB4" w:rsidP="003A5BB4">
      <w:pPr>
        <w:pStyle w:val="Akapitzlist"/>
        <w:numPr>
          <w:ilvl w:val="0"/>
          <w:numId w:val="8"/>
        </w:numPr>
        <w:spacing w:after="240" w:line="240" w:lineRule="auto"/>
        <w:ind w:left="425" w:hanging="425"/>
        <w:jc w:val="both"/>
        <w:rPr>
          <w:rFonts w:ascii="Times New Roman" w:hAnsi="Times New Roman"/>
        </w:rPr>
      </w:pPr>
      <w:r w:rsidRPr="003A5BB4">
        <w:rPr>
          <w:rFonts w:ascii="Times New Roman" w:hAnsi="Times New Roman"/>
        </w:rPr>
        <w:t>Prosimy o podanie udostępnienie kart doboru urządzeń wentylacyjnych.</w:t>
      </w:r>
    </w:p>
    <w:p w:rsidR="003A5BB4" w:rsidRPr="003A5BB4" w:rsidRDefault="003A5BB4" w:rsidP="003A5BB4">
      <w:pPr>
        <w:pStyle w:val="Akapitzlist"/>
        <w:spacing w:after="0" w:line="240" w:lineRule="auto"/>
        <w:ind w:left="425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Odp.: Zamawiający informuje, że nie posiada kart doborowych dla urządzeń wentylacyjnych. Opis urządzeń wentylacyjnych znajduje się w Załączniku nr 2 Zestawienie urządzeń, w folderze 1-IS-wentylacja-klimatyzacja-co - rysunki.</w:t>
      </w:r>
    </w:p>
    <w:p w:rsidR="003A5BB4" w:rsidRPr="003A5BB4" w:rsidRDefault="003A5BB4" w:rsidP="003A5BB4">
      <w:pPr>
        <w:pStyle w:val="Akapitzlist"/>
        <w:spacing w:after="240" w:line="240" w:lineRule="auto"/>
        <w:ind w:left="425"/>
        <w:jc w:val="both"/>
        <w:rPr>
          <w:rFonts w:ascii="Times New Roman" w:hAnsi="Times New Roman"/>
          <w:b/>
        </w:rPr>
      </w:pPr>
    </w:p>
    <w:p w:rsidR="003A5BB4" w:rsidRPr="003A5BB4" w:rsidRDefault="003A5BB4" w:rsidP="003A5BB4">
      <w:pPr>
        <w:pStyle w:val="Akapitzlist"/>
        <w:numPr>
          <w:ilvl w:val="0"/>
          <w:numId w:val="8"/>
        </w:numPr>
        <w:spacing w:after="0" w:line="240" w:lineRule="auto"/>
        <w:ind w:left="426" w:hanging="426"/>
        <w:rPr>
          <w:rFonts w:ascii="Times New Roman" w:hAnsi="Times New Roman"/>
        </w:rPr>
      </w:pPr>
      <w:r w:rsidRPr="003A5BB4">
        <w:rPr>
          <w:rFonts w:ascii="Times New Roman" w:hAnsi="Times New Roman"/>
        </w:rPr>
        <w:t xml:space="preserve">Zwracamy się z prośbą o uszczegółowienie dokumentacji gazów technicznych (sprężonego powietrza) o następujące informacje: </w:t>
      </w:r>
    </w:p>
    <w:p w:rsidR="003A5BB4" w:rsidRPr="003A5BB4" w:rsidRDefault="003A5BB4" w:rsidP="003A5BB4">
      <w:pPr>
        <w:pStyle w:val="Akapitzlist"/>
        <w:spacing w:after="0" w:line="240" w:lineRule="auto"/>
        <w:ind w:left="142"/>
        <w:rPr>
          <w:rFonts w:ascii="Times New Roman" w:hAnsi="Times New Roman"/>
          <w:color w:val="FF0000"/>
        </w:rPr>
      </w:pPr>
      <w:r w:rsidRPr="003A5BB4">
        <w:rPr>
          <w:rFonts w:ascii="Times New Roman" w:hAnsi="Times New Roman"/>
        </w:rPr>
        <w:t xml:space="preserve">2.1. Rurociągi z rur stalowych kwasoodpornych o połączeniach zaciskowych, </w:t>
      </w:r>
      <w:r w:rsidRPr="003A5BB4">
        <w:rPr>
          <w:rFonts w:ascii="Times New Roman" w:hAnsi="Times New Roman"/>
        </w:rPr>
        <w:br/>
      </w:r>
      <w:proofErr w:type="spellStart"/>
      <w:r w:rsidRPr="003A5BB4">
        <w:rPr>
          <w:rFonts w:ascii="Times New Roman" w:hAnsi="Times New Roman"/>
        </w:rPr>
        <w:t>Dn</w:t>
      </w:r>
      <w:proofErr w:type="spellEnd"/>
      <w:r w:rsidRPr="003A5BB4">
        <w:rPr>
          <w:rFonts w:ascii="Times New Roman" w:hAnsi="Times New Roman"/>
        </w:rPr>
        <w:t xml:space="preserve"> 10 mm. </w:t>
      </w:r>
      <w:r w:rsidRPr="003A5BB4">
        <w:rPr>
          <w:rStyle w:val="gmail-im"/>
          <w:rFonts w:ascii="Times New Roman" w:hAnsi="Times New Roman"/>
        </w:rPr>
        <w:t>Jakie ciśnienie? Jaka grubość ścianki?</w:t>
      </w:r>
      <w:r w:rsidRPr="003A5BB4">
        <w:rPr>
          <w:rFonts w:ascii="Times New Roman" w:hAnsi="Times New Roman"/>
        </w:rPr>
        <w:br/>
      </w:r>
      <w:r w:rsidRPr="003A5BB4">
        <w:rPr>
          <w:rFonts w:ascii="Times New Roman" w:hAnsi="Times New Roman"/>
          <w:b/>
        </w:rPr>
        <w:t>Odp.: Grubość ścianki 1 mm. Ciśnienie pracy instalacji – wg opisu technicznego - punkt 2.2., czyli 8 bar</w:t>
      </w:r>
    </w:p>
    <w:p w:rsidR="003A5BB4" w:rsidRPr="003A5BB4" w:rsidRDefault="003A5BB4" w:rsidP="003A5BB4">
      <w:pPr>
        <w:pStyle w:val="NormalnyWeb"/>
        <w:spacing w:before="0" w:beforeAutospacing="0" w:after="0" w:afterAutospacing="0"/>
        <w:ind w:left="142"/>
        <w:rPr>
          <w:sz w:val="22"/>
          <w:szCs w:val="22"/>
        </w:rPr>
      </w:pPr>
      <w:r w:rsidRPr="003A5BB4">
        <w:rPr>
          <w:sz w:val="22"/>
          <w:szCs w:val="22"/>
        </w:rPr>
        <w:t xml:space="preserve">2.2.  Rurociągi z rur stalowych kwasoodpornych o połączeniach zaciskowych, </w:t>
      </w:r>
      <w:r w:rsidRPr="003A5BB4">
        <w:rPr>
          <w:sz w:val="22"/>
          <w:szCs w:val="22"/>
        </w:rPr>
        <w:br/>
      </w:r>
      <w:proofErr w:type="spellStart"/>
      <w:r w:rsidRPr="003A5BB4">
        <w:rPr>
          <w:sz w:val="22"/>
          <w:szCs w:val="22"/>
        </w:rPr>
        <w:t>Dn</w:t>
      </w:r>
      <w:proofErr w:type="spellEnd"/>
      <w:r w:rsidRPr="003A5BB4">
        <w:rPr>
          <w:sz w:val="22"/>
          <w:szCs w:val="22"/>
        </w:rPr>
        <w:t xml:space="preserve"> 12 mm. </w:t>
      </w:r>
      <w:r w:rsidRPr="003A5BB4">
        <w:rPr>
          <w:rStyle w:val="gmail-im"/>
          <w:sz w:val="22"/>
          <w:szCs w:val="22"/>
        </w:rPr>
        <w:t>Jakie ciśnienie? Jaka grubość ścianki?</w:t>
      </w:r>
    </w:p>
    <w:p w:rsidR="003A5BB4" w:rsidRPr="003A5BB4" w:rsidRDefault="003A5BB4" w:rsidP="003A5BB4">
      <w:pPr>
        <w:pStyle w:val="NormalnyWeb"/>
        <w:spacing w:before="0" w:beforeAutospacing="0" w:after="0" w:afterAutospacing="0"/>
        <w:ind w:left="142"/>
        <w:rPr>
          <w:sz w:val="22"/>
          <w:szCs w:val="22"/>
        </w:rPr>
      </w:pPr>
      <w:r w:rsidRPr="003A5BB4">
        <w:rPr>
          <w:b/>
          <w:color w:val="auto"/>
          <w:sz w:val="22"/>
          <w:szCs w:val="22"/>
        </w:rPr>
        <w:t>Odp.: Grubość ścianki 1 mm. Ciśnienie pracy instalacji – wg opisu technicznego - punkt 2.2., czyli 8 bar</w:t>
      </w:r>
      <w:r w:rsidRPr="003A5BB4">
        <w:rPr>
          <w:sz w:val="22"/>
          <w:szCs w:val="22"/>
        </w:rPr>
        <w:br/>
        <w:t xml:space="preserve">2.3.  Rurociągi z rur stalowych kwasoodpornych o połączeniach zaciskowych, </w:t>
      </w:r>
      <w:r w:rsidRPr="003A5BB4">
        <w:rPr>
          <w:sz w:val="22"/>
          <w:szCs w:val="22"/>
        </w:rPr>
        <w:br/>
      </w:r>
      <w:proofErr w:type="spellStart"/>
      <w:r w:rsidRPr="003A5BB4">
        <w:rPr>
          <w:sz w:val="22"/>
          <w:szCs w:val="22"/>
        </w:rPr>
        <w:t>Dn</w:t>
      </w:r>
      <w:proofErr w:type="spellEnd"/>
      <w:r w:rsidRPr="003A5BB4">
        <w:rPr>
          <w:sz w:val="22"/>
          <w:szCs w:val="22"/>
        </w:rPr>
        <w:t xml:space="preserve"> 15 mm,</w:t>
      </w:r>
      <w:r w:rsidRPr="003A5BB4">
        <w:rPr>
          <w:rStyle w:val="gmail-im"/>
          <w:sz w:val="22"/>
          <w:szCs w:val="22"/>
        </w:rPr>
        <w:t xml:space="preserve"> Jakie ciśnienie? Jaka grubość ścianki?</w:t>
      </w:r>
    </w:p>
    <w:p w:rsidR="003A5BB4" w:rsidRPr="003A5BB4" w:rsidRDefault="003A5BB4" w:rsidP="003A5BB4">
      <w:pPr>
        <w:pStyle w:val="NormalnyWeb"/>
        <w:spacing w:before="0" w:beforeAutospacing="0" w:after="0" w:afterAutospacing="0"/>
        <w:ind w:left="142"/>
        <w:rPr>
          <w:sz w:val="22"/>
          <w:szCs w:val="22"/>
        </w:rPr>
      </w:pPr>
      <w:r w:rsidRPr="003A5BB4">
        <w:rPr>
          <w:b/>
          <w:color w:val="auto"/>
          <w:sz w:val="22"/>
          <w:szCs w:val="22"/>
        </w:rPr>
        <w:t>Odp.: Grubość ścianki 1 mm. Ciśnienie pracy instalacji – wg opisu technicznego - punkt 2.2., czyli 8 bar</w:t>
      </w:r>
      <w:r w:rsidRPr="003A5BB4">
        <w:rPr>
          <w:sz w:val="22"/>
          <w:szCs w:val="22"/>
        </w:rPr>
        <w:br/>
        <w:t xml:space="preserve">2.4.  Punkty poboru sprężonego powietrza: śrubunek przejściowy z gwintem zewn. G1/2", zawór </w:t>
      </w:r>
      <w:r w:rsidRPr="003A5BB4">
        <w:rPr>
          <w:sz w:val="22"/>
          <w:szCs w:val="22"/>
        </w:rPr>
        <w:lastRenderedPageBreak/>
        <w:t xml:space="preserve">kulowy z gwintem </w:t>
      </w:r>
      <w:proofErr w:type="spellStart"/>
      <w:r w:rsidRPr="003A5BB4">
        <w:rPr>
          <w:sz w:val="22"/>
          <w:szCs w:val="22"/>
        </w:rPr>
        <w:t>wewn</w:t>
      </w:r>
      <w:proofErr w:type="spellEnd"/>
      <w:r w:rsidRPr="003A5BB4">
        <w:rPr>
          <w:sz w:val="22"/>
          <w:szCs w:val="22"/>
        </w:rPr>
        <w:t xml:space="preserve">. 1/2", </w:t>
      </w:r>
      <w:proofErr w:type="spellStart"/>
      <w:r w:rsidRPr="003A5BB4">
        <w:rPr>
          <w:sz w:val="22"/>
          <w:szCs w:val="22"/>
        </w:rPr>
        <w:t>szybkozłączka</w:t>
      </w:r>
      <w:proofErr w:type="spellEnd"/>
      <w:r w:rsidRPr="003A5BB4">
        <w:rPr>
          <w:sz w:val="22"/>
          <w:szCs w:val="22"/>
        </w:rPr>
        <w:t xml:space="preserve"> z gwintem zewn. 1/2", </w:t>
      </w:r>
      <w:proofErr w:type="spellStart"/>
      <w:r w:rsidRPr="003A5BB4">
        <w:rPr>
          <w:sz w:val="22"/>
          <w:szCs w:val="22"/>
        </w:rPr>
        <w:t>szybkozłączką</w:t>
      </w:r>
      <w:proofErr w:type="spellEnd"/>
      <w:r w:rsidRPr="003A5BB4">
        <w:rPr>
          <w:sz w:val="22"/>
          <w:szCs w:val="22"/>
        </w:rPr>
        <w:t xml:space="preserve"> wtykowa z końcówka do węża 8 mm.</w:t>
      </w:r>
    </w:p>
    <w:p w:rsidR="003A5BB4" w:rsidRPr="003A5BB4" w:rsidRDefault="003A5BB4" w:rsidP="003A5BB4">
      <w:pPr>
        <w:pStyle w:val="NormalnyWeb"/>
        <w:spacing w:before="0" w:beforeAutospacing="0" w:after="0" w:afterAutospacing="0"/>
        <w:ind w:left="142"/>
        <w:rPr>
          <w:sz w:val="22"/>
          <w:szCs w:val="22"/>
        </w:rPr>
      </w:pPr>
      <w:r w:rsidRPr="003A5BB4">
        <w:rPr>
          <w:rStyle w:val="gmail-im"/>
          <w:sz w:val="22"/>
          <w:szCs w:val="22"/>
        </w:rPr>
        <w:t>Jaki materiał - 316/mosiądz niklowany? 1stopniowy/2 stopniowy? Jakie ciśnienie wejścia? Jakie ciśnienie wyjścia? Jaki przepływ?</w:t>
      </w:r>
      <w:r w:rsidRPr="003A5BB4">
        <w:rPr>
          <w:sz w:val="22"/>
          <w:szCs w:val="22"/>
        </w:rPr>
        <w:br/>
      </w:r>
      <w:r w:rsidRPr="003A5BB4">
        <w:rPr>
          <w:b/>
          <w:color w:val="auto"/>
          <w:sz w:val="22"/>
          <w:szCs w:val="22"/>
        </w:rPr>
        <w:t>Odp.: zawór z mosiądzu niklowanego, PN40. Ciśnienie wejściowe i wyjściowe = maksymalne ciśnienie robocze. Temperatura pracy = temperaturze otoczenia.</w:t>
      </w:r>
      <w:r w:rsidRPr="003A5BB4">
        <w:rPr>
          <w:sz w:val="22"/>
          <w:szCs w:val="22"/>
        </w:rPr>
        <w:br/>
        <w:t xml:space="preserve">2.5. Zawory odcinające kulowe, </w:t>
      </w:r>
      <w:proofErr w:type="spellStart"/>
      <w:r w:rsidRPr="003A5BB4">
        <w:rPr>
          <w:sz w:val="22"/>
          <w:szCs w:val="22"/>
        </w:rPr>
        <w:t>Dn</w:t>
      </w:r>
      <w:proofErr w:type="spellEnd"/>
      <w:r w:rsidRPr="003A5BB4">
        <w:rPr>
          <w:sz w:val="22"/>
          <w:szCs w:val="22"/>
        </w:rPr>
        <w:t xml:space="preserve"> 12 mm</w:t>
      </w:r>
      <w:r w:rsidRPr="003A5BB4">
        <w:rPr>
          <w:sz w:val="22"/>
          <w:szCs w:val="22"/>
        </w:rPr>
        <w:br/>
      </w:r>
      <w:r w:rsidRPr="003A5BB4">
        <w:rPr>
          <w:rStyle w:val="gmail-im"/>
          <w:sz w:val="22"/>
          <w:szCs w:val="22"/>
        </w:rPr>
        <w:t>Jakie ciśnienie?  Jaka temperatura? Jaki materiał 316 / mosiądz?</w:t>
      </w:r>
      <w:r w:rsidRPr="003A5BB4">
        <w:rPr>
          <w:sz w:val="22"/>
          <w:szCs w:val="22"/>
        </w:rPr>
        <w:br/>
      </w:r>
      <w:r w:rsidRPr="003A5BB4">
        <w:rPr>
          <w:b/>
          <w:color w:val="auto"/>
          <w:sz w:val="22"/>
          <w:szCs w:val="22"/>
        </w:rPr>
        <w:t>Odp.: zawór z mosiądzu niklowanego, PN40. Ciśnienie wejściowe i wyjściowe = maksymalne ciśnienie robocze. Temperatura pracy = temperaturze otoczenia.</w:t>
      </w:r>
      <w:r w:rsidRPr="003A5BB4">
        <w:rPr>
          <w:sz w:val="22"/>
          <w:szCs w:val="22"/>
        </w:rPr>
        <w:br/>
        <w:t xml:space="preserve">2.6. Zawory odcinające kulowe, </w:t>
      </w:r>
      <w:proofErr w:type="spellStart"/>
      <w:r w:rsidRPr="003A5BB4">
        <w:rPr>
          <w:sz w:val="22"/>
          <w:szCs w:val="22"/>
        </w:rPr>
        <w:t>Dn</w:t>
      </w:r>
      <w:proofErr w:type="spellEnd"/>
      <w:r w:rsidRPr="003A5BB4">
        <w:rPr>
          <w:sz w:val="22"/>
          <w:szCs w:val="22"/>
        </w:rPr>
        <w:t xml:space="preserve"> 15 mm. </w:t>
      </w:r>
      <w:r w:rsidRPr="003A5BB4">
        <w:rPr>
          <w:rStyle w:val="gmail-im"/>
          <w:sz w:val="22"/>
          <w:szCs w:val="22"/>
        </w:rPr>
        <w:t>Jakie ciśnienie?  Jaka temperatura? Jaki materiał 316 / mosiądz?</w:t>
      </w:r>
      <w:r w:rsidRPr="003A5BB4">
        <w:rPr>
          <w:sz w:val="22"/>
          <w:szCs w:val="22"/>
        </w:rPr>
        <w:br/>
      </w:r>
      <w:r w:rsidRPr="003A5BB4">
        <w:rPr>
          <w:b/>
          <w:color w:val="auto"/>
          <w:sz w:val="22"/>
          <w:szCs w:val="22"/>
        </w:rPr>
        <w:t>Odp.: zawór z mosiądzu niklowanego, PN40. Ciśnienie wejściowe i wyjściowe = maksymalne ciśnienie robocze. Temperatura pracy = temperaturze otoczenia</w:t>
      </w:r>
      <w:r w:rsidRPr="003A5BB4">
        <w:rPr>
          <w:color w:val="FF0000"/>
          <w:sz w:val="22"/>
          <w:szCs w:val="22"/>
        </w:rPr>
        <w:t>.</w:t>
      </w:r>
      <w:r w:rsidRPr="003A5BB4">
        <w:rPr>
          <w:sz w:val="22"/>
          <w:szCs w:val="22"/>
        </w:rPr>
        <w:br/>
        <w:t xml:space="preserve">2.7. Manometr montowany wraz z wykonaniem tulei. </w:t>
      </w:r>
      <w:r w:rsidRPr="003A5BB4">
        <w:rPr>
          <w:rStyle w:val="gmail-im"/>
          <w:sz w:val="22"/>
          <w:szCs w:val="22"/>
        </w:rPr>
        <w:t>Jaki zakres? Jakie przyłącze? Jaki rozmiar manometru &gt; 100mm/63mm/50mm? Jaki materiał? Wypełnienie?</w:t>
      </w:r>
    </w:p>
    <w:p w:rsidR="003A5BB4" w:rsidRPr="003A5BB4" w:rsidRDefault="003A5BB4" w:rsidP="003A5BB4">
      <w:pPr>
        <w:pStyle w:val="NormalnyWeb"/>
        <w:spacing w:before="0" w:beforeAutospacing="0" w:after="0" w:afterAutospacing="0"/>
        <w:ind w:left="142"/>
        <w:rPr>
          <w:b/>
          <w:color w:val="auto"/>
          <w:sz w:val="22"/>
          <w:szCs w:val="22"/>
        </w:rPr>
      </w:pPr>
      <w:r w:rsidRPr="003A5BB4">
        <w:rPr>
          <w:b/>
          <w:color w:val="auto"/>
          <w:sz w:val="22"/>
          <w:szCs w:val="22"/>
        </w:rPr>
        <w:t>Odp.: Zakres dostosowany do wartości ciśnienia roboczego instalacji. zakres pomiarowy 0-16 bar. Gwint zewnętrzny G1/4’.</w:t>
      </w:r>
    </w:p>
    <w:p w:rsidR="003A5BB4" w:rsidRPr="003A5BB4" w:rsidRDefault="003A5BB4" w:rsidP="003A5BB4">
      <w:pPr>
        <w:pStyle w:val="NormalnyWeb"/>
        <w:spacing w:before="0" w:beforeAutospacing="0" w:after="200" w:afterAutospacing="0"/>
        <w:ind w:left="142"/>
        <w:rPr>
          <w:sz w:val="22"/>
          <w:szCs w:val="22"/>
        </w:rPr>
      </w:pPr>
      <w:r w:rsidRPr="003A5BB4">
        <w:rPr>
          <w:b/>
          <w:color w:val="auto"/>
          <w:sz w:val="22"/>
          <w:szCs w:val="22"/>
        </w:rPr>
        <w:t>Rozmiar manometru podana na rysunku nr Z.2 (63 mm). Stal chromoniklowa. Bez wypełnienia</w:t>
      </w:r>
      <w:r w:rsidRPr="003A5BB4">
        <w:rPr>
          <w:color w:val="FF0000"/>
          <w:sz w:val="22"/>
          <w:szCs w:val="22"/>
        </w:rPr>
        <w:t>.</w:t>
      </w:r>
    </w:p>
    <w:p w:rsidR="003A5BB4" w:rsidRPr="003A5BB4" w:rsidRDefault="003A5BB4" w:rsidP="003A5BB4">
      <w:pPr>
        <w:pStyle w:val="Akapitzlist"/>
        <w:numPr>
          <w:ilvl w:val="0"/>
          <w:numId w:val="8"/>
        </w:numPr>
        <w:spacing w:after="240" w:line="240" w:lineRule="auto"/>
        <w:ind w:left="284"/>
        <w:jc w:val="both"/>
        <w:rPr>
          <w:rFonts w:ascii="Times New Roman" w:hAnsi="Times New Roman"/>
        </w:rPr>
      </w:pPr>
      <w:r w:rsidRPr="003A5BB4">
        <w:rPr>
          <w:rFonts w:ascii="Times New Roman" w:hAnsi="Times New Roman"/>
        </w:rPr>
        <w:t>Oczep – prosimy o uzupełnienie dokumentacji o zestawienie zbrojenia belki obwodowej oraz uzupełnienie przedmiaru.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Odp.: Rysunek KZ.108 przedstawia zgodnie z tytułem schemat zbrojenia ściany szczelinowej wraz z oczepem. Dokładniejsze informacje są zazwyczaj zawarte w projekcie warsztatowym / technologicznym ściany szczelinowej</w:t>
      </w:r>
    </w:p>
    <w:p w:rsidR="003A5BB4" w:rsidRPr="003A5BB4" w:rsidRDefault="003A5BB4" w:rsidP="003A5BB4">
      <w:pPr>
        <w:pStyle w:val="Akapitzlist"/>
        <w:numPr>
          <w:ilvl w:val="0"/>
          <w:numId w:val="8"/>
        </w:numPr>
        <w:spacing w:after="240" w:line="240" w:lineRule="auto"/>
        <w:ind w:left="284"/>
        <w:jc w:val="both"/>
        <w:rPr>
          <w:rFonts w:ascii="Times New Roman" w:hAnsi="Times New Roman"/>
        </w:rPr>
      </w:pPr>
      <w:r w:rsidRPr="003A5BB4">
        <w:rPr>
          <w:rFonts w:ascii="Times New Roman" w:hAnsi="Times New Roman"/>
        </w:rPr>
        <w:t>Poz. 24 przedmiaru robót (Izolacja pionowa ścian fundamentowych płytami styropianowymi) – prosimy o weryfikację i zwiększenie (kilkukrotne) ilości przedmiarowych. Prosimy również o podanie parametrów płyt oraz grubości jaką należy przyjąć do wyceny (rozbieżności w dokumentacji).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Odp.: Izolacja pionowa ścian fundamentowych powinna być wykonana z polistyrenu ekstrudowanego gr 10cm, wykończenie powierzchni ryflowane, łączenie płyt na zakładkę, wytrzymałość na ściskanie &gt;300kPa, gęstość min. 36kg/m3; Wykonanie zgodnie z rysunkami przekrojów - architektura.</w:t>
      </w:r>
    </w:p>
    <w:p w:rsidR="003A5BB4" w:rsidRPr="003A5BB4" w:rsidRDefault="003A5BB4" w:rsidP="003A5BB4">
      <w:pPr>
        <w:pStyle w:val="Akapitzlist"/>
        <w:numPr>
          <w:ilvl w:val="0"/>
          <w:numId w:val="8"/>
        </w:numPr>
        <w:spacing w:after="240" w:line="240" w:lineRule="auto"/>
        <w:ind w:left="284"/>
        <w:jc w:val="both"/>
        <w:rPr>
          <w:rFonts w:ascii="Times New Roman" w:hAnsi="Times New Roman"/>
        </w:rPr>
      </w:pPr>
      <w:r w:rsidRPr="003A5BB4">
        <w:rPr>
          <w:rFonts w:ascii="Times New Roman" w:hAnsi="Times New Roman"/>
        </w:rPr>
        <w:t>Obwodowa ściana szczelinowa – prosimy o potwierdzenie, że wysokość projektowanej ściany ma być przyjęta zgodnie z udostępnionym (jedynym) przekrojem przez ścianę, tj. rys. KZ 108 i mieć stały wymiar (zgodny z rys.) na całej długości.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Odp.: Rysunek KZ.108 przedstawia zgodnie z tytułem schemat zbrojenia ściany szczelinowej. Dokładniejsze informacje są zazwyczaj zawarte w projekcie warsztatowym / technologicznym ściany szczelinowej. Górny poziom płyty dennej jest stały -6,15 z lokalnym przegłębieniem -6,40 co nie wpływa na wysokość sekcji zbrojonej. Natomiast należy zwrócić uwagę, że wg rysunku wysokość całkowita ściany szczelinowej uzależniona jest od położenia warstwy gruntu nieprzepuszczalnego.</w:t>
      </w:r>
    </w:p>
    <w:p w:rsidR="003A5BB4" w:rsidRPr="003A5BB4" w:rsidRDefault="003A5BB4" w:rsidP="003A5BB4">
      <w:pPr>
        <w:pStyle w:val="Akapitzlist"/>
        <w:numPr>
          <w:ilvl w:val="0"/>
          <w:numId w:val="8"/>
        </w:numPr>
        <w:spacing w:after="240" w:line="240" w:lineRule="auto"/>
        <w:ind w:left="284"/>
        <w:jc w:val="both"/>
        <w:rPr>
          <w:rFonts w:ascii="Times New Roman" w:hAnsi="Times New Roman"/>
        </w:rPr>
      </w:pPr>
      <w:r w:rsidRPr="003A5BB4">
        <w:rPr>
          <w:rFonts w:ascii="Times New Roman" w:hAnsi="Times New Roman"/>
        </w:rPr>
        <w:t>Prosimy o informację, czy w zaznaczonym kolorem czerwonym miejscu (rys. Z-10 przekrój B-B oś K) mają zostać wykonane belki żelbetowe? Brak tych elementów w projekcie konstrukcji. Prosimy o uzupełnienie dokumentacji oraz przedmiaru.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</w:rPr>
      </w:pPr>
    </w:p>
    <w:p w:rsidR="00BE7BFD" w:rsidRDefault="003A5BB4" w:rsidP="003A5BB4">
      <w:pPr>
        <w:jc w:val="both"/>
        <w:rPr>
          <w:noProof/>
          <w:sz w:val="22"/>
          <w:szCs w:val="22"/>
        </w:rPr>
      </w:pPr>
      <w:r w:rsidRPr="003A5BB4">
        <w:rPr>
          <w:noProof/>
          <w:sz w:val="22"/>
          <w:szCs w:val="22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53.75pt;height:197pt;visibility:visible">
            <v:imagedata r:id="rId7" o:title=""/>
          </v:shape>
        </w:pict>
      </w:r>
    </w:p>
    <w:p w:rsidR="003A5BB4" w:rsidRDefault="003A5BB4" w:rsidP="003A5BB4">
      <w:pPr>
        <w:jc w:val="both"/>
        <w:rPr>
          <w:sz w:val="22"/>
          <w:szCs w:val="22"/>
        </w:rPr>
      </w:pP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 xml:space="preserve">Odp.: Belka żelbetowa </w:t>
      </w:r>
      <w:proofErr w:type="spellStart"/>
      <w:r w:rsidRPr="003A5BB4">
        <w:rPr>
          <w:rFonts w:ascii="Times New Roman" w:hAnsi="Times New Roman"/>
          <w:b/>
        </w:rPr>
        <w:t>Bz</w:t>
      </w:r>
      <w:proofErr w:type="spellEnd"/>
      <w:r w:rsidRPr="003A5BB4">
        <w:rPr>
          <w:rFonts w:ascii="Times New Roman" w:hAnsi="Times New Roman"/>
          <w:b/>
        </w:rPr>
        <w:t>/-1/5 jest zaznaczona na rysunku konstrukcyjnym nr KZ.02 oraz rozrysowana na rysunku KZ.60</w:t>
      </w:r>
    </w:p>
    <w:p w:rsidR="003A5BB4" w:rsidRPr="003A5BB4" w:rsidRDefault="003A5BB4" w:rsidP="003A5BB4">
      <w:pPr>
        <w:pStyle w:val="Akapitzlist"/>
        <w:numPr>
          <w:ilvl w:val="0"/>
          <w:numId w:val="8"/>
        </w:numPr>
        <w:spacing w:after="240" w:line="240" w:lineRule="auto"/>
        <w:ind w:left="284"/>
        <w:jc w:val="both"/>
        <w:rPr>
          <w:rFonts w:ascii="Times New Roman" w:hAnsi="Times New Roman"/>
        </w:rPr>
      </w:pPr>
      <w:r w:rsidRPr="003A5BB4">
        <w:rPr>
          <w:rFonts w:ascii="Times New Roman" w:hAnsi="Times New Roman"/>
        </w:rPr>
        <w:t>Izolacja ścian zewnętrznych (część podziemna) – brak w przedmiarze izolacji pionowej matą bentonitową. Prosimy o potwierdzenie konieczności wykonania oraz uzupełnienie przedmiaru.</w:t>
      </w:r>
    </w:p>
    <w:p w:rsidR="003A5BB4" w:rsidRPr="003A5BB4" w:rsidRDefault="003A5BB4" w:rsidP="003A5BB4">
      <w:pPr>
        <w:pStyle w:val="Akapitzlist"/>
        <w:suppressAutoHyphens/>
        <w:spacing w:after="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Odp.: Ściana szczelinowa wraz z płyta denną powinny być wykonane zgodnie z pkt 18.1 opisu architektura oraz zgodnie z pkt 4.11 Fundamenty - opisu do części konstrukcyjnej projektu – w technologii białej wanny; Oczep i ściany fundamentowe powyżej ściany szczelinowej należy zaizolować zgodnie z opisem warstwy poziomej 2.5 matą bentonitową do wysokości wskazanej na rysunkach .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Zamiast pozycji 6.2 izolacja pionowa ścian fundamentowych folią kubełkową powinno być izolacja matą bentonitową ilość 153,58 m2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</w:rPr>
      </w:pPr>
    </w:p>
    <w:p w:rsidR="003A5BB4" w:rsidRPr="003A5BB4" w:rsidRDefault="003A5BB4" w:rsidP="003A5BB4">
      <w:pPr>
        <w:pStyle w:val="Akapitzlist"/>
        <w:numPr>
          <w:ilvl w:val="0"/>
          <w:numId w:val="8"/>
        </w:numPr>
        <w:spacing w:after="240" w:line="240" w:lineRule="auto"/>
        <w:ind w:left="284"/>
        <w:jc w:val="both"/>
        <w:rPr>
          <w:rFonts w:ascii="Times New Roman" w:hAnsi="Times New Roman"/>
        </w:rPr>
      </w:pPr>
      <w:r w:rsidRPr="003A5BB4">
        <w:rPr>
          <w:rFonts w:ascii="Times New Roman" w:hAnsi="Times New Roman"/>
        </w:rPr>
        <w:t>Poz. 9 przedmiaru robót (pozioma izolacja płytami styropianowymi) – prosimy o wskazanie parametrów płyt styropianowych, które mają zostać użyte.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Odp.: Styropian gr. 5 i 7cm zaprojektowano jako izolację warstw posadzkowych poziomych -zgodnie z opisem warstw przekrojowych poziomych. Parametry – krawędź CS, wytrzymałość na ściskanie min.250kPa,</w:t>
      </w:r>
    </w:p>
    <w:p w:rsidR="003A5BB4" w:rsidRPr="003A5BB4" w:rsidRDefault="003A5BB4" w:rsidP="003A5BB4">
      <w:pPr>
        <w:pStyle w:val="Akapitzlist"/>
        <w:numPr>
          <w:ilvl w:val="0"/>
          <w:numId w:val="8"/>
        </w:numPr>
        <w:spacing w:after="240" w:line="240" w:lineRule="auto"/>
        <w:ind w:left="284"/>
        <w:jc w:val="both"/>
        <w:rPr>
          <w:rFonts w:ascii="Times New Roman" w:hAnsi="Times New Roman"/>
        </w:rPr>
      </w:pPr>
      <w:r w:rsidRPr="003A5BB4">
        <w:rPr>
          <w:rFonts w:ascii="Times New Roman" w:hAnsi="Times New Roman"/>
        </w:rPr>
        <w:t>Dział „Roboty ziemne” przedmiaru robót – prosimy o weryfikację i zwiększenie przedmiaru dot. ich wykonania ze względu na duże rozbieżności.</w:t>
      </w:r>
    </w:p>
    <w:p w:rsidR="003A5BB4" w:rsidRPr="003A5BB4" w:rsidRDefault="003A5BB4" w:rsidP="003A5BB4">
      <w:pPr>
        <w:pStyle w:val="Akapitzlist"/>
        <w:spacing w:after="240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Odp.: Ilość robót ziemnych powinna wynosić 2.378,47 m3</w:t>
      </w:r>
    </w:p>
    <w:p w:rsidR="003A5BB4" w:rsidRPr="003A5BB4" w:rsidRDefault="003A5BB4" w:rsidP="003A5BB4">
      <w:pPr>
        <w:pStyle w:val="Akapitzlist"/>
        <w:numPr>
          <w:ilvl w:val="0"/>
          <w:numId w:val="8"/>
        </w:numPr>
        <w:spacing w:after="240" w:line="240" w:lineRule="auto"/>
        <w:ind w:left="284"/>
        <w:jc w:val="both"/>
        <w:rPr>
          <w:rFonts w:ascii="Times New Roman" w:hAnsi="Times New Roman"/>
        </w:rPr>
      </w:pPr>
      <w:r w:rsidRPr="003A5BB4">
        <w:rPr>
          <w:rFonts w:ascii="Times New Roman" w:hAnsi="Times New Roman"/>
        </w:rPr>
        <w:t>Dział „Roboty murowe” przedmiaru robót – prosimy o weryfikację ilości – błędne ilości ścian (gr.25 cm, 18,8cm, gr. 12 cm), brak ujętych wszystkich grubości (gr. 25 cm AKU, gr. 16 cm)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Odp.: Po sprawdzeniu i weryfikacji ilości ścian są następujące: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Gr. 25 cm = 403,66 m2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Gr. 18,8 cm = 1809,53 m2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Gr. 16 cm = 21,85 m2</w:t>
      </w:r>
    </w:p>
    <w:p w:rsidR="003A5BB4" w:rsidRPr="003A5BB4" w:rsidRDefault="003A5BB4" w:rsidP="003A5BB4">
      <w:pPr>
        <w:pStyle w:val="Akapitzlist"/>
        <w:spacing w:after="240" w:line="240" w:lineRule="auto"/>
        <w:ind w:left="284"/>
        <w:jc w:val="both"/>
        <w:rPr>
          <w:rFonts w:ascii="Times New Roman" w:hAnsi="Times New Roman"/>
          <w:b/>
        </w:rPr>
      </w:pPr>
      <w:r w:rsidRPr="003A5BB4">
        <w:rPr>
          <w:rFonts w:ascii="Times New Roman" w:hAnsi="Times New Roman"/>
          <w:b/>
        </w:rPr>
        <w:t>Gr. 12 cm = 35,18 m2</w:t>
      </w:r>
    </w:p>
    <w:p w:rsidR="003A5BB4" w:rsidRPr="003A5BB4" w:rsidRDefault="003A5BB4" w:rsidP="003A5BB4">
      <w:pPr>
        <w:jc w:val="both"/>
        <w:rPr>
          <w:sz w:val="22"/>
          <w:szCs w:val="22"/>
        </w:rPr>
      </w:pPr>
      <w:bookmarkStart w:id="0" w:name="_GoBack"/>
      <w:bookmarkEnd w:id="0"/>
    </w:p>
    <w:sectPr w:rsidR="003A5BB4" w:rsidRPr="003A5BB4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510" w:rsidRDefault="00C61510">
      <w:r>
        <w:separator/>
      </w:r>
    </w:p>
  </w:endnote>
  <w:endnote w:type="continuationSeparator" w:id="0">
    <w:p w:rsidR="00C61510" w:rsidRDefault="00C61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510" w:rsidRDefault="00C61510">
      <w:r>
        <w:separator/>
      </w:r>
    </w:p>
  </w:footnote>
  <w:footnote w:type="continuationSeparator" w:id="0">
    <w:p w:rsidR="00C61510" w:rsidRDefault="00C615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289" w:rsidRDefault="005132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289" w:rsidRDefault="005132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3289" w:rsidRDefault="005132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1F07CFD"/>
    <w:multiLevelType w:val="hybridMultilevel"/>
    <w:tmpl w:val="6060A386"/>
    <w:lvl w:ilvl="0" w:tplc="BCCA454A">
      <w:start w:val="1"/>
      <w:numFmt w:val="decimal"/>
      <w:lvlText w:val="%1."/>
      <w:lvlJc w:val="left"/>
      <w:pPr>
        <w:ind w:left="360" w:hanging="360"/>
      </w:pPr>
      <w:rPr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1510"/>
    <w:rsid w:val="00031374"/>
    <w:rsid w:val="000A1097"/>
    <w:rsid w:val="000E2A8F"/>
    <w:rsid w:val="0012774F"/>
    <w:rsid w:val="00144B7A"/>
    <w:rsid w:val="00180C6E"/>
    <w:rsid w:val="0029606A"/>
    <w:rsid w:val="003A5BB4"/>
    <w:rsid w:val="004848F3"/>
    <w:rsid w:val="004A75F2"/>
    <w:rsid w:val="00513289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6151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76D006"/>
  <w15:chartTrackingRefBased/>
  <w15:docId w15:val="{92CF00AF-9E12-4E24-BD6C-A753D13E8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A5BB4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kapitzlist">
    <w:name w:val="List Paragraph"/>
    <w:aliases w:val="RR PGE Akapit z listą,Styl 1,lp1,Normal,Akapit z listą3,Akapit z listą31,Podsis rysunku,Normalny1,Normal2,Normalny11,1_literowka,Literowanie,Punktowanie,Wypunktowanie,List Paragraph,Obiekt,List Paragraph1,Bullet"/>
    <w:basedOn w:val="Normalny"/>
    <w:qFormat/>
    <w:rsid w:val="003A5B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gmail-im">
    <w:name w:val="gmail-im"/>
    <w:rsid w:val="003A5B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918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3</cp:revision>
  <cp:lastPrinted>2001-02-10T14:28:00Z</cp:lastPrinted>
  <dcterms:created xsi:type="dcterms:W3CDTF">2021-10-19T11:28:00Z</dcterms:created>
  <dcterms:modified xsi:type="dcterms:W3CDTF">2021-10-19T11:33:00Z</dcterms:modified>
</cp:coreProperties>
</file>