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F621D" w:rsidP="00D665F5">
      <w:pPr>
        <w:spacing w:after="240"/>
        <w:jc w:val="right"/>
        <w:rPr>
          <w:sz w:val="22"/>
          <w:szCs w:val="22"/>
        </w:rPr>
      </w:pPr>
      <w:r w:rsidRPr="002F62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F621D">
        <w:rPr>
          <w:sz w:val="22"/>
          <w:szCs w:val="22"/>
        </w:rPr>
        <w:t>2021-10-14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F621D" w:rsidRPr="002F621D" w:rsidRDefault="002F621D" w:rsidP="00577BC6">
      <w:pPr>
        <w:spacing w:after="40"/>
        <w:rPr>
          <w:b/>
          <w:bCs/>
          <w:sz w:val="22"/>
          <w:szCs w:val="22"/>
        </w:rPr>
      </w:pPr>
      <w:r w:rsidRPr="002F621D">
        <w:rPr>
          <w:b/>
          <w:bCs/>
          <w:sz w:val="22"/>
          <w:szCs w:val="22"/>
        </w:rPr>
        <w:t>Akademia Górniczo - Hutnicza</w:t>
      </w:r>
    </w:p>
    <w:p w:rsidR="002F621D" w:rsidRPr="002F621D" w:rsidRDefault="002F621D" w:rsidP="00577BC6">
      <w:pPr>
        <w:spacing w:after="40"/>
        <w:rPr>
          <w:b/>
          <w:bCs/>
          <w:sz w:val="22"/>
          <w:szCs w:val="22"/>
        </w:rPr>
      </w:pPr>
      <w:r w:rsidRPr="002F621D">
        <w:rPr>
          <w:b/>
          <w:bCs/>
          <w:sz w:val="22"/>
          <w:szCs w:val="22"/>
        </w:rPr>
        <w:t>im. Stanisława Staszica w Krakowie</w:t>
      </w:r>
    </w:p>
    <w:p w:rsidR="00D665F5" w:rsidRPr="00D91931" w:rsidRDefault="002F621D" w:rsidP="00577BC6">
      <w:pPr>
        <w:spacing w:after="40"/>
        <w:rPr>
          <w:b/>
          <w:bCs/>
          <w:sz w:val="22"/>
          <w:szCs w:val="22"/>
        </w:rPr>
      </w:pPr>
      <w:r w:rsidRPr="002F621D">
        <w:rPr>
          <w:b/>
          <w:bCs/>
          <w:sz w:val="22"/>
          <w:szCs w:val="22"/>
        </w:rPr>
        <w:t>Dział Zamówień Publicznych</w:t>
      </w:r>
    </w:p>
    <w:p w:rsidR="00D665F5" w:rsidRPr="00BD5546" w:rsidRDefault="002F621D" w:rsidP="00D665F5">
      <w:pPr>
        <w:rPr>
          <w:sz w:val="22"/>
          <w:szCs w:val="22"/>
        </w:rPr>
      </w:pPr>
      <w:r w:rsidRPr="002F62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F621D">
        <w:rPr>
          <w:sz w:val="22"/>
          <w:szCs w:val="22"/>
        </w:rPr>
        <w:t>30</w:t>
      </w:r>
    </w:p>
    <w:p w:rsidR="00D665F5" w:rsidRPr="00BD5546" w:rsidRDefault="002F621D" w:rsidP="00D665F5">
      <w:pPr>
        <w:rPr>
          <w:sz w:val="22"/>
          <w:szCs w:val="22"/>
        </w:rPr>
      </w:pPr>
      <w:r w:rsidRPr="002F62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F621D">
        <w:rPr>
          <w:sz w:val="22"/>
          <w:szCs w:val="22"/>
        </w:rPr>
        <w:t>Kraków</w:t>
      </w:r>
    </w:p>
    <w:p w:rsidR="00290F8D" w:rsidRDefault="00290F8D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621D" w:rsidRPr="002F621D">
        <w:rPr>
          <w:b/>
          <w:sz w:val="22"/>
          <w:szCs w:val="22"/>
        </w:rPr>
        <w:t>KC-zp.272-539/21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F621D" w:rsidRPr="002F621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F62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F621D">
        <w:rPr>
          <w:b/>
          <w:sz w:val="22"/>
          <w:szCs w:val="22"/>
        </w:rPr>
        <w:t>Leasing operacyjny wysokowydajnych komputerowych stacji roboczych z monitorami (4 sztuki) wraz z macierzą dyskową - KC-zp.272-539/21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F621D" w:rsidRPr="002F621D">
        <w:rPr>
          <w:sz w:val="22"/>
          <w:szCs w:val="22"/>
        </w:rPr>
        <w:t>(</w:t>
      </w:r>
      <w:proofErr w:type="spellStart"/>
      <w:r w:rsidR="002F621D" w:rsidRPr="002F621D">
        <w:rPr>
          <w:sz w:val="22"/>
          <w:szCs w:val="22"/>
        </w:rPr>
        <w:t>t.j</w:t>
      </w:r>
      <w:proofErr w:type="spellEnd"/>
      <w:r w:rsidR="002F621D" w:rsidRPr="002F621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F621D" w:rsidRPr="002F621D">
        <w:rPr>
          <w:sz w:val="22"/>
          <w:szCs w:val="22"/>
        </w:rPr>
        <w:t>14/10/2021</w:t>
      </w:r>
      <w:r w:rsidR="00FF4AB1" w:rsidRPr="00577BC6">
        <w:rPr>
          <w:sz w:val="22"/>
          <w:szCs w:val="22"/>
        </w:rPr>
        <w:t xml:space="preserve"> o godz. </w:t>
      </w:r>
      <w:r w:rsidR="002F621D" w:rsidRPr="002F621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F621D" w:rsidRPr="00493F8C" w:rsidTr="00E337F9">
        <w:tc>
          <w:tcPr>
            <w:tcW w:w="993" w:type="dxa"/>
            <w:shd w:val="clear" w:color="auto" w:fill="auto"/>
            <w:vAlign w:val="center"/>
          </w:tcPr>
          <w:p w:rsidR="002F621D" w:rsidRPr="00490DC0" w:rsidRDefault="002F621D" w:rsidP="00E337F9">
            <w:pPr>
              <w:spacing w:before="120" w:after="120"/>
              <w:jc w:val="center"/>
            </w:pPr>
            <w:r w:rsidRPr="002F621D">
              <w:t>1</w:t>
            </w:r>
          </w:p>
        </w:tc>
        <w:tc>
          <w:tcPr>
            <w:tcW w:w="5244" w:type="dxa"/>
            <w:shd w:val="clear" w:color="auto" w:fill="auto"/>
          </w:tcPr>
          <w:p w:rsidR="002F621D" w:rsidRDefault="00290F8D" w:rsidP="00E337F9">
            <w:pPr>
              <w:spacing w:before="40"/>
            </w:pPr>
            <w:r>
              <w:t xml:space="preserve">Konsorcjum firm: </w:t>
            </w:r>
            <w:proofErr w:type="spellStart"/>
            <w:r>
              <w:t>Euvic</w:t>
            </w:r>
            <w:proofErr w:type="spellEnd"/>
            <w:r>
              <w:t xml:space="preserve"> Solutions S.A. i </w:t>
            </w:r>
            <w:r w:rsidR="002F621D" w:rsidRPr="002F621D">
              <w:t>Europejski Fundusz Leasingowy SA</w:t>
            </w:r>
          </w:p>
          <w:p w:rsidR="00290F8D" w:rsidRDefault="00290F8D" w:rsidP="00290F8D">
            <w:pPr>
              <w:spacing w:before="40"/>
            </w:pPr>
            <w:r>
              <w:t xml:space="preserve">Lider: </w:t>
            </w:r>
            <w:r w:rsidRPr="002F621D">
              <w:t>Europejski Fundusz Leasingowy SA</w:t>
            </w:r>
          </w:p>
          <w:p w:rsidR="002F621D" w:rsidRPr="00490DC0" w:rsidRDefault="002F621D" w:rsidP="00E337F9">
            <w:r w:rsidRPr="002F621D">
              <w:t>Legnicka</w:t>
            </w:r>
            <w:r w:rsidRPr="00490DC0">
              <w:t xml:space="preserve"> </w:t>
            </w:r>
            <w:r w:rsidRPr="002F621D">
              <w:t>48/bud. C-D</w:t>
            </w:r>
            <w:r w:rsidRPr="00490DC0">
              <w:t xml:space="preserve"> </w:t>
            </w:r>
          </w:p>
          <w:p w:rsidR="002F621D" w:rsidRPr="00490DC0" w:rsidRDefault="002F621D" w:rsidP="00E337F9">
            <w:pPr>
              <w:spacing w:after="40"/>
              <w:jc w:val="both"/>
            </w:pPr>
            <w:r w:rsidRPr="002F621D">
              <w:t>54-202</w:t>
            </w:r>
            <w:r w:rsidRPr="00490DC0">
              <w:t xml:space="preserve"> </w:t>
            </w:r>
            <w:r w:rsidRPr="002F621D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621D" w:rsidRPr="00490DC0" w:rsidRDefault="002F621D" w:rsidP="00E337F9">
            <w:pPr>
              <w:spacing w:before="120" w:after="120"/>
              <w:jc w:val="both"/>
            </w:pPr>
            <w:r w:rsidRPr="002F621D">
              <w:t>408 698.94 zł</w:t>
            </w:r>
          </w:p>
        </w:tc>
      </w:tr>
      <w:tr w:rsidR="002F621D" w:rsidRPr="00493F8C" w:rsidTr="00E337F9">
        <w:tc>
          <w:tcPr>
            <w:tcW w:w="993" w:type="dxa"/>
            <w:shd w:val="clear" w:color="auto" w:fill="auto"/>
            <w:vAlign w:val="center"/>
          </w:tcPr>
          <w:p w:rsidR="002F621D" w:rsidRPr="00490DC0" w:rsidRDefault="002F621D" w:rsidP="00E337F9">
            <w:pPr>
              <w:spacing w:before="120" w:after="120"/>
              <w:jc w:val="center"/>
            </w:pPr>
            <w:r w:rsidRPr="002F621D">
              <w:t>2</w:t>
            </w:r>
          </w:p>
        </w:tc>
        <w:tc>
          <w:tcPr>
            <w:tcW w:w="5244" w:type="dxa"/>
            <w:shd w:val="clear" w:color="auto" w:fill="auto"/>
          </w:tcPr>
          <w:p w:rsidR="002F621D" w:rsidRPr="00490DC0" w:rsidRDefault="002F621D" w:rsidP="00E337F9">
            <w:pPr>
              <w:spacing w:before="40"/>
            </w:pPr>
            <w:proofErr w:type="spellStart"/>
            <w:r w:rsidRPr="002F621D">
              <w:t>ITPunkt</w:t>
            </w:r>
            <w:proofErr w:type="spellEnd"/>
            <w:r w:rsidRPr="002F621D">
              <w:t xml:space="preserve"> Spółka z ograniczoną odpowiedzialnością</w:t>
            </w:r>
          </w:p>
          <w:p w:rsidR="002F621D" w:rsidRPr="00490DC0" w:rsidRDefault="002F621D" w:rsidP="00E337F9">
            <w:r w:rsidRPr="002F621D">
              <w:t>Szyb Walenty</w:t>
            </w:r>
            <w:r w:rsidRPr="00490DC0">
              <w:t xml:space="preserve"> </w:t>
            </w:r>
            <w:r w:rsidRPr="002F621D">
              <w:t>26A</w:t>
            </w:r>
            <w:r w:rsidRPr="00490DC0">
              <w:t xml:space="preserve"> </w:t>
            </w:r>
          </w:p>
          <w:p w:rsidR="002F621D" w:rsidRPr="00490DC0" w:rsidRDefault="002F621D" w:rsidP="00E337F9">
            <w:pPr>
              <w:spacing w:after="40"/>
              <w:jc w:val="both"/>
            </w:pPr>
            <w:r w:rsidRPr="002F621D">
              <w:t>41-700</w:t>
            </w:r>
            <w:r w:rsidRPr="00490DC0">
              <w:t xml:space="preserve"> </w:t>
            </w:r>
            <w:r w:rsidRPr="002F621D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621D" w:rsidRPr="00490DC0" w:rsidRDefault="002F621D" w:rsidP="00E337F9">
            <w:pPr>
              <w:spacing w:before="120" w:after="120"/>
              <w:jc w:val="both"/>
            </w:pPr>
            <w:r w:rsidRPr="002F621D">
              <w:t>404 399.71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7D7" w:rsidRDefault="003F07D7">
      <w:r>
        <w:separator/>
      </w:r>
    </w:p>
  </w:endnote>
  <w:endnote w:type="continuationSeparator" w:id="0">
    <w:p w:rsidR="003F07D7" w:rsidRDefault="003F0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E7CD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7D7" w:rsidRDefault="003F07D7">
      <w:r>
        <w:separator/>
      </w:r>
    </w:p>
  </w:footnote>
  <w:footnote w:type="continuationSeparator" w:id="0">
    <w:p w:rsidR="003F07D7" w:rsidRDefault="003F0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21D" w:rsidRDefault="002F6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CDD" w:rsidRDefault="00AE7CDD" w:rsidP="00AE7CDD">
    <w:pPr>
      <w:spacing w:line="360" w:lineRule="auto"/>
      <w:jc w:val="both"/>
      <w:rPr>
        <w:rFonts w:ascii="Verdana" w:hAnsi="Verdana"/>
        <w:b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Bez tytułu.png" style="width:6in;height:48.75pt;visibility:visible">
          <v:imagedata r:id="rId1" o:title="Bez tytułu"/>
        </v:shape>
      </w:pict>
    </w:r>
  </w:p>
  <w:p w:rsidR="002F621D" w:rsidRDefault="002F621D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21D" w:rsidRDefault="002F62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7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0F8D"/>
    <w:rsid w:val="002F621D"/>
    <w:rsid w:val="003B6B36"/>
    <w:rsid w:val="003D72FD"/>
    <w:rsid w:val="003F07D7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E7CD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69E8A6-3F07-4F60-B69E-DEBE15AE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0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2021-10-14T09:30:00Z</dcterms:created>
  <dcterms:modified xsi:type="dcterms:W3CDTF">2022-08-08T12:33:00Z</dcterms:modified>
</cp:coreProperties>
</file>