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849EF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Pr="002849EF">
        <w:rPr>
          <w:rFonts w:eastAsia="Times New Roman" w:cs="Calibri"/>
          <w:lang w:eastAsia="pl-PL"/>
        </w:rPr>
        <w:t xml:space="preserve">rezultacie wyboru oferty w wyniku rozstrzygnięcia postępowania przetargowego prowadzonego w trybie </w:t>
      </w:r>
      <w:r w:rsidR="002849EF" w:rsidRPr="002849EF">
        <w:rPr>
          <w:rFonts w:eastAsia="Times New Roman" w:cs="Calibri"/>
          <w:lang w:eastAsia="pl-PL"/>
        </w:rPr>
        <w:t>podstawowym</w:t>
      </w:r>
      <w:r w:rsidRPr="002849EF">
        <w:rPr>
          <w:rFonts w:eastAsia="Times New Roman" w:cs="Calibri"/>
          <w:lang w:eastAsia="pl-PL"/>
        </w:rPr>
        <w:t xml:space="preserve">, zgodnie z ustawą Prawo zamówień publicznych z dnia </w:t>
      </w:r>
      <w:r w:rsidR="002849EF" w:rsidRPr="002849EF">
        <w:rPr>
          <w:rFonts w:eastAsia="Times New Roman" w:cs="Calibri"/>
          <w:lang w:eastAsia="pl-PL"/>
        </w:rPr>
        <w:t>11</w:t>
      </w:r>
      <w:r w:rsidRPr="002849EF">
        <w:rPr>
          <w:rFonts w:eastAsia="Times New Roman" w:cs="Calibri"/>
          <w:lang w:eastAsia="pl-PL"/>
        </w:rPr>
        <w:t xml:space="preserve"> </w:t>
      </w:r>
      <w:r w:rsidR="002849EF" w:rsidRPr="002849EF">
        <w:rPr>
          <w:rFonts w:eastAsia="Times New Roman" w:cs="Calibri"/>
          <w:lang w:eastAsia="pl-PL"/>
        </w:rPr>
        <w:t>wrze</w:t>
      </w:r>
      <w:r w:rsidR="002849EF">
        <w:rPr>
          <w:rFonts w:eastAsia="Times New Roman" w:cs="Calibri"/>
          <w:lang w:eastAsia="pl-PL"/>
        </w:rPr>
        <w:t>ś</w:t>
      </w:r>
      <w:r w:rsidR="002849EF" w:rsidRPr="002849EF">
        <w:rPr>
          <w:rFonts w:eastAsia="Times New Roman" w:cs="Calibri"/>
          <w:lang w:eastAsia="pl-PL"/>
        </w:rPr>
        <w:t>nia</w:t>
      </w:r>
      <w:r w:rsidRPr="002849EF">
        <w:rPr>
          <w:rFonts w:eastAsia="Times New Roman" w:cs="Calibri"/>
          <w:lang w:eastAsia="pl-PL"/>
        </w:rPr>
        <w:t xml:space="preserve"> 20</w:t>
      </w:r>
      <w:r w:rsidR="002849EF" w:rsidRPr="002849EF">
        <w:rPr>
          <w:rFonts w:eastAsia="Times New Roman" w:cs="Calibri"/>
          <w:lang w:eastAsia="pl-PL"/>
        </w:rPr>
        <w:t>19</w:t>
      </w:r>
      <w:r w:rsidRPr="002849EF">
        <w:rPr>
          <w:rFonts w:eastAsia="Times New Roman" w:cs="Calibri"/>
          <w:lang w:eastAsia="pl-PL"/>
        </w:rPr>
        <w:t xml:space="preserve"> r. (Dz. U. z 201</w:t>
      </w:r>
      <w:r w:rsidR="002849EF" w:rsidRPr="002849EF">
        <w:rPr>
          <w:rFonts w:eastAsia="Times New Roman" w:cs="Calibri"/>
          <w:lang w:eastAsia="pl-PL"/>
        </w:rPr>
        <w:t>9</w:t>
      </w:r>
      <w:r w:rsidRPr="002849EF">
        <w:rPr>
          <w:rFonts w:eastAsia="Times New Roman" w:cs="Calibri"/>
          <w:lang w:eastAsia="pl-PL"/>
        </w:rPr>
        <w:t xml:space="preserve"> r. poz. </w:t>
      </w:r>
      <w:r w:rsidR="002849EF" w:rsidRPr="002849EF">
        <w:rPr>
          <w:rFonts w:eastAsia="Times New Roman" w:cs="Calibri"/>
          <w:lang w:eastAsia="pl-PL"/>
        </w:rPr>
        <w:t>2019</w:t>
      </w:r>
      <w:r w:rsidR="00DA168F" w:rsidRPr="002849EF">
        <w:rPr>
          <w:rFonts w:eastAsia="Times New Roman" w:cs="Calibri"/>
          <w:lang w:eastAsia="pl-PL"/>
        </w:rPr>
        <w:t xml:space="preserve"> </w:t>
      </w:r>
      <w:r w:rsidRPr="002849EF">
        <w:rPr>
          <w:rFonts w:eastAsia="Times New Roman" w:cs="Calibri"/>
          <w:lang w:eastAsia="pl-PL"/>
        </w:rPr>
        <w:t xml:space="preserve">z późn. zm.) zarejestrowanego pod sygnaturą </w:t>
      </w:r>
      <w:r w:rsidRPr="002849EF">
        <w:rPr>
          <w:rFonts w:eastAsia="Times New Roman" w:cs="Calibri"/>
          <w:b/>
          <w:lang w:eastAsia="pl-PL"/>
        </w:rPr>
        <w:t>CRZP/</w:t>
      </w:r>
      <w:r w:rsidR="005F4C22">
        <w:rPr>
          <w:rFonts w:eastAsia="Times New Roman" w:cs="Calibri"/>
          <w:b/>
          <w:lang w:eastAsia="pl-PL"/>
        </w:rPr>
        <w:t>1</w:t>
      </w:r>
      <w:r w:rsidR="00C63828">
        <w:rPr>
          <w:rFonts w:eastAsia="Times New Roman" w:cs="Calibri"/>
          <w:b/>
          <w:lang w:eastAsia="pl-PL"/>
        </w:rPr>
        <w:t>20</w:t>
      </w:r>
      <w:bookmarkStart w:id="0" w:name="_GoBack"/>
      <w:bookmarkEnd w:id="0"/>
      <w:r w:rsidR="005A4A89" w:rsidRPr="002849EF">
        <w:rPr>
          <w:rFonts w:eastAsia="Times New Roman" w:cs="Calibri"/>
          <w:b/>
          <w:lang w:eastAsia="pl-PL"/>
        </w:rPr>
        <w:t>/202</w:t>
      </w:r>
      <w:r w:rsidR="002849EF" w:rsidRPr="002849EF">
        <w:rPr>
          <w:rFonts w:eastAsia="Times New Roman" w:cs="Calibri"/>
          <w:b/>
          <w:lang w:eastAsia="pl-PL"/>
        </w:rPr>
        <w:t>1</w:t>
      </w:r>
      <w:r w:rsidR="005A4A89" w:rsidRPr="002849EF">
        <w:rPr>
          <w:rFonts w:eastAsia="Times New Roman" w:cs="Calibri"/>
          <w:b/>
          <w:lang w:eastAsia="pl-PL"/>
        </w:rPr>
        <w:t>/AZP</w:t>
      </w:r>
      <w:r w:rsidRPr="002849EF">
        <w:rPr>
          <w:rFonts w:eastAsia="Times New Roman" w:cs="Calibri"/>
          <w:b/>
          <w:lang w:eastAsia="pl-PL"/>
        </w:rPr>
        <w:t xml:space="preserve"> </w:t>
      </w:r>
      <w:r w:rsidR="00C63828" w:rsidRPr="00C63828">
        <w:rPr>
          <w:rFonts w:eastAsia="Times New Roman" w:cs="Calibri"/>
          <w:b/>
          <w:lang w:eastAsia="pl-PL"/>
        </w:rPr>
        <w:t>Dostawa sprzętu na potrzeby Wydziału Mechanicznego 3 rozbudowa systemu wzbudnika</w:t>
      </w:r>
      <w:r w:rsidR="005A4A89" w:rsidRPr="002849EF">
        <w:rPr>
          <w:rFonts w:eastAsia="Times New Roman" w:cs="Calibri"/>
          <w:b/>
          <w:lang w:eastAsia="pl-PL"/>
        </w:rPr>
        <w:t>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2849E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 w:rsidRPr="002849EF">
        <w:rPr>
          <w:rFonts w:eastAsia="Times New Roman" w:cs="Calibri"/>
          <w:u w:val="single"/>
          <w:lang w:eastAsia="pl-PL"/>
        </w:rPr>
        <w:t xml:space="preserve">dnia </w:t>
      </w:r>
      <w:r w:rsidRPr="002849EF">
        <w:rPr>
          <w:rFonts w:eastAsia="Times New Roman" w:cs="Calibri"/>
          <w:u w:val="single"/>
          <w:lang w:eastAsia="pl-PL"/>
        </w:rPr>
        <w:t>zgłoszenia usterki,</w:t>
      </w:r>
    </w:p>
    <w:p w:rsidR="00423065" w:rsidRPr="00954978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2849EF">
        <w:rPr>
          <w:rFonts w:eastAsia="Times New Roman" w:cs="Calibri"/>
          <w:lang w:eastAsia="pl-PL"/>
        </w:rPr>
        <w:t xml:space="preserve">czas usuwania </w:t>
      </w:r>
      <w:r w:rsidRPr="00954978">
        <w:rPr>
          <w:rFonts w:eastAsia="Times New Roman" w:cs="Calibri"/>
          <w:lang w:eastAsia="pl-PL"/>
        </w:rPr>
        <w:t xml:space="preserve">usterki nie może być dłuższy niż </w:t>
      </w:r>
      <w:r w:rsidR="00954978" w:rsidRPr="00954978">
        <w:rPr>
          <w:rFonts w:eastAsia="Times New Roman" w:cs="Calibri"/>
          <w:lang w:eastAsia="pl-PL"/>
        </w:rPr>
        <w:t>7</w:t>
      </w:r>
      <w:r w:rsidR="002849EF" w:rsidRPr="00954978">
        <w:rPr>
          <w:rFonts w:eastAsia="Times New Roman" w:cs="Calibri"/>
          <w:lang w:eastAsia="pl-PL"/>
        </w:rPr>
        <w:t xml:space="preserve"> dni</w:t>
      </w:r>
      <w:r w:rsidRPr="00954978">
        <w:rPr>
          <w:rFonts w:eastAsia="Times New Roman" w:cs="Calibri"/>
          <w:lang w:eastAsia="pl-PL"/>
        </w:rPr>
        <w:t xml:space="preserve"> </w:t>
      </w:r>
      <w:r w:rsidR="002849EF" w:rsidRPr="00954978">
        <w:rPr>
          <w:rFonts w:eastAsia="Times New Roman" w:cs="Calibri"/>
          <w:lang w:eastAsia="pl-PL"/>
        </w:rPr>
        <w:t xml:space="preserve">roboczych, </w:t>
      </w:r>
      <w:r w:rsidRPr="00954978">
        <w:rPr>
          <w:rFonts w:eastAsia="Times New Roman" w:cs="Calibri"/>
          <w:lang w:eastAsia="pl-PL"/>
        </w:rPr>
        <w:t xml:space="preserve">licząc od </w:t>
      </w:r>
      <w:r w:rsidR="002849EF" w:rsidRPr="00954978">
        <w:rPr>
          <w:rFonts w:eastAsia="Times New Roman" w:cs="Calibri"/>
          <w:lang w:eastAsia="pl-PL"/>
        </w:rPr>
        <w:t xml:space="preserve">momentu </w:t>
      </w:r>
      <w:r w:rsidRPr="00954978">
        <w:rPr>
          <w:rFonts w:eastAsia="Times New Roman" w:cs="Calibri"/>
          <w:lang w:eastAsia="pl-PL"/>
        </w:rPr>
        <w:t>przystąpienia do usuwania usterki</w:t>
      </w:r>
      <w:r w:rsidR="00423065" w:rsidRPr="00954978">
        <w:rPr>
          <w:rFonts w:eastAsia="Times New Roman" w:cs="Calibri"/>
          <w:lang w:eastAsia="pl-PL"/>
        </w:rPr>
        <w:t>,</w:t>
      </w:r>
    </w:p>
    <w:p w:rsidR="00423065" w:rsidRPr="00954978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954978">
        <w:rPr>
          <w:lang w:eastAsia="pl-PL"/>
        </w:rPr>
        <w:t>c</w:t>
      </w:r>
      <w:r w:rsidR="00A20333" w:rsidRPr="00954978">
        <w:rPr>
          <w:lang w:eastAsia="pl-PL"/>
        </w:rPr>
        <w:t xml:space="preserve">zas trwania naprawy nie może być dłuższy niż </w:t>
      </w:r>
      <w:r w:rsidR="00DA168F" w:rsidRPr="00954978">
        <w:rPr>
          <w:b/>
          <w:lang w:eastAsia="pl-PL"/>
        </w:rPr>
        <w:t>30</w:t>
      </w:r>
      <w:r w:rsidR="00A20333" w:rsidRPr="00954978">
        <w:rPr>
          <w:b/>
          <w:lang w:eastAsia="pl-PL"/>
        </w:rPr>
        <w:t xml:space="preserve"> dni </w:t>
      </w:r>
      <w:r w:rsidR="00DA168F" w:rsidRPr="00954978">
        <w:rPr>
          <w:b/>
          <w:lang w:eastAsia="pl-PL"/>
        </w:rPr>
        <w:t>kalendarzowych</w:t>
      </w:r>
      <w:r w:rsidR="00A20333" w:rsidRPr="00954978">
        <w:rPr>
          <w:lang w:eastAsia="pl-PL"/>
        </w:rPr>
        <w:t>, licząc od momentu zgłoszenia awarii, jeśli naprawa możliwa jest w serwisie</w:t>
      </w:r>
      <w:r w:rsidRPr="00954978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954978">
        <w:rPr>
          <w:rFonts w:eastAsia="Times New Roman" w:cs="Calibri"/>
          <w:lang w:eastAsia="pl-PL"/>
        </w:rPr>
        <w:t>j</w:t>
      </w:r>
      <w:r w:rsidR="00A20333" w:rsidRPr="00954978">
        <w:rPr>
          <w:rFonts w:eastAsia="Times New Roman" w:cs="Calibri"/>
          <w:lang w:eastAsia="pl-PL"/>
        </w:rPr>
        <w:t>akiekolwiek wydłużenie</w:t>
      </w:r>
      <w:r w:rsidR="00A20333" w:rsidRPr="0003254D">
        <w:rPr>
          <w:rFonts w:eastAsia="Times New Roman" w:cs="Calibri"/>
          <w:lang w:eastAsia="pl-PL"/>
        </w:rPr>
        <w:t xml:space="preserve">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z dnia </w:t>
      </w:r>
      <w:r w:rsidR="002849EF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 – P</w:t>
      </w:r>
      <w:r w:rsidR="002849EF">
        <w:rPr>
          <w:rFonts w:eastAsia="Times New Roman" w:cs="Calibri"/>
          <w:lang w:eastAsia="pl-PL"/>
        </w:rPr>
        <w:t>rawo zamówień publicznych (</w:t>
      </w:r>
      <w:r>
        <w:rPr>
          <w:rFonts w:eastAsia="Times New Roman" w:cs="Calibri"/>
          <w:lang w:eastAsia="pl-PL"/>
        </w:rPr>
        <w:t>Dz. U. Z 20</w:t>
      </w:r>
      <w:r w:rsidR="002849EF">
        <w:rPr>
          <w:rFonts w:eastAsia="Times New Roman" w:cs="Calibri"/>
          <w:lang w:eastAsia="pl-PL"/>
        </w:rPr>
        <w:t>19</w:t>
      </w:r>
      <w:r>
        <w:rPr>
          <w:rFonts w:eastAsia="Times New Roman" w:cs="Calibri"/>
          <w:lang w:eastAsia="pl-PL"/>
        </w:rPr>
        <w:t>.  poz.</w:t>
      </w:r>
      <w:r w:rsidR="002849EF">
        <w:rPr>
          <w:rFonts w:eastAsia="Times New Roman" w:cs="Calibri"/>
          <w:lang w:eastAsia="pl-PL"/>
        </w:rPr>
        <w:t>2019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2849EF">
        <w:rPr>
          <w:rFonts w:eastAsia="Times New Roman" w:cs="Calibri"/>
          <w:lang w:eastAsia="pl-PL"/>
        </w:rPr>
        <w:t>1 (jednym) egzemplarzu podpisywanym elektronicznie przez każdą ze stron.</w:t>
      </w:r>
    </w:p>
    <w:p w:rsidR="002849EF" w:rsidRDefault="002849EF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2F" w:rsidRDefault="0022402F" w:rsidP="002526DB">
      <w:pPr>
        <w:spacing w:after="0" w:line="240" w:lineRule="auto"/>
      </w:pPr>
      <w:r>
        <w:separator/>
      </w:r>
    </w:p>
  </w:endnote>
  <w:end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C6382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2F" w:rsidRDefault="0022402F" w:rsidP="002526DB">
      <w:pPr>
        <w:spacing w:after="0" w:line="240" w:lineRule="auto"/>
      </w:pPr>
      <w:r>
        <w:separator/>
      </w:r>
    </w:p>
  </w:footnote>
  <w:foot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832E3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470DC"/>
    <w:rsid w:val="002523A0"/>
    <w:rsid w:val="002526DB"/>
    <w:rsid w:val="00263D25"/>
    <w:rsid w:val="00271D57"/>
    <w:rsid w:val="00277229"/>
    <w:rsid w:val="00282578"/>
    <w:rsid w:val="002849EF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5F4C22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8F6CCC"/>
    <w:rsid w:val="0091016A"/>
    <w:rsid w:val="00915174"/>
    <w:rsid w:val="00920164"/>
    <w:rsid w:val="009251BC"/>
    <w:rsid w:val="00950F67"/>
    <w:rsid w:val="009521AF"/>
    <w:rsid w:val="00954978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63828"/>
    <w:rsid w:val="00C77E00"/>
    <w:rsid w:val="00C85C66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641BA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FA821-EC8F-4BBA-BAF2-F22CC5ACB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1544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2021-10-08T09:22:00Z</cp:lastPrinted>
  <dcterms:created xsi:type="dcterms:W3CDTF">2021-10-08T09:22:00Z</dcterms:created>
  <dcterms:modified xsi:type="dcterms:W3CDTF">2021-10-08T09:22:00Z</dcterms:modified>
</cp:coreProperties>
</file>