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EF168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date"/>
          <w:color w:val="444444"/>
          <w:sz w:val="20"/>
          <w:szCs w:val="20"/>
        </w:rPr>
        <w:t>27/09/2021</w:t>
      </w:r>
      <w:r w:rsidRPr="009C02AF">
        <w:rPr>
          <w:color w:val="444444"/>
          <w:sz w:val="20"/>
          <w:szCs w:val="20"/>
        </w:rPr>
        <w:t>    </w:t>
      </w:r>
      <w:r w:rsidRPr="009C02AF">
        <w:rPr>
          <w:rStyle w:val="oj"/>
          <w:color w:val="444444"/>
          <w:sz w:val="20"/>
          <w:szCs w:val="20"/>
        </w:rPr>
        <w:t>S187</w:t>
      </w:r>
    </w:p>
    <w:p w14:paraId="40DFFB7F" w14:textId="77777777" w:rsidR="009C02AF" w:rsidRPr="009C02AF" w:rsidRDefault="009C02AF" w:rsidP="009C02A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9C02AF">
          <w:rPr>
            <w:rStyle w:val="Hipercze"/>
            <w:color w:val="3366CC"/>
            <w:sz w:val="20"/>
            <w:szCs w:val="20"/>
          </w:rPr>
          <w:t>I.</w:t>
        </w:r>
      </w:hyperlink>
    </w:p>
    <w:p w14:paraId="6BC0135F" w14:textId="77777777" w:rsidR="009C02AF" w:rsidRPr="009C02AF" w:rsidRDefault="009C02AF" w:rsidP="009C02A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9C02AF">
          <w:rPr>
            <w:rStyle w:val="Hipercze"/>
            <w:color w:val="3366CC"/>
            <w:sz w:val="20"/>
            <w:szCs w:val="20"/>
          </w:rPr>
          <w:t>II.</w:t>
        </w:r>
      </w:hyperlink>
    </w:p>
    <w:p w14:paraId="42B4145B" w14:textId="77777777" w:rsidR="009C02AF" w:rsidRPr="009C02AF" w:rsidRDefault="009C02AF" w:rsidP="009C02A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9C02AF">
          <w:rPr>
            <w:rStyle w:val="Hipercze"/>
            <w:color w:val="3366CC"/>
            <w:sz w:val="20"/>
            <w:szCs w:val="20"/>
          </w:rPr>
          <w:t>III.</w:t>
        </w:r>
      </w:hyperlink>
    </w:p>
    <w:p w14:paraId="117DAFD1" w14:textId="77777777" w:rsidR="009C02AF" w:rsidRPr="009C02AF" w:rsidRDefault="009C02AF" w:rsidP="009C02A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9C02AF">
          <w:rPr>
            <w:rStyle w:val="Hipercze"/>
            <w:color w:val="3366CC"/>
            <w:sz w:val="20"/>
            <w:szCs w:val="20"/>
          </w:rPr>
          <w:t>IV.</w:t>
        </w:r>
      </w:hyperlink>
    </w:p>
    <w:p w14:paraId="1DCEA6B7" w14:textId="77777777" w:rsidR="009C02AF" w:rsidRPr="009C02AF" w:rsidRDefault="009C02AF" w:rsidP="009C02AF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9C02AF">
          <w:rPr>
            <w:rStyle w:val="Hipercze"/>
            <w:color w:val="3366CC"/>
            <w:sz w:val="20"/>
            <w:szCs w:val="20"/>
          </w:rPr>
          <w:t>VI.</w:t>
        </w:r>
      </w:hyperlink>
    </w:p>
    <w:p w14:paraId="1BDE8064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9C02AF">
        <w:rPr>
          <w:b/>
          <w:bCs/>
          <w:color w:val="444444"/>
          <w:sz w:val="20"/>
          <w:szCs w:val="20"/>
        </w:rPr>
        <w:t>Polska-Kraków: Cyfrowe urządzenia powielające</w:t>
      </w:r>
    </w:p>
    <w:p w14:paraId="41F041DD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9C02AF">
        <w:rPr>
          <w:b/>
          <w:bCs/>
          <w:color w:val="444444"/>
          <w:sz w:val="20"/>
          <w:szCs w:val="20"/>
        </w:rPr>
        <w:t>2021/S 187-485897</w:t>
      </w:r>
    </w:p>
    <w:p w14:paraId="391B8457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9C02AF">
        <w:rPr>
          <w:b/>
          <w:bCs/>
          <w:color w:val="444444"/>
          <w:sz w:val="20"/>
          <w:szCs w:val="20"/>
        </w:rPr>
        <w:t>Ogłoszenie o zamówieniu</w:t>
      </w:r>
    </w:p>
    <w:p w14:paraId="6FB0DB43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9C02AF">
        <w:rPr>
          <w:b/>
          <w:bCs/>
          <w:color w:val="444444"/>
          <w:sz w:val="20"/>
          <w:szCs w:val="20"/>
        </w:rPr>
        <w:t>Dostawy</w:t>
      </w:r>
    </w:p>
    <w:p w14:paraId="6ED89B7D" w14:textId="77777777" w:rsidR="009C02AF" w:rsidRPr="009C02AF" w:rsidRDefault="009C02AF" w:rsidP="009C02AF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9C02AF">
        <w:rPr>
          <w:b/>
          <w:bCs/>
          <w:color w:val="444444"/>
          <w:sz w:val="20"/>
          <w:szCs w:val="20"/>
        </w:rPr>
        <w:t>Podstawa prawna:</w:t>
      </w:r>
    </w:p>
    <w:p w14:paraId="06D1F7E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color w:val="444444"/>
          <w:sz w:val="20"/>
          <w:szCs w:val="20"/>
        </w:rPr>
        <w:t>Dyrektywa 2014/24/UE</w:t>
      </w:r>
    </w:p>
    <w:p w14:paraId="401F5B1D" w14:textId="77777777" w:rsidR="009C02AF" w:rsidRPr="009C02AF" w:rsidRDefault="009C02AF" w:rsidP="009C02AF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9C02AF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DF7425A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I.1)</w:t>
      </w:r>
      <w:r w:rsidRPr="009C02AF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61B92FDD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Oficjalna nazwa: Akademia Górniczo - Hutnicza im. Stanisława Staszica w Krakowie</w:t>
      </w:r>
      <w:r w:rsidRPr="009C02AF">
        <w:rPr>
          <w:color w:val="000000"/>
          <w:sz w:val="20"/>
          <w:szCs w:val="20"/>
        </w:rPr>
        <w:br/>
        <w:t>Adres pocztowy: Al. Mickiewicza 30, 30-059 Kraków</w:t>
      </w:r>
      <w:r w:rsidRPr="009C02AF">
        <w:rPr>
          <w:color w:val="000000"/>
          <w:sz w:val="20"/>
          <w:szCs w:val="20"/>
        </w:rPr>
        <w:br/>
        <w:t>Miejscowość: Kraków</w:t>
      </w:r>
      <w:r w:rsidRPr="009C02AF">
        <w:rPr>
          <w:color w:val="000000"/>
          <w:sz w:val="20"/>
          <w:szCs w:val="20"/>
        </w:rPr>
        <w:br/>
        <w:t>Kod NUTS: </w:t>
      </w:r>
      <w:r w:rsidRPr="009C02AF">
        <w:rPr>
          <w:rStyle w:val="nutscode"/>
          <w:color w:val="000000"/>
          <w:sz w:val="20"/>
          <w:szCs w:val="20"/>
        </w:rPr>
        <w:t>PL213 Miasto Kraków</w:t>
      </w:r>
      <w:r w:rsidRPr="009C02AF">
        <w:rPr>
          <w:color w:val="000000"/>
          <w:sz w:val="20"/>
          <w:szCs w:val="20"/>
        </w:rPr>
        <w:br/>
        <w:t>Kod pocztowy: 30-059</w:t>
      </w:r>
      <w:r w:rsidRPr="009C02AF">
        <w:rPr>
          <w:color w:val="000000"/>
          <w:sz w:val="20"/>
          <w:szCs w:val="20"/>
        </w:rPr>
        <w:br/>
        <w:t>Państwo: Polska</w:t>
      </w:r>
      <w:r w:rsidRPr="009C02AF">
        <w:rPr>
          <w:color w:val="000000"/>
          <w:sz w:val="20"/>
          <w:szCs w:val="20"/>
        </w:rPr>
        <w:br/>
        <w:t>Osoba do kontaktów: Jarosław Grzech</w:t>
      </w:r>
      <w:r w:rsidRPr="009C02AF">
        <w:rPr>
          <w:color w:val="000000"/>
          <w:sz w:val="20"/>
          <w:szCs w:val="20"/>
        </w:rPr>
        <w:br/>
        <w:t>E-mail: </w:t>
      </w:r>
      <w:hyperlink r:id="rId12" w:history="1">
        <w:r w:rsidRPr="009C02AF">
          <w:rPr>
            <w:rStyle w:val="Hipercze"/>
            <w:color w:val="3366CC"/>
            <w:sz w:val="20"/>
            <w:szCs w:val="20"/>
          </w:rPr>
          <w:t>dzp@agh.edu.pl</w:t>
        </w:r>
      </w:hyperlink>
      <w:r w:rsidRPr="009C02AF">
        <w:rPr>
          <w:color w:val="000000"/>
          <w:sz w:val="20"/>
          <w:szCs w:val="20"/>
        </w:rPr>
        <w:br/>
        <w:t>Tel.: +48 126173595</w:t>
      </w:r>
      <w:r w:rsidRPr="009C02AF">
        <w:rPr>
          <w:color w:val="000000"/>
          <w:sz w:val="20"/>
          <w:szCs w:val="20"/>
        </w:rPr>
        <w:br/>
        <w:t>Faks: +48 126173363</w:t>
      </w:r>
      <w:r w:rsidRPr="009C02AF">
        <w:rPr>
          <w:color w:val="000000"/>
          <w:sz w:val="20"/>
          <w:szCs w:val="20"/>
        </w:rPr>
        <w:br/>
      </w:r>
      <w:r w:rsidRPr="009C02AF">
        <w:rPr>
          <w:b/>
          <w:bCs/>
          <w:color w:val="000000"/>
          <w:sz w:val="20"/>
          <w:szCs w:val="20"/>
        </w:rPr>
        <w:t>Adresy internetowe:</w:t>
      </w:r>
      <w:r w:rsidRPr="009C02AF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9C02AF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9C02AF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C02AF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186E21D5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I.3)</w:t>
      </w:r>
      <w:r w:rsidRPr="009C02AF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5414951C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C02AF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34A93DDF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Więcej informacji można uzyskać pod adresem podanym powyżej</w:t>
      </w:r>
    </w:p>
    <w:p w14:paraId="5BB760A9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C02AF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25042CA1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I.4)</w:t>
      </w:r>
      <w:r w:rsidRPr="009C02AF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2C30F248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Inny rodzaj: Uczelnia Publiczna</w:t>
      </w:r>
    </w:p>
    <w:p w14:paraId="6CCB8D2B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I.5)</w:t>
      </w:r>
      <w:r w:rsidRPr="009C02AF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57F3A2BB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Edukacja</w:t>
      </w:r>
    </w:p>
    <w:p w14:paraId="38B6C05E" w14:textId="77777777" w:rsidR="009C02AF" w:rsidRPr="009C02AF" w:rsidRDefault="009C02AF" w:rsidP="009C02AF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9C02AF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5FEA738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II.1)</w:t>
      </w:r>
      <w:r w:rsidRPr="009C02AF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2561FDB7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II.1.1)</w:t>
      </w:r>
      <w:r w:rsidRPr="009C02AF">
        <w:rPr>
          <w:rStyle w:val="timark"/>
          <w:b/>
          <w:bCs/>
          <w:color w:val="000000"/>
          <w:sz w:val="20"/>
          <w:szCs w:val="20"/>
        </w:rPr>
        <w:t>Nazwa:</w:t>
      </w:r>
    </w:p>
    <w:p w14:paraId="3B4F1E50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Dostawa kolorowego urządzenia wielofunkcyjnego (skaner, drukarka, kopiarka) wraz z materiałami eksploatacyjnymi dla Centrum Rekrutacji AGH - KC-zp.272-503/2021</w:t>
      </w:r>
    </w:p>
    <w:p w14:paraId="654AABD1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Numer referencyjny: KC-zp.272-503/2021</w:t>
      </w:r>
    </w:p>
    <w:p w14:paraId="7CAE5913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II.1.2)</w:t>
      </w:r>
      <w:r w:rsidRPr="009C02AF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479C1A2C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rStyle w:val="cpvcode"/>
          <w:color w:val="000000"/>
          <w:sz w:val="20"/>
          <w:szCs w:val="20"/>
        </w:rPr>
        <w:t>30121430 Cyfrowe urządzenia powielające</w:t>
      </w:r>
    </w:p>
    <w:p w14:paraId="4AA4F5F5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II.1.3)</w:t>
      </w:r>
      <w:r w:rsidRPr="009C02AF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357C8807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Dostawy</w:t>
      </w:r>
    </w:p>
    <w:p w14:paraId="057B4E16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II.1.4)</w:t>
      </w:r>
      <w:r w:rsidRPr="009C02AF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666F57CA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Przedmiotem zamówienia jest dostawa kolorowego urządzenia wielofunkcyjnego (skaner, drukarka, kopiarka) zgodnie z wymaganiami opisanymi w pkt 4.1 SWZ</w:t>
      </w:r>
    </w:p>
    <w:p w14:paraId="5887CA41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II.1.5)</w:t>
      </w:r>
      <w:r w:rsidRPr="009C02AF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6C6712B3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II.1.6)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49455D3B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To zamówienie podzielone jest na części: nie</w:t>
      </w:r>
    </w:p>
    <w:p w14:paraId="0516722F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II.2)</w:t>
      </w:r>
      <w:r w:rsidRPr="009C02AF">
        <w:rPr>
          <w:rStyle w:val="timark"/>
          <w:b/>
          <w:bCs/>
          <w:color w:val="000000"/>
          <w:sz w:val="20"/>
          <w:szCs w:val="20"/>
        </w:rPr>
        <w:t>Opis</w:t>
      </w:r>
    </w:p>
    <w:p w14:paraId="49272F1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II.2.3)</w:t>
      </w:r>
      <w:r w:rsidRPr="009C02AF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7F458FA4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lastRenderedPageBreak/>
        <w:t>Kod NUTS: </w:t>
      </w:r>
      <w:r w:rsidRPr="009C02AF">
        <w:rPr>
          <w:rStyle w:val="nutscode"/>
          <w:color w:val="000000"/>
          <w:sz w:val="20"/>
          <w:szCs w:val="20"/>
        </w:rPr>
        <w:t>PL213 Miasto Kraków</w:t>
      </w:r>
    </w:p>
    <w:p w14:paraId="2AA4791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II.2.4)</w:t>
      </w:r>
      <w:r w:rsidRPr="009C02AF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02C57000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Przedmiotem zamówienia jest dostawa kolorowego urządzenia wielofunkcyjnego (skaner, drukarka, kopiarka) zgodnie z wymaganiami opisanymi w pkt 4.1 SWZ</w:t>
      </w:r>
    </w:p>
    <w:p w14:paraId="6B6655E9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II.2.5)</w:t>
      </w:r>
      <w:r w:rsidRPr="009C02AF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4FFAC867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2E6F27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II.2.6)</w:t>
      </w:r>
      <w:r w:rsidRPr="009C02AF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50F0409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II.2.7)</w:t>
      </w:r>
      <w:r w:rsidRPr="009C02AF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BEA51F2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Okres w dniach: 28</w:t>
      </w:r>
    </w:p>
    <w:p w14:paraId="57568522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Niniejsze zamówienie podlega wznowieniu: nie</w:t>
      </w:r>
    </w:p>
    <w:p w14:paraId="2D3E497C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II.2.10)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4995F59C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Dopuszcza się składanie ofert wariantowych: nie</w:t>
      </w:r>
    </w:p>
    <w:p w14:paraId="18FC3A2A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II.2.11)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1F502498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Opcje: nie</w:t>
      </w:r>
    </w:p>
    <w:p w14:paraId="60988BB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II.2.13)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57341982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4C3750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II.2.14)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596C8CF7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468C542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Nr Nazwa kryterium Waga</w:t>
      </w:r>
    </w:p>
    <w:p w14:paraId="3264538A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1 Cena 60 %</w:t>
      </w:r>
    </w:p>
    <w:p w14:paraId="4DE59173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 Okres gwarancji 30 %</w:t>
      </w:r>
    </w:p>
    <w:p w14:paraId="7B09CB14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3 Termin realizacji zamówienia 10%</w:t>
      </w:r>
    </w:p>
    <w:p w14:paraId="41C0CA75" w14:textId="77777777" w:rsidR="009C02AF" w:rsidRPr="009C02AF" w:rsidRDefault="009C02AF" w:rsidP="009C02AF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9C02AF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C23BEA7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III.1)</w:t>
      </w:r>
      <w:r w:rsidRPr="009C02AF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2255BF79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III.1.1)</w:t>
      </w:r>
      <w:r w:rsidRPr="009C02AF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E9F3E47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Wykaz i krótki opis warunków:</w:t>
      </w:r>
    </w:p>
    <w:p w14:paraId="4E2501E8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>.</w:t>
      </w:r>
    </w:p>
    <w:p w14:paraId="7CC7127F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2. Dokumenty składane na wezwanie Zamawiającego:</w:t>
      </w:r>
    </w:p>
    <w:p w14:paraId="7C1D7D95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267A941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DD4DA49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>, sporządzona nie wcześniej niż 6 miesięcy przed jej złożeniem;</w:t>
      </w:r>
    </w:p>
    <w:p w14:paraId="59C6FAC9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18FC9CF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3. Wykonawcy zagraniczni</w:t>
      </w:r>
    </w:p>
    <w:p w14:paraId="443DED68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6C9752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III.1.2)</w:t>
      </w:r>
      <w:r w:rsidRPr="009C02AF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499FAF0F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Wykaz i krótki opis kryteriów kwalifikacji:</w:t>
      </w:r>
    </w:p>
    <w:p w14:paraId="0E0BA925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Zamawiający nie opisuje, nie wyznacza szczegółowego warunku w tym zakresie.</w:t>
      </w:r>
    </w:p>
    <w:p w14:paraId="7064A9FC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III.1.3)</w:t>
      </w:r>
      <w:r w:rsidRPr="009C02AF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60DA1591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Wykaz i krótki opis kryteriów kwalifikacji:</w:t>
      </w:r>
    </w:p>
    <w:p w14:paraId="297A409B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Zamawiający nie opisuje, nie wyznacza szczegółowego warunku w tym zakresie.</w:t>
      </w:r>
    </w:p>
    <w:p w14:paraId="520D477C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III.2)</w:t>
      </w:r>
      <w:r w:rsidRPr="009C02AF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627C3D55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III.2.2)</w:t>
      </w:r>
      <w:r w:rsidRPr="009C02AF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5349C530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01E9E13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1A31E5C" w14:textId="77777777" w:rsidR="009C02AF" w:rsidRPr="009C02AF" w:rsidRDefault="009C02AF" w:rsidP="009C02AF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9C02AF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9D098FF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IV.1)</w:t>
      </w:r>
      <w:r w:rsidRPr="009C02AF">
        <w:rPr>
          <w:rStyle w:val="timark"/>
          <w:b/>
          <w:bCs/>
          <w:color w:val="000000"/>
          <w:sz w:val="20"/>
          <w:szCs w:val="20"/>
        </w:rPr>
        <w:t>Opis</w:t>
      </w:r>
    </w:p>
    <w:p w14:paraId="428A45DA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IV.1.1)</w:t>
      </w:r>
      <w:r w:rsidRPr="009C02AF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4DA6A685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lastRenderedPageBreak/>
        <w:t>Procedura otwarta</w:t>
      </w:r>
    </w:p>
    <w:p w14:paraId="0D4F0C7E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IV.1.3)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C9EFEE3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IV.1.8)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AA51E62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Zamówienie jest objęte Porozumieniem w sprawie zamówień rządowych: tak</w:t>
      </w:r>
    </w:p>
    <w:p w14:paraId="5B8B8039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11C2F6C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IV.2.2)</w:t>
      </w:r>
      <w:r w:rsidRPr="009C02AF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F81211A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Data: 22/10/2021</w:t>
      </w:r>
    </w:p>
    <w:p w14:paraId="17DFDE3B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Czas lokalny: 10:30</w:t>
      </w:r>
    </w:p>
    <w:p w14:paraId="025D339C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IV.2.3)</w:t>
      </w:r>
      <w:r w:rsidRPr="009C02AF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C91A7A9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IV.2.4)</w:t>
      </w:r>
      <w:r w:rsidRPr="009C02AF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AD9DCE3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Polski</w:t>
      </w:r>
    </w:p>
    <w:p w14:paraId="62FB967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IV.2.6)</w:t>
      </w:r>
      <w:r w:rsidRPr="009C02AF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68C7BD80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Oferta musi zachować ważność do: 19/01/2022</w:t>
      </w:r>
    </w:p>
    <w:p w14:paraId="51BDBDC7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IV.2.7)</w:t>
      </w:r>
      <w:r w:rsidRPr="009C02AF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772652CE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Data: 22/10/2021</w:t>
      </w:r>
    </w:p>
    <w:p w14:paraId="1443AF09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Czas lokalny: 11:00</w:t>
      </w:r>
    </w:p>
    <w:p w14:paraId="039EAC0A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Miejsce:</w:t>
      </w:r>
    </w:p>
    <w:p w14:paraId="793A9ED9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8ECD2E8" w14:textId="77777777" w:rsidR="009C02AF" w:rsidRPr="009C02AF" w:rsidRDefault="009C02AF" w:rsidP="009C02AF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9C02AF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063F3AA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VI.1)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65876B04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Jest to zamówienie o charakterze powtarzającym się: nie</w:t>
      </w:r>
    </w:p>
    <w:p w14:paraId="17216361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VI.3)</w:t>
      </w:r>
      <w:r w:rsidRPr="009C02AF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76EE3B6E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C6AD7D5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2. Zamawiający żąda, aby Wykonawca złożył wraz z ofertą:</w:t>
      </w:r>
    </w:p>
    <w:p w14:paraId="19E6DD60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48C75AEE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2F83900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7AF74FE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1127EC66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3A4BA67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C02AF">
        <w:rPr>
          <w:color w:val="000000"/>
          <w:sz w:val="20"/>
          <w:szCs w:val="20"/>
        </w:rPr>
        <w:t>CEiDG</w:t>
      </w:r>
      <w:proofErr w:type="spellEnd"/>
      <w:r w:rsidRPr="009C02AF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218FE7D9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9C02AF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9C02AF">
        <w:rPr>
          <w:color w:val="000000"/>
          <w:sz w:val="20"/>
          <w:szCs w:val="20"/>
        </w:rPr>
        <w:t>).</w:t>
      </w:r>
    </w:p>
    <w:p w14:paraId="28BE2EEC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31AEB5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VI.4)</w:t>
      </w:r>
      <w:r w:rsidRPr="009C02AF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5AC2B5F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VI.4.1)</w:t>
      </w:r>
      <w:r w:rsidRPr="009C02AF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7ACB3392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Oficjalna nazwa: Prezes Krajowej Izby Odwoławczej</w:t>
      </w:r>
      <w:r w:rsidRPr="009C02AF">
        <w:rPr>
          <w:color w:val="000000"/>
          <w:sz w:val="20"/>
          <w:szCs w:val="20"/>
        </w:rPr>
        <w:br/>
        <w:t>Adres pocztowy: ul. Postępu 17a</w:t>
      </w:r>
      <w:r w:rsidRPr="009C02AF">
        <w:rPr>
          <w:color w:val="000000"/>
          <w:sz w:val="20"/>
          <w:szCs w:val="20"/>
        </w:rPr>
        <w:br/>
        <w:t>Miejscowość: Warszawa</w:t>
      </w:r>
      <w:r w:rsidRPr="009C02AF">
        <w:rPr>
          <w:color w:val="000000"/>
          <w:sz w:val="20"/>
          <w:szCs w:val="20"/>
        </w:rPr>
        <w:br/>
        <w:t>Kod pocztowy: 02-676</w:t>
      </w:r>
      <w:r w:rsidRPr="009C02AF">
        <w:rPr>
          <w:color w:val="000000"/>
          <w:sz w:val="20"/>
          <w:szCs w:val="20"/>
        </w:rPr>
        <w:br/>
        <w:t>Państwo: Polska</w:t>
      </w:r>
      <w:r w:rsidRPr="009C02AF">
        <w:rPr>
          <w:color w:val="000000"/>
          <w:sz w:val="20"/>
          <w:szCs w:val="20"/>
        </w:rPr>
        <w:br/>
        <w:t>Tel.: +48 224584740</w:t>
      </w:r>
    </w:p>
    <w:p w14:paraId="60865163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VI.4.2)</w:t>
      </w:r>
      <w:r w:rsidRPr="009C02AF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1BED2BCB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Oficjalna nazwa: Prezes Krajowej Izby Odwoławczej</w:t>
      </w:r>
      <w:r w:rsidRPr="009C02AF">
        <w:rPr>
          <w:color w:val="000000"/>
          <w:sz w:val="20"/>
          <w:szCs w:val="20"/>
        </w:rPr>
        <w:br/>
        <w:t>Adres pocztowy: ul. Postępu 17a</w:t>
      </w:r>
      <w:r w:rsidRPr="009C02AF">
        <w:rPr>
          <w:color w:val="000000"/>
          <w:sz w:val="20"/>
          <w:szCs w:val="20"/>
        </w:rPr>
        <w:br/>
        <w:t>Miejscowość: Warszawa</w:t>
      </w:r>
      <w:r w:rsidRPr="009C02AF">
        <w:rPr>
          <w:color w:val="000000"/>
          <w:sz w:val="20"/>
          <w:szCs w:val="20"/>
        </w:rPr>
        <w:br/>
        <w:t>Kod pocztowy: 02-676</w:t>
      </w:r>
      <w:r w:rsidRPr="009C02AF">
        <w:rPr>
          <w:color w:val="000000"/>
          <w:sz w:val="20"/>
          <w:szCs w:val="20"/>
        </w:rPr>
        <w:br/>
        <w:t>Państwo: Polska</w:t>
      </w:r>
    </w:p>
    <w:p w14:paraId="74B5C2A4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VI.4.3)</w:t>
      </w:r>
      <w:r w:rsidRPr="009C02AF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C02AF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7BF8FABF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C02AF">
        <w:rPr>
          <w:color w:val="000000"/>
          <w:sz w:val="20"/>
          <w:szCs w:val="20"/>
        </w:rPr>
        <w:t>odwołań</w:t>
      </w:r>
      <w:proofErr w:type="spellEnd"/>
      <w:r w:rsidRPr="009C02AF">
        <w:rPr>
          <w:color w:val="000000"/>
          <w:sz w:val="20"/>
          <w:szCs w:val="20"/>
        </w:rPr>
        <w:t>:</w:t>
      </w:r>
    </w:p>
    <w:p w14:paraId="19B86441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C02AF">
        <w:rPr>
          <w:color w:val="000000"/>
          <w:sz w:val="20"/>
          <w:szCs w:val="20"/>
        </w:rPr>
        <w:t>Pzp</w:t>
      </w:r>
      <w:proofErr w:type="spellEnd"/>
      <w:r w:rsidRPr="009C02AF">
        <w:rPr>
          <w:color w:val="000000"/>
          <w:sz w:val="20"/>
          <w:szCs w:val="20"/>
        </w:rPr>
        <w:t>.</w:t>
      </w:r>
    </w:p>
    <w:p w14:paraId="51EAD69F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2. Odwołanie przysługuje na:</w:t>
      </w:r>
    </w:p>
    <w:p w14:paraId="393876C4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46311159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3735C7F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BB053D2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4. Odwołanie wnosi się w terminie:</w:t>
      </w:r>
    </w:p>
    <w:p w14:paraId="168C7768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5CD9BA3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BD8814C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BE52C95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1EC2027" w14:textId="77777777" w:rsidR="009C02AF" w:rsidRPr="009C02AF" w:rsidRDefault="009C02AF" w:rsidP="009C02A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A9A51B6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VI.4.4)</w:t>
      </w:r>
      <w:r w:rsidRPr="009C02AF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C02AF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2D3D68EB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Oficjalna nazwa: Prezes Krajowej Izby Odwoławczej</w:t>
      </w:r>
      <w:r w:rsidRPr="009C02AF">
        <w:rPr>
          <w:color w:val="000000"/>
          <w:sz w:val="20"/>
          <w:szCs w:val="20"/>
        </w:rPr>
        <w:br/>
        <w:t>Adres pocztowy: ul. Postępu 17a</w:t>
      </w:r>
      <w:r w:rsidRPr="009C02AF">
        <w:rPr>
          <w:color w:val="000000"/>
          <w:sz w:val="20"/>
          <w:szCs w:val="20"/>
        </w:rPr>
        <w:br/>
        <w:t>Miejscowość: Warszawa</w:t>
      </w:r>
      <w:r w:rsidRPr="009C02AF">
        <w:rPr>
          <w:color w:val="000000"/>
          <w:sz w:val="20"/>
          <w:szCs w:val="20"/>
        </w:rPr>
        <w:br/>
        <w:t>Kod pocztowy: 02-676</w:t>
      </w:r>
      <w:r w:rsidRPr="009C02AF">
        <w:rPr>
          <w:color w:val="000000"/>
          <w:sz w:val="20"/>
          <w:szCs w:val="20"/>
        </w:rPr>
        <w:br/>
        <w:t>Państwo: Polska</w:t>
      </w:r>
      <w:r w:rsidRPr="009C02AF">
        <w:rPr>
          <w:color w:val="000000"/>
          <w:sz w:val="20"/>
          <w:szCs w:val="20"/>
        </w:rPr>
        <w:br/>
        <w:t>Tel.: +48 224584740</w:t>
      </w:r>
    </w:p>
    <w:p w14:paraId="27EEC2E2" w14:textId="77777777" w:rsidR="009C02AF" w:rsidRPr="009C02AF" w:rsidRDefault="009C02AF" w:rsidP="009C02AF">
      <w:pPr>
        <w:shd w:val="clear" w:color="auto" w:fill="FFFFFF"/>
        <w:rPr>
          <w:color w:val="444444"/>
          <w:sz w:val="20"/>
          <w:szCs w:val="20"/>
        </w:rPr>
      </w:pPr>
      <w:r w:rsidRPr="009C02AF">
        <w:rPr>
          <w:rStyle w:val="nomark"/>
          <w:color w:val="000000"/>
          <w:sz w:val="20"/>
          <w:szCs w:val="20"/>
        </w:rPr>
        <w:t>VI.5)</w:t>
      </w:r>
      <w:r w:rsidRPr="009C02AF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0DB724D5" w14:textId="77777777" w:rsidR="009C02AF" w:rsidRPr="009C02AF" w:rsidRDefault="009C02AF" w:rsidP="009C02AF">
      <w:pPr>
        <w:shd w:val="clear" w:color="auto" w:fill="FFFFFF"/>
        <w:rPr>
          <w:color w:val="000000"/>
          <w:sz w:val="20"/>
          <w:szCs w:val="20"/>
        </w:rPr>
      </w:pPr>
      <w:r w:rsidRPr="009C02AF">
        <w:rPr>
          <w:color w:val="000000"/>
          <w:sz w:val="20"/>
          <w:szCs w:val="20"/>
        </w:rPr>
        <w:t>22/09/2021</w:t>
      </w:r>
    </w:p>
    <w:p w14:paraId="79A8CE78" w14:textId="7F392783" w:rsidR="00A450B2" w:rsidRPr="009C02AF" w:rsidRDefault="00A450B2" w:rsidP="009C02AF"/>
    <w:sectPr w:rsidR="00A450B2" w:rsidRPr="009C02AF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D93C7" w14:textId="77777777" w:rsidR="00311705" w:rsidRDefault="00311705">
      <w:r>
        <w:separator/>
      </w:r>
    </w:p>
  </w:endnote>
  <w:endnote w:type="continuationSeparator" w:id="0">
    <w:p w14:paraId="6E584714" w14:textId="77777777" w:rsidR="00311705" w:rsidRDefault="0031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8BAB5" w14:textId="77777777" w:rsidR="002977FC" w:rsidRDefault="00297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BDB7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A0DEF" w14:textId="77777777" w:rsidR="002977FC" w:rsidRDefault="00297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78A62" w14:textId="77777777" w:rsidR="00311705" w:rsidRDefault="00311705">
      <w:r>
        <w:separator/>
      </w:r>
    </w:p>
  </w:footnote>
  <w:footnote w:type="continuationSeparator" w:id="0">
    <w:p w14:paraId="2840E2B7" w14:textId="77777777" w:rsidR="00311705" w:rsidRDefault="0031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23696" w14:textId="77777777" w:rsidR="002977FC" w:rsidRDefault="00297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CE7B" w14:textId="77777777" w:rsidR="002977FC" w:rsidRDefault="00297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9C72" w14:textId="77777777" w:rsidR="002977FC" w:rsidRDefault="00297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6B50B3C"/>
    <w:multiLevelType w:val="multilevel"/>
    <w:tmpl w:val="4E82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D702DB"/>
    <w:multiLevelType w:val="multilevel"/>
    <w:tmpl w:val="5B5E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1"/>
  </w:num>
  <w:num w:numId="5">
    <w:abstractNumId w:val="0"/>
  </w:num>
  <w:num w:numId="6">
    <w:abstractNumId w:val="6"/>
  </w:num>
  <w:num w:numId="7">
    <w:abstractNumId w:val="14"/>
  </w:num>
  <w:num w:numId="8">
    <w:abstractNumId w:val="5"/>
  </w:num>
  <w:num w:numId="9">
    <w:abstractNumId w:val="2"/>
  </w:num>
  <w:num w:numId="10">
    <w:abstractNumId w:val="3"/>
  </w:num>
  <w:num w:numId="11">
    <w:abstractNumId w:val="12"/>
  </w:num>
  <w:num w:numId="12">
    <w:abstractNumId w:val="10"/>
  </w:num>
  <w:num w:numId="13">
    <w:abstractNumId w:val="13"/>
  </w:num>
  <w:num w:numId="14">
    <w:abstractNumId w:val="13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705"/>
    <w:rsid w:val="000065A2"/>
    <w:rsid w:val="00013117"/>
    <w:rsid w:val="000160D6"/>
    <w:rsid w:val="00017084"/>
    <w:rsid w:val="00025D5C"/>
    <w:rsid w:val="00026F01"/>
    <w:rsid w:val="00033018"/>
    <w:rsid w:val="000332E6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7FC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1705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02AF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CCCA6"/>
  <w15:chartTrackingRefBased/>
  <w15:docId w15:val="{DCEA40BA-67A3-4032-A4A4-473ACB0C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a1">
    <w:name w:val="Data1"/>
    <w:basedOn w:val="Domylnaczcionkaakapitu"/>
    <w:rsid w:val="000332E6"/>
  </w:style>
  <w:style w:type="character" w:customStyle="1" w:styleId="oj">
    <w:name w:val="oj"/>
    <w:basedOn w:val="Domylnaczcionkaakapitu"/>
    <w:rsid w:val="000332E6"/>
  </w:style>
  <w:style w:type="paragraph" w:styleId="NormalnyWeb">
    <w:name w:val="Normal (Web)"/>
    <w:basedOn w:val="Normalny"/>
    <w:uiPriority w:val="99"/>
    <w:unhideWhenUsed/>
    <w:rsid w:val="000332E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332E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332E6"/>
  </w:style>
  <w:style w:type="character" w:customStyle="1" w:styleId="timark">
    <w:name w:val="timark"/>
    <w:basedOn w:val="Domylnaczcionkaakapitu"/>
    <w:rsid w:val="000332E6"/>
  </w:style>
  <w:style w:type="character" w:customStyle="1" w:styleId="nutscode">
    <w:name w:val="nutscode"/>
    <w:basedOn w:val="Domylnaczcionkaakapitu"/>
    <w:rsid w:val="000332E6"/>
  </w:style>
  <w:style w:type="character" w:customStyle="1" w:styleId="cpvcode">
    <w:name w:val="cpvcode"/>
    <w:basedOn w:val="Domylnaczcionkaakapitu"/>
    <w:rsid w:val="000332E6"/>
  </w:style>
  <w:style w:type="character" w:customStyle="1" w:styleId="date">
    <w:name w:val="date"/>
    <w:basedOn w:val="Domylnaczcionkaakapitu"/>
    <w:rsid w:val="009C0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6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134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7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7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16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700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169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432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2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55453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1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88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70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366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1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40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076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01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1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0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098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88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13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27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980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4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95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02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036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590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647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25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623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5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88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7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639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71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19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35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5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3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55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98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436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06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4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76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620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2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13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7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59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45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63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4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83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520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564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14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3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26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9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0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21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1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2612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887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3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5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92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67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8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12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68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33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159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3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01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0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13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31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8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64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674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6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10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171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076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238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64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95670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8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81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4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886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284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55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596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63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355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98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460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93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417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04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7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0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2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633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437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68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26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987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747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7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87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60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794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7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56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74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495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91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7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7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3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879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78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11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424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77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2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51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0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0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3495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7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4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04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366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88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81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27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228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91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3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289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1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639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51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81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5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4741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0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3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41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1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618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5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59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443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04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54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19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831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35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7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632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7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5897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8589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85897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85897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5897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1442</Words>
  <Characters>10523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2021-09-27T07:06:00Z</cp:lastPrinted>
  <dcterms:created xsi:type="dcterms:W3CDTF">2021-09-27T07:06:00Z</dcterms:created>
  <dcterms:modified xsi:type="dcterms:W3CDTF">2021-09-27T07:06:00Z</dcterms:modified>
</cp:coreProperties>
</file>