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AE9B6" w14:textId="56D40FB7" w:rsidR="006A5DF1" w:rsidRDefault="003A513F" w:rsidP="006A5DF1">
      <w:pPr>
        <w:spacing w:after="240"/>
        <w:jc w:val="right"/>
        <w:rPr>
          <w:sz w:val="22"/>
          <w:szCs w:val="22"/>
        </w:rPr>
      </w:pPr>
      <w:r w:rsidRPr="003A513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A513F">
        <w:rPr>
          <w:sz w:val="22"/>
          <w:szCs w:val="22"/>
        </w:rPr>
        <w:t>2021-</w:t>
      </w:r>
      <w:r w:rsidR="004E2F14">
        <w:rPr>
          <w:sz w:val="22"/>
          <w:szCs w:val="22"/>
        </w:rPr>
        <w:t>09-01</w:t>
      </w:r>
    </w:p>
    <w:p w14:paraId="4E44C5D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F673B20" w14:textId="77777777" w:rsidR="006A5DF1" w:rsidRPr="00D91931" w:rsidRDefault="003A513F" w:rsidP="006A5DF1">
      <w:pPr>
        <w:rPr>
          <w:b/>
          <w:bCs/>
          <w:sz w:val="22"/>
          <w:szCs w:val="22"/>
        </w:rPr>
      </w:pPr>
      <w:r w:rsidRPr="003A513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65408EC" w14:textId="77777777" w:rsidR="006A5DF1" w:rsidRPr="00BD5546" w:rsidRDefault="003A513F" w:rsidP="006A5DF1">
      <w:pPr>
        <w:rPr>
          <w:sz w:val="22"/>
          <w:szCs w:val="22"/>
        </w:rPr>
      </w:pPr>
      <w:r w:rsidRPr="003A513F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3A513F">
        <w:rPr>
          <w:sz w:val="22"/>
          <w:szCs w:val="22"/>
        </w:rPr>
        <w:t>66</w:t>
      </w:r>
    </w:p>
    <w:p w14:paraId="10E73ED2" w14:textId="77777777" w:rsidR="006A5DF1" w:rsidRPr="00BD5546" w:rsidRDefault="003A513F" w:rsidP="006A5DF1">
      <w:pPr>
        <w:rPr>
          <w:sz w:val="22"/>
          <w:szCs w:val="22"/>
        </w:rPr>
      </w:pPr>
      <w:r w:rsidRPr="003A513F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3A513F">
        <w:rPr>
          <w:sz w:val="22"/>
          <w:szCs w:val="22"/>
        </w:rPr>
        <w:t>Kraków</w:t>
      </w:r>
    </w:p>
    <w:p w14:paraId="1261C626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BFB5AB3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4D3560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980B9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012014" w14:textId="17CC539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E2F14">
        <w:rPr>
          <w:bCs/>
          <w:sz w:val="22"/>
          <w:szCs w:val="22"/>
        </w:rPr>
        <w:t>SZP.271</w:t>
      </w:r>
      <w:r w:rsidR="005A04BC">
        <w:rPr>
          <w:bCs/>
          <w:sz w:val="22"/>
          <w:szCs w:val="22"/>
        </w:rPr>
        <w:t>.637.</w:t>
      </w:r>
      <w:r w:rsidR="004E2F14">
        <w:rPr>
          <w:bCs/>
          <w:sz w:val="22"/>
          <w:szCs w:val="22"/>
        </w:rPr>
        <w:t>19/2021</w:t>
      </w:r>
      <w:r w:rsidRPr="00D91931">
        <w:rPr>
          <w:sz w:val="22"/>
          <w:szCs w:val="22"/>
        </w:rPr>
        <w:tab/>
        <w:t xml:space="preserve"> </w:t>
      </w:r>
    </w:p>
    <w:p w14:paraId="24388E0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ACCE8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87CB95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3DDED7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3EC631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A280A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2DBCCA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A9C3A68" w14:textId="77777777" w:rsidR="0022129E" w:rsidRDefault="00632C3C" w:rsidP="0022129E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A513F" w:rsidRPr="003A513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A513F" w:rsidRPr="003A513F">
        <w:rPr>
          <w:b/>
          <w:bCs/>
          <w:sz w:val="22"/>
          <w:szCs w:val="22"/>
        </w:rPr>
        <w:t>Dostawa wyrobów medycznych dla Pracowni Endoskopowej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A513F" w:rsidRPr="003A513F">
        <w:rPr>
          <w:b/>
          <w:sz w:val="22"/>
          <w:szCs w:val="22"/>
        </w:rPr>
        <w:t>ZP/19/2021</w:t>
      </w:r>
      <w:r w:rsidRPr="006A5DF1">
        <w:rPr>
          <w:b/>
          <w:sz w:val="22"/>
          <w:szCs w:val="22"/>
        </w:rPr>
        <w:t>.</w:t>
      </w:r>
    </w:p>
    <w:p w14:paraId="4584DE35" w14:textId="0003F15F" w:rsidR="0022129E" w:rsidRPr="0022129E" w:rsidRDefault="00520165" w:rsidP="0022129E">
      <w:pPr>
        <w:numPr>
          <w:ilvl w:val="0"/>
          <w:numId w:val="9"/>
        </w:numPr>
        <w:spacing w:after="360" w:line="276" w:lineRule="auto"/>
        <w:ind w:left="426" w:hanging="349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A513F" w:rsidRPr="003A513F">
        <w:rPr>
          <w:b/>
          <w:sz w:val="22"/>
          <w:szCs w:val="22"/>
        </w:rPr>
        <w:t>Szpital Specjalistyczny im. Stefana Żeromskiego SP ZOZ w Krakowie Sekcja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A513F" w:rsidRPr="003A513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513F" w:rsidRPr="006A5DF1" w14:paraId="3814E384" w14:textId="77777777" w:rsidTr="00192852">
        <w:tc>
          <w:tcPr>
            <w:tcW w:w="9356" w:type="dxa"/>
            <w:shd w:val="clear" w:color="auto" w:fill="auto"/>
          </w:tcPr>
          <w:p w14:paraId="12D4F6E1" w14:textId="77777777" w:rsidR="003A513F" w:rsidRPr="006A5DF1" w:rsidRDefault="003A513F" w:rsidP="0019285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A513F">
              <w:rPr>
                <w:b/>
                <w:bCs/>
                <w:sz w:val="22"/>
                <w:szCs w:val="22"/>
              </w:rPr>
              <w:t>1</w:t>
            </w:r>
          </w:p>
          <w:p w14:paraId="0F0FD1FC" w14:textId="77777777" w:rsidR="003A513F" w:rsidRPr="004E2F14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E2F14">
              <w:rPr>
                <w:sz w:val="22"/>
                <w:szCs w:val="22"/>
                <w:u w:val="single"/>
              </w:rPr>
              <w:t>Dotyczy przedmiotu zamówienia – zadanie nr 5</w:t>
            </w:r>
          </w:p>
          <w:p w14:paraId="6CF76585" w14:textId="77777777" w:rsidR="003A513F" w:rsidRPr="006A5DF1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1. Prosimy o dopuszczenie w zadaniu 5 w pozycji 1, w miejsce pierwotnych parametrów, poszerzadeł do dróg żółciowych sztywnych w rozmiarze 8.4 i 9.6Fr, długość 195 cm, temperowanych na długości 5 cm. Pozostałe parametry zgodnie z swz.</w:t>
            </w:r>
          </w:p>
          <w:p w14:paraId="69FE8943" w14:textId="77777777" w:rsidR="003A513F" w:rsidRPr="006A5DF1" w:rsidRDefault="003A513F" w:rsidP="001928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4E4C98C" w14:textId="56D0518C" w:rsidR="003A513F" w:rsidRPr="00C7690A" w:rsidRDefault="004E2F14" w:rsidP="0019285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E2F14">
              <w:rPr>
                <w:sz w:val="22"/>
                <w:szCs w:val="22"/>
              </w:rPr>
              <w:t xml:space="preserve">Tak. </w:t>
            </w:r>
          </w:p>
        </w:tc>
      </w:tr>
      <w:tr w:rsidR="003A513F" w:rsidRPr="006A5DF1" w14:paraId="4D13EA1A" w14:textId="77777777" w:rsidTr="00192852">
        <w:tc>
          <w:tcPr>
            <w:tcW w:w="9356" w:type="dxa"/>
            <w:shd w:val="clear" w:color="auto" w:fill="auto"/>
          </w:tcPr>
          <w:p w14:paraId="142C906B" w14:textId="77777777" w:rsidR="004E2F14" w:rsidRDefault="004E2F14" w:rsidP="0019285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46908C3" w14:textId="7C9C5317" w:rsidR="003A513F" w:rsidRPr="006A5DF1" w:rsidRDefault="003A513F" w:rsidP="0019285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A513F">
              <w:rPr>
                <w:b/>
                <w:bCs/>
                <w:sz w:val="22"/>
                <w:szCs w:val="22"/>
              </w:rPr>
              <w:t>2</w:t>
            </w:r>
          </w:p>
          <w:p w14:paraId="1C81D119" w14:textId="77777777" w:rsidR="003A513F" w:rsidRPr="004E2F14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E2F14">
              <w:rPr>
                <w:sz w:val="22"/>
                <w:szCs w:val="22"/>
                <w:u w:val="single"/>
              </w:rPr>
              <w:t>Zadanie/ Pakiet nr 4</w:t>
            </w:r>
          </w:p>
          <w:p w14:paraId="3B3F5EA9" w14:textId="1A9123F6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 pozycji 1 dopuści zaoferowanie kleszczy powlekanych powłoką z PTFE nie wymagającą pokrycia hydrofilnego, szerokość otwarcia szczęk 8,0 mm, długość szczęk wraz z obudową 10 – 11 mm.</w:t>
            </w:r>
          </w:p>
          <w:p w14:paraId="2ACF6D19" w14:textId="77777777" w:rsidR="004E2F14" w:rsidRPr="006A5DF1" w:rsidRDefault="004E2F14" w:rsidP="004E2F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FAF4FE1" w14:textId="215F6A6B" w:rsidR="004E2F14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2C7875B4" w14:textId="77777777" w:rsidR="004E2F14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77F99D9" w14:textId="687D5D7D" w:rsidR="004E2F14" w:rsidRPr="006A5DF1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253E0EF2" w14:textId="77777777" w:rsidR="004E2F14" w:rsidRPr="004E2F14" w:rsidRDefault="004E2F14" w:rsidP="004E2F1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E2F14">
              <w:rPr>
                <w:sz w:val="22"/>
                <w:szCs w:val="22"/>
                <w:u w:val="single"/>
              </w:rPr>
              <w:t>Zadanie/ Pakiet nr 4</w:t>
            </w:r>
          </w:p>
          <w:p w14:paraId="091F442D" w14:textId="7DBCCAA2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 pozycji 2 dopuści zaoferowanie kleszczy powlekanych powłoką z PTFE nie wymagającą pokrycia hydrofilnego, łyżeczki owalne.</w:t>
            </w:r>
          </w:p>
          <w:p w14:paraId="507B0E9E" w14:textId="10014866" w:rsidR="004E2F14" w:rsidRDefault="004E2F14" w:rsidP="001928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585CA88" w14:textId="77777777" w:rsidR="004E2F14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7C847215" w14:textId="77777777" w:rsidR="004E2F14" w:rsidRDefault="004E2F14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4B6B4B" w14:textId="2F509229" w:rsidR="004E2F14" w:rsidRPr="006A5DF1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325FF50A" w14:textId="77777777" w:rsidR="004E2F14" w:rsidRPr="004E2F14" w:rsidRDefault="004E2F14" w:rsidP="004E2F1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E2F14">
              <w:rPr>
                <w:sz w:val="22"/>
                <w:szCs w:val="22"/>
                <w:u w:val="single"/>
              </w:rPr>
              <w:t>Zadanie/ Pakiet nr 4</w:t>
            </w:r>
          </w:p>
          <w:p w14:paraId="0F873077" w14:textId="2542A483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 pozycji 3 dopuści zaoferowanie igieł o długości ostrza 4 mm, 5 mm i 6 mm – do wyboru.</w:t>
            </w:r>
          </w:p>
          <w:p w14:paraId="5DF301F8" w14:textId="744BAFC8" w:rsidR="004E2F14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71C570B" w14:textId="6C06C2AB" w:rsidR="004E2F14" w:rsidRPr="004E2F14" w:rsidRDefault="004E2F14" w:rsidP="004E2F14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4E2F14">
              <w:rPr>
                <w:sz w:val="22"/>
                <w:szCs w:val="22"/>
              </w:rPr>
              <w:t xml:space="preserve">Tak. </w:t>
            </w:r>
          </w:p>
          <w:p w14:paraId="5A671C1F" w14:textId="77777777" w:rsidR="004E2F14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B243648" w14:textId="51BBF262" w:rsidR="004E2F14" w:rsidRPr="006A5DF1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17434080" w14:textId="77777777" w:rsidR="004E2F14" w:rsidRPr="004E2F14" w:rsidRDefault="004E2F14" w:rsidP="004E2F1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E2F14">
              <w:rPr>
                <w:sz w:val="22"/>
                <w:szCs w:val="22"/>
                <w:u w:val="single"/>
              </w:rPr>
              <w:t>Zadanie/ Pakiet nr 4</w:t>
            </w:r>
          </w:p>
          <w:p w14:paraId="505B0EF6" w14:textId="0E8F3FFB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 pozycji 4 dopuści zaoferowanie pętli o średnicy 6, 10, 15, 20, 25 i 32 mm, średnica drutu 0,33 mm, średnica osłonki 2,4 mm, długość robocza 240 cm.</w:t>
            </w:r>
          </w:p>
          <w:p w14:paraId="502B1C66" w14:textId="064F74CC" w:rsidR="004E2F14" w:rsidRDefault="004E2F14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00E066F" w14:textId="5C25B073" w:rsidR="004E2F14" w:rsidRPr="004E2F14" w:rsidRDefault="004E2F14" w:rsidP="004E2F14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4E2F14">
              <w:rPr>
                <w:sz w:val="22"/>
                <w:szCs w:val="22"/>
              </w:rPr>
              <w:t xml:space="preserve">Tak. </w:t>
            </w:r>
          </w:p>
          <w:p w14:paraId="3F4C7C5C" w14:textId="77777777" w:rsidR="004E2F14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0ED46CE" w14:textId="086A33CF" w:rsidR="004E2F14" w:rsidRPr="006A5DF1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49C206D5" w14:textId="77777777" w:rsidR="004E2F14" w:rsidRPr="004E2F14" w:rsidRDefault="004E2F14" w:rsidP="004E2F1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E2F14">
              <w:rPr>
                <w:sz w:val="22"/>
                <w:szCs w:val="22"/>
                <w:u w:val="single"/>
              </w:rPr>
              <w:t>Zadanie/ Pakiet nr 4</w:t>
            </w:r>
          </w:p>
          <w:p w14:paraId="5059C304" w14:textId="141BF0F8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 pozycji 5 dopuści zaoferowanie pętli o średnicy drutu tnącego 0,3 – 0,35 mm, średnica pętli 10, 15, 20, 25 i 30 mm.</w:t>
            </w:r>
          </w:p>
          <w:p w14:paraId="06412100" w14:textId="526BA2C0" w:rsidR="004E2F14" w:rsidRDefault="004E2F14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F01C7A9" w14:textId="407E2C79" w:rsidR="004E2F14" w:rsidRDefault="0003219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Tak. </w:t>
            </w:r>
          </w:p>
          <w:p w14:paraId="437CFB18" w14:textId="77777777" w:rsidR="0003219E" w:rsidRDefault="0003219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55A0B2" w14:textId="09F10409" w:rsidR="004E2F14" w:rsidRPr="006A5DF1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1A02A1B6" w14:textId="77777777" w:rsidR="004E2F14" w:rsidRPr="0003219E" w:rsidRDefault="004E2F14" w:rsidP="004E2F1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3219E">
              <w:rPr>
                <w:sz w:val="22"/>
                <w:szCs w:val="22"/>
                <w:u w:val="single"/>
              </w:rPr>
              <w:t>Zadanie/ Pakiet nr 4</w:t>
            </w:r>
          </w:p>
          <w:p w14:paraId="1E9B4D84" w14:textId="2432B47C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 pozycji 6 dopuści zaoferowanie pętli z siatką o wymiarach 30 x 60 mm oraz 40 x 75 mm, średnica cewnika 2,3 mm, długość cewnika 230 cm, brzeg pętli biały.</w:t>
            </w:r>
          </w:p>
          <w:p w14:paraId="243B2C85" w14:textId="1F017E36" w:rsidR="004E2F14" w:rsidRDefault="004E2F14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4FCB97C" w14:textId="7821055E" w:rsidR="004E2F14" w:rsidRDefault="0003219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Tak. </w:t>
            </w:r>
          </w:p>
          <w:p w14:paraId="25D7DD76" w14:textId="77777777" w:rsidR="0003219E" w:rsidRDefault="0003219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64AD54" w14:textId="421BCFF4" w:rsidR="004E2F14" w:rsidRPr="006A5DF1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675A3CD7" w14:textId="77777777" w:rsidR="004E2F14" w:rsidRPr="0003219E" w:rsidRDefault="004E2F14" w:rsidP="004E2F1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3219E">
              <w:rPr>
                <w:sz w:val="22"/>
                <w:szCs w:val="22"/>
                <w:u w:val="single"/>
              </w:rPr>
              <w:t>Zadanie/ Pakiet nr 4</w:t>
            </w:r>
          </w:p>
          <w:p w14:paraId="46F98B5B" w14:textId="623E1F7B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 pozycji 7 dopuści zaoferowanie koszyków o średnicy 20 mm i 30 mm po otworzeniu, długość robocza 195 cm.</w:t>
            </w:r>
          </w:p>
          <w:p w14:paraId="6B1EFBE5" w14:textId="47F1784D" w:rsidR="004E2F14" w:rsidRDefault="004E2F14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044AA8C0" w14:textId="77777777" w:rsidR="0003219E" w:rsidRDefault="0003219E" w:rsidP="000321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3DFD9695" w14:textId="77777777" w:rsidR="004E2F14" w:rsidRDefault="004E2F14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8699E9" w14:textId="2F8BEAFB" w:rsidR="004E2F14" w:rsidRPr="006A5DF1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7ACB59EE" w14:textId="77777777" w:rsidR="004E2F14" w:rsidRPr="003A513F" w:rsidRDefault="004E2F14" w:rsidP="004E2F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Zadanie/ Pakiet nr 4</w:t>
            </w:r>
          </w:p>
          <w:p w14:paraId="6E640A0E" w14:textId="1EB26C9D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8. Czy Zamawiający w pozycji 17 dopuści zaoferowanie kleszczy o długości roboczej 120, 180 i 230 cm, średnica osłonki 2,4 mm, szczęki typu aligator, przedłużony aligator, ząb szczura, ząb szczura z zębami aligatora.</w:t>
            </w:r>
          </w:p>
          <w:p w14:paraId="70CFC8BB" w14:textId="7C0FDCF9" w:rsidR="004E2F14" w:rsidRDefault="004E2F14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F450215" w14:textId="00A0E9C8" w:rsidR="004E2F14" w:rsidRDefault="0003219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Tak. </w:t>
            </w:r>
          </w:p>
          <w:p w14:paraId="38354E5C" w14:textId="77777777" w:rsidR="0003219E" w:rsidRDefault="0003219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6DC275" w14:textId="60CBA12D" w:rsidR="004E2F14" w:rsidRPr="006A5DF1" w:rsidRDefault="004E2F14" w:rsidP="004E2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10</w:t>
            </w:r>
          </w:p>
          <w:p w14:paraId="6EC9F2BE" w14:textId="77777777" w:rsidR="004E2F14" w:rsidRPr="0003219E" w:rsidRDefault="004E2F14" w:rsidP="004E2F1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3219E">
              <w:rPr>
                <w:sz w:val="22"/>
                <w:szCs w:val="22"/>
                <w:u w:val="single"/>
              </w:rPr>
              <w:t>Zadanie/ Pakiet nr 4</w:t>
            </w:r>
          </w:p>
          <w:p w14:paraId="0EE2BFCA" w14:textId="1550960E" w:rsidR="003A513F" w:rsidRPr="006A5DF1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 pozycji 19 dopuści zaoferowanie klipsownic o średnicy cewnika 2,5 – 2,6 mm.</w:t>
            </w:r>
          </w:p>
          <w:p w14:paraId="2BE44FDF" w14:textId="77777777" w:rsidR="003A513F" w:rsidRPr="006A5DF1" w:rsidRDefault="003A513F" w:rsidP="001928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0D8ED48" w14:textId="30DDFE8C" w:rsidR="003A513F" w:rsidRPr="00C7690A" w:rsidRDefault="0003219E" w:rsidP="004E2F14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  <w:r w:rsidRPr="0003219E">
              <w:rPr>
                <w:sz w:val="22"/>
                <w:szCs w:val="22"/>
              </w:rPr>
              <w:t xml:space="preserve">Tak. </w:t>
            </w:r>
          </w:p>
        </w:tc>
      </w:tr>
      <w:tr w:rsidR="003A513F" w:rsidRPr="006A5DF1" w14:paraId="7C8FD0F0" w14:textId="77777777" w:rsidTr="00192852">
        <w:tc>
          <w:tcPr>
            <w:tcW w:w="9356" w:type="dxa"/>
            <w:shd w:val="clear" w:color="auto" w:fill="auto"/>
          </w:tcPr>
          <w:p w14:paraId="695D1A5C" w14:textId="77777777" w:rsidR="004E2F14" w:rsidRPr="000766AC" w:rsidRDefault="004E2F14" w:rsidP="0019285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008C688" w14:textId="0A936D91" w:rsidR="003A513F" w:rsidRPr="000766AC" w:rsidRDefault="003A513F" w:rsidP="0019285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 xml:space="preserve">Pytanie nr </w:t>
            </w:r>
            <w:r w:rsidR="004E2F14" w:rsidRPr="000766AC">
              <w:rPr>
                <w:b/>
                <w:bCs/>
                <w:sz w:val="22"/>
                <w:szCs w:val="22"/>
              </w:rPr>
              <w:t>11</w:t>
            </w:r>
          </w:p>
          <w:p w14:paraId="3BB51624" w14:textId="77777777" w:rsidR="003A513F" w:rsidRPr="000766AC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Pakiet 4. Poz. 1. Czy Zamawiający dopuści kleszcze biopsyjne wyłącznie z markerami sygnalizującymi, ze szczękami o rozwarciu 7 mm lub 8 mm (do wyboru Zamawiającego), długość szczęk wraz z obudową 10 mm? Pozostałe parametry zgodne z SWZ.</w:t>
            </w:r>
          </w:p>
          <w:p w14:paraId="308E99E3" w14:textId="77777777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9B26C1C" w14:textId="263D2ECC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Tak. </w:t>
            </w:r>
          </w:p>
          <w:p w14:paraId="08424803" w14:textId="4F7B0D10" w:rsidR="004E2F14" w:rsidRPr="000766AC" w:rsidRDefault="004E2F14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B0EE3D" w14:textId="04E1C825" w:rsidR="0003219E" w:rsidRPr="000766AC" w:rsidRDefault="0003219E" w:rsidP="001928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12</w:t>
            </w:r>
          </w:p>
          <w:p w14:paraId="45D5455C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Pakiet 4. Poz. 2. Czy Zamawiający dopuści kleszcze biopsyjne wyłącznie owalne o długości roboczej 160 cm? Pozostałe parametry zgodne z SWZ.</w:t>
            </w:r>
          </w:p>
          <w:p w14:paraId="131398A1" w14:textId="77777777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1D31C72" w14:textId="6C5A75CA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Tak. </w:t>
            </w:r>
          </w:p>
          <w:p w14:paraId="32D95E20" w14:textId="77777777" w:rsidR="003A513F" w:rsidRPr="000766AC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83F76C" w14:textId="08DCE425" w:rsidR="0003219E" w:rsidRPr="000766AC" w:rsidRDefault="0003219E" w:rsidP="001928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13</w:t>
            </w:r>
          </w:p>
          <w:p w14:paraId="3ABE4DF0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Pakiet 4. Poz. 3. Czy Zamawiający dopuści igły do ostrzykiwań w osłonce o śr. 2,4 mm, średnice igieł wyłącznie 21G oraz 23G, długość robocza wyłącznie 230 cm,  długość igły 4 mm lub 6 mm (do wyboru Zamawiającego)? Pozostałe parametry zgodne z SWZ.</w:t>
            </w:r>
          </w:p>
          <w:p w14:paraId="5D804A9E" w14:textId="77777777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DBB7EA2" w14:textId="5FCFA6EE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Tak. </w:t>
            </w:r>
          </w:p>
          <w:p w14:paraId="1852C330" w14:textId="77777777" w:rsidR="003A513F" w:rsidRPr="000766AC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F25254" w14:textId="10692B57" w:rsidR="0003219E" w:rsidRPr="000766AC" w:rsidRDefault="0003219E" w:rsidP="000321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14</w:t>
            </w:r>
          </w:p>
          <w:p w14:paraId="3EF1F7C1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Pakiet 4. Poz. 4. Czy Zamawiający dopuści pętle o średnicach wyłącznie 10, 15 mm(średnica drutu 0,3 mm) oraz 25, 32 mm (średnica drutu 0,41 mm), osłonka o średnicy 2,4 mm? Pozostałe parametry zgodne z SWZ.</w:t>
            </w:r>
          </w:p>
          <w:p w14:paraId="4D6C30B2" w14:textId="77777777" w:rsidR="000766AC" w:rsidRPr="000766AC" w:rsidRDefault="000766AC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0AC977" w14:textId="77777777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4DF81B9" w14:textId="46631575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Zamawiający nie wyraża zgody.</w:t>
            </w:r>
          </w:p>
          <w:p w14:paraId="1969C12F" w14:textId="77777777" w:rsidR="003A513F" w:rsidRPr="000766AC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2981D4" w14:textId="16EA1384" w:rsidR="0003219E" w:rsidRPr="000766AC" w:rsidRDefault="0003219E" w:rsidP="000321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15</w:t>
            </w:r>
          </w:p>
          <w:p w14:paraId="3D703970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Pakiet 4. Poz. 5. Czy Zamawiający dopuści pętle o średnicach wyłącznie 10, 15, 20, 30 mm, śr. drutu 0,25 mm? Pozostałe parametry zgodne z SWZ.</w:t>
            </w:r>
          </w:p>
          <w:p w14:paraId="66C72796" w14:textId="77777777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1469690" w14:textId="4B4934A4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Tak. </w:t>
            </w:r>
          </w:p>
          <w:p w14:paraId="6A153335" w14:textId="77777777" w:rsidR="003A513F" w:rsidRPr="000766AC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669FC0" w14:textId="7A2E82A0" w:rsidR="0003219E" w:rsidRPr="000766AC" w:rsidRDefault="0003219E" w:rsidP="000321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16</w:t>
            </w:r>
          </w:p>
          <w:p w14:paraId="4CCA8A6F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Pakiet 4. Poz. 6. Czy Zamawiający dopuści pętle z siateczką o wymiarach 25x42 mm lub 35x51,5 mm (do wyboru Zamawiającego), osłonka o średnicy wyłącznie 2,4 mm, brzeg pętli w kolorze szarym? Pozostałe parametry zgodne z SWZ. </w:t>
            </w:r>
          </w:p>
          <w:p w14:paraId="269ADBCA" w14:textId="77777777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DEEA1F0" w14:textId="4A4CB824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Tak. </w:t>
            </w:r>
          </w:p>
          <w:p w14:paraId="073FC68E" w14:textId="77777777" w:rsidR="003A513F" w:rsidRPr="000766AC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C8A3F0" w14:textId="6A0D308A" w:rsidR="0003219E" w:rsidRPr="000766AC" w:rsidRDefault="0003219E" w:rsidP="000321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17</w:t>
            </w:r>
          </w:p>
          <w:p w14:paraId="4C41EEE7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Pakiet 4. Poz. 7. Czy Zamawiający dopuści kosze o średnicach wyłącznie 25 mm oraz 30 mm, o długości roboczej 195 cm? Pozostałe parametry zgodne z SWZ.</w:t>
            </w:r>
          </w:p>
          <w:p w14:paraId="0CBF0B73" w14:textId="77777777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70C035D" w14:textId="77777777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Zamawiający nie wyraża zgody.</w:t>
            </w:r>
          </w:p>
          <w:p w14:paraId="04C11BC5" w14:textId="77777777" w:rsidR="003A513F" w:rsidRPr="000766AC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45E363" w14:textId="4A94FA40" w:rsidR="0003219E" w:rsidRPr="000766AC" w:rsidRDefault="0003219E" w:rsidP="000321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18</w:t>
            </w:r>
          </w:p>
          <w:p w14:paraId="0C30EB9A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Pakiet 4. Poz. 8. Czy Zamawiający dopuści szczoteczki o średnicach wyłącznie 5/5 mm, 6/6 mm oraz 5/10 mm, o takich samych kolorach osłonek dla każdej ze średnic? Pozostałe parametry zgodne z SWZ.</w:t>
            </w:r>
          </w:p>
          <w:p w14:paraId="6F676CD5" w14:textId="77777777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DC72ABA" w14:textId="2E4233E6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Tak. </w:t>
            </w:r>
          </w:p>
          <w:p w14:paraId="2E518C37" w14:textId="77777777" w:rsidR="003A513F" w:rsidRPr="000766AC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312575" w14:textId="57C703B1" w:rsidR="0003219E" w:rsidRPr="000766AC" w:rsidRDefault="0003219E" w:rsidP="000321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19</w:t>
            </w:r>
          </w:p>
          <w:p w14:paraId="4A90DA49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Pakiet 4. Poz. 11. Czy Zamawiający dopuści ustniki z materiałową gumką? Pozostałe parametry zgodne z SWZ. </w:t>
            </w:r>
          </w:p>
          <w:p w14:paraId="3A7A7F43" w14:textId="77777777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18B8FA2" w14:textId="77777777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Zamawiający nie wyraża zgody.</w:t>
            </w:r>
          </w:p>
          <w:p w14:paraId="163E7805" w14:textId="77777777" w:rsidR="003A513F" w:rsidRPr="000766AC" w:rsidRDefault="003A513F" w:rsidP="001928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176C0D6" w14:textId="100D7F0E" w:rsidR="0003219E" w:rsidRPr="000766AC" w:rsidRDefault="0003219E" w:rsidP="000321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20</w:t>
            </w:r>
          </w:p>
          <w:p w14:paraId="5EE6D738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Pakiet 4. Poz. 12. Czy Zamawiający dopuści pułapkę, w której wszystkie komory wyjmowane są jednocześnie? Pozostałe parametry zgodne z SWZ.</w:t>
            </w:r>
          </w:p>
          <w:p w14:paraId="202CD3A8" w14:textId="32130D4B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211FB90" w14:textId="77777777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Zamawiający nie wyraża zgody.</w:t>
            </w:r>
          </w:p>
          <w:p w14:paraId="0E297178" w14:textId="77777777" w:rsidR="003A513F" w:rsidRPr="000766AC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D0A896" w14:textId="7753B462" w:rsidR="0003219E" w:rsidRPr="000766AC" w:rsidRDefault="0003219E" w:rsidP="000321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lastRenderedPageBreak/>
              <w:t>Pytanie nr 21</w:t>
            </w:r>
          </w:p>
          <w:p w14:paraId="7F35EDA5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Pakiet 4. Poz. 15. Czy Zamawiający dopuści zaworki woda-powietrze wyłącznie do Olympus oraz Pentax? Pozostałe parametry zgodne z SWZ.</w:t>
            </w:r>
          </w:p>
          <w:p w14:paraId="69D8336F" w14:textId="58DB7B33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63A2868" w14:textId="3E2EF9E9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Tak.</w:t>
            </w:r>
          </w:p>
          <w:p w14:paraId="0B36B86B" w14:textId="77777777" w:rsidR="003A513F" w:rsidRPr="000766AC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E049F9" w14:textId="57489E3F" w:rsidR="0003219E" w:rsidRPr="000766AC" w:rsidRDefault="0003219E" w:rsidP="000321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22</w:t>
            </w:r>
          </w:p>
          <w:p w14:paraId="1D94D75B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Pakiet 4. Poz. 16. Czy Zamawiający dopuści zaworki ssące wyłącznie do Olympus oraz Pentax? Pozostałe parametry zgodne z SWZ</w:t>
            </w:r>
          </w:p>
          <w:p w14:paraId="1F9C9E9A" w14:textId="52EAD876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5889D43" w14:textId="44CFC34A" w:rsidR="003A513F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Tak. </w:t>
            </w:r>
          </w:p>
          <w:p w14:paraId="01C6CF9F" w14:textId="77777777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582BA3C" w14:textId="6621E66E" w:rsidR="0003219E" w:rsidRPr="000766AC" w:rsidRDefault="0003219E" w:rsidP="000321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23</w:t>
            </w:r>
          </w:p>
          <w:p w14:paraId="655E604A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Pakiet 4. Poz. 17. Czy Zamawiający dopuści kleszcze chwytające o długości roboczej wyłącznie 230 cm? Pozostałe parametry zgodne z SWZ. </w:t>
            </w:r>
          </w:p>
          <w:p w14:paraId="10AFEACD" w14:textId="77777777" w:rsidR="0003219E" w:rsidRPr="000766AC" w:rsidRDefault="0003219E" w:rsidP="00032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DED6074" w14:textId="6E2A1B86" w:rsidR="003A513F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Tak. </w:t>
            </w:r>
          </w:p>
          <w:p w14:paraId="4E975B76" w14:textId="77777777" w:rsidR="0003219E" w:rsidRPr="000766AC" w:rsidRDefault="0003219E" w:rsidP="00032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2F7566" w14:textId="15A56F68" w:rsidR="0003219E" w:rsidRPr="000766AC" w:rsidRDefault="0003219E" w:rsidP="000321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Pytanie nr 24</w:t>
            </w:r>
          </w:p>
          <w:p w14:paraId="662EC6F6" w14:textId="77777777" w:rsidR="000766AC" w:rsidRPr="000766AC" w:rsidRDefault="000766AC" w:rsidP="000766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 xml:space="preserve">Pakiet 4. Poz. 19. Czy Zamawiający dopuści klipsownicę o długości roboczej wyłącznie 230 cm, otwarcie ramion klipsa wyłącznie 11 mm oraz 16 mm? Pozostałe parametry zgodne z SWZ.  </w:t>
            </w:r>
          </w:p>
          <w:p w14:paraId="122772BD" w14:textId="77777777" w:rsidR="003A513F" w:rsidRPr="000766AC" w:rsidRDefault="003A513F" w:rsidP="001928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66A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E69668C" w14:textId="0B9DA0FC" w:rsidR="003A513F" w:rsidRPr="000766AC" w:rsidRDefault="0003219E" w:rsidP="0019285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766AC">
              <w:rPr>
                <w:sz w:val="22"/>
                <w:szCs w:val="22"/>
              </w:rPr>
              <w:t>Tak.</w:t>
            </w:r>
          </w:p>
        </w:tc>
      </w:tr>
      <w:tr w:rsidR="003A513F" w:rsidRPr="006A5DF1" w14:paraId="216AA105" w14:textId="77777777" w:rsidTr="00192852">
        <w:tc>
          <w:tcPr>
            <w:tcW w:w="9356" w:type="dxa"/>
            <w:shd w:val="clear" w:color="auto" w:fill="auto"/>
          </w:tcPr>
          <w:p w14:paraId="1E1DF75B" w14:textId="77777777" w:rsidR="000025BE" w:rsidRDefault="000025BE" w:rsidP="0019285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44F7D5A" w14:textId="495EDCF8" w:rsidR="003A513F" w:rsidRPr="006A5DF1" w:rsidRDefault="003A513F" w:rsidP="0019285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0025BE">
              <w:rPr>
                <w:b/>
                <w:bCs/>
                <w:sz w:val="22"/>
                <w:szCs w:val="22"/>
              </w:rPr>
              <w:t>25</w:t>
            </w:r>
          </w:p>
          <w:p w14:paraId="5DFE20E9" w14:textId="77777777" w:rsidR="003A513F" w:rsidRPr="000025BE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025BE">
              <w:rPr>
                <w:sz w:val="22"/>
                <w:szCs w:val="22"/>
                <w:u w:val="single"/>
              </w:rPr>
              <w:t>Dotyczy zapisów umowy § 4 ust. 2</w:t>
            </w:r>
          </w:p>
          <w:p w14:paraId="79416F45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wyrazi zgodę na zmianę zapisu na następujący:</w:t>
            </w:r>
          </w:p>
          <w:p w14:paraId="5E56A818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„Dostawy zamówionych wyrobów medycznych odbywać się będą w terminie 4 dni roboczych od daty złożenia zamówienia”?</w:t>
            </w:r>
          </w:p>
          <w:p w14:paraId="09089A4F" w14:textId="77777777" w:rsidR="000025BE" w:rsidRPr="006A5DF1" w:rsidRDefault="000025BE" w:rsidP="000025B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0268385" w14:textId="77777777" w:rsidR="000025BE" w:rsidRDefault="000025BE" w:rsidP="000025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70401B28" w14:textId="77777777" w:rsidR="000025BE" w:rsidRDefault="000025B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082515" w14:textId="2C6A48BB" w:rsidR="000025BE" w:rsidRPr="006A5DF1" w:rsidRDefault="000025BE" w:rsidP="000025B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26</w:t>
            </w:r>
          </w:p>
          <w:p w14:paraId="481BEEF6" w14:textId="77777777" w:rsidR="003A513F" w:rsidRPr="000025BE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025BE">
              <w:rPr>
                <w:sz w:val="22"/>
                <w:szCs w:val="22"/>
                <w:u w:val="single"/>
              </w:rPr>
              <w:t>Dotyczy zapisów umowy § 4 ust. 3</w:t>
            </w:r>
          </w:p>
          <w:p w14:paraId="72AB34D9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wyrazi zgodę na zmianę zapisu na następujący:</w:t>
            </w:r>
          </w:p>
          <w:p w14:paraId="2D174EBC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„Dostarczane przez Dostawcę wyroby medyczne posiadały będą okres przydatności do użycia nie krótszy niż 10 miesięcy licząc od daty dostawy”?</w:t>
            </w:r>
          </w:p>
          <w:p w14:paraId="1976E64F" w14:textId="77777777" w:rsidR="000025BE" w:rsidRPr="006A5DF1" w:rsidRDefault="000025BE" w:rsidP="000025B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17CE48F" w14:textId="703C2555" w:rsidR="000025BE" w:rsidRDefault="000025BE" w:rsidP="000025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Tak, Zamawiający zmienił projekt umowy w tym zakresie (w załączeniu)</w:t>
            </w:r>
          </w:p>
          <w:p w14:paraId="5CFDA0A4" w14:textId="77777777" w:rsidR="000025BE" w:rsidRDefault="000025BE" w:rsidP="000025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245C07" w14:textId="77777777" w:rsidR="000025BE" w:rsidRDefault="000025BE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897EED1" w14:textId="57B1AC1B" w:rsidR="000025BE" w:rsidRDefault="000025BE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27</w:t>
            </w:r>
          </w:p>
          <w:p w14:paraId="5DED7A51" w14:textId="62685BD5" w:rsidR="003A513F" w:rsidRPr="000025BE" w:rsidRDefault="003A513F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0025BE">
              <w:rPr>
                <w:sz w:val="22"/>
                <w:szCs w:val="22"/>
                <w:u w:val="single"/>
              </w:rPr>
              <w:t>Dotyczy zapisów umowy § 4 ust. 5</w:t>
            </w:r>
          </w:p>
          <w:p w14:paraId="7A7A59C0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wyrazi zgodę na zmianę zapisu na następujący:</w:t>
            </w:r>
          </w:p>
          <w:p w14:paraId="42D22345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„…, w ilości 80% określonej w ust. 1 nie stanowi podstawy do dochodzenia przez Dostawcę roszczeń o zamówienie pozostałej części wyrobów ani też innych roszczeń finansowych z tego tytułu”?</w:t>
            </w:r>
          </w:p>
          <w:p w14:paraId="5267A540" w14:textId="77777777" w:rsidR="000025BE" w:rsidRPr="006A5DF1" w:rsidRDefault="000025BE" w:rsidP="000025B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5FA1FE7" w14:textId="1735E129" w:rsidR="000025BE" w:rsidRDefault="000025BE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77F7955A" w14:textId="77777777" w:rsidR="000025BE" w:rsidRDefault="000025BE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41D714A" w14:textId="4FA6A741" w:rsidR="000025BE" w:rsidRDefault="000025BE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C84927">
              <w:rPr>
                <w:b/>
                <w:bCs/>
                <w:sz w:val="22"/>
                <w:szCs w:val="22"/>
              </w:rPr>
              <w:t>28</w:t>
            </w:r>
          </w:p>
          <w:p w14:paraId="1B4B840F" w14:textId="77777777" w:rsidR="003A513F" w:rsidRPr="00C84927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84927">
              <w:rPr>
                <w:sz w:val="22"/>
                <w:szCs w:val="22"/>
                <w:u w:val="single"/>
              </w:rPr>
              <w:t>Dotyczy zapisów umowy § 7</w:t>
            </w:r>
          </w:p>
          <w:p w14:paraId="3B15FCA8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wyrazi zgodę na dodanie następującego zapisu i wprowadzenie go do umowy:</w:t>
            </w:r>
          </w:p>
          <w:p w14:paraId="558A7E44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„Wykonawca ma prawo do wstrzymania realizacji kolejnych zamówień w przypadku zwłoki</w:t>
            </w:r>
          </w:p>
          <w:p w14:paraId="3D1ACA40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w płatnościach (należności wymagalnych) powyżej 30 dni od terminu płatności (wymagalności) wskazanego na fakturze”?</w:t>
            </w:r>
          </w:p>
          <w:p w14:paraId="01BFA99E" w14:textId="77777777" w:rsidR="000025BE" w:rsidRPr="006A5DF1" w:rsidRDefault="000025BE" w:rsidP="000025B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9CE3E43" w14:textId="77777777" w:rsidR="00C84927" w:rsidRDefault="00C84927" w:rsidP="00C849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7269F662" w14:textId="77777777" w:rsidR="000025BE" w:rsidRDefault="000025B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1DFCDE" w14:textId="7AD8372D" w:rsidR="000025BE" w:rsidRDefault="000025BE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C84927">
              <w:rPr>
                <w:b/>
                <w:bCs/>
                <w:sz w:val="22"/>
                <w:szCs w:val="22"/>
              </w:rPr>
              <w:t>29</w:t>
            </w:r>
          </w:p>
          <w:p w14:paraId="3B732A32" w14:textId="77777777" w:rsidR="003A513F" w:rsidRPr="00C84927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84927">
              <w:rPr>
                <w:sz w:val="22"/>
                <w:szCs w:val="22"/>
                <w:u w:val="single"/>
              </w:rPr>
              <w:t>Dotyczy zapisów umowy § 9 ust. 4</w:t>
            </w:r>
          </w:p>
          <w:p w14:paraId="4C269548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wyrazi zgodę na zmianę zapisu na następujący:</w:t>
            </w:r>
          </w:p>
          <w:p w14:paraId="7F39D22E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„Dostawca zobowiązuje się rozpatrzyć reklamację i w przypadku jej uznania dostarczyć brakujące materiały lub materiały wolne od wad w terminie do 5 dni roboczych od dnia uznania reklamacji za zasadną”?</w:t>
            </w:r>
          </w:p>
          <w:p w14:paraId="6F5EF97D" w14:textId="77777777" w:rsidR="000025BE" w:rsidRPr="006A5DF1" w:rsidRDefault="000025BE" w:rsidP="000025B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3C9C0D1" w14:textId="77777777" w:rsidR="00C84927" w:rsidRDefault="00C84927" w:rsidP="00C849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3079A4B0" w14:textId="77777777" w:rsidR="000025BE" w:rsidRDefault="000025B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5AFCB3B" w14:textId="071574FB" w:rsidR="000025BE" w:rsidRDefault="000025BE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C84927">
              <w:rPr>
                <w:b/>
                <w:bCs/>
                <w:sz w:val="22"/>
                <w:szCs w:val="22"/>
              </w:rPr>
              <w:t>30</w:t>
            </w:r>
          </w:p>
          <w:p w14:paraId="264A48FF" w14:textId="77777777" w:rsidR="003A513F" w:rsidRPr="00C84927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84927">
              <w:rPr>
                <w:sz w:val="22"/>
                <w:szCs w:val="22"/>
                <w:u w:val="single"/>
              </w:rPr>
              <w:t>Dotyczy zapisów umowy § 9 ust. 2a</w:t>
            </w:r>
          </w:p>
          <w:p w14:paraId="0ADF3003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wyrazi zgodę na zmianę zapisu na następujący:</w:t>
            </w:r>
          </w:p>
          <w:p w14:paraId="2F41A09B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„…,w wysokości 7% wartości przedmiotu umowy, o której mowa w § 2 ust. 4,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Dostawcę”?</w:t>
            </w:r>
          </w:p>
          <w:p w14:paraId="7EFED619" w14:textId="77777777" w:rsidR="000025BE" w:rsidRPr="006A5DF1" w:rsidRDefault="000025BE" w:rsidP="000025B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D35672C" w14:textId="77777777" w:rsidR="00C84927" w:rsidRDefault="00C84927" w:rsidP="00C849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74D14B6D" w14:textId="77777777" w:rsidR="000025BE" w:rsidRDefault="000025B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478059" w14:textId="4982763F" w:rsidR="000025BE" w:rsidRDefault="000025BE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C84927">
              <w:rPr>
                <w:b/>
                <w:bCs/>
                <w:sz w:val="22"/>
                <w:szCs w:val="22"/>
              </w:rPr>
              <w:t>31</w:t>
            </w:r>
          </w:p>
          <w:p w14:paraId="40873F12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Dotyczy zapisów umowy § 9 ust. 2b</w:t>
            </w:r>
          </w:p>
          <w:p w14:paraId="1F8B6F9B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lastRenderedPageBreak/>
              <w:t>Czy Zamawiający wyrazi zgodę na zmianę zapisu na następujący:</w:t>
            </w:r>
          </w:p>
          <w:p w14:paraId="43454D86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„…, w wysokości 0,3 % wartości zamawianych wyrobów medycznych (z uwzględnieniem podatku VAT) za każdy dzień zwłoki w ich dostarczeniu”?</w:t>
            </w:r>
          </w:p>
          <w:p w14:paraId="3FE1F233" w14:textId="77777777" w:rsidR="000025BE" w:rsidRPr="006A5DF1" w:rsidRDefault="000025BE" w:rsidP="000025B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B87271B" w14:textId="77777777" w:rsidR="00C84927" w:rsidRDefault="00C84927" w:rsidP="00C849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30DBF979" w14:textId="77777777" w:rsidR="000025BE" w:rsidRDefault="000025B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EE6C43" w14:textId="5889FA0C" w:rsidR="000025BE" w:rsidRDefault="000025BE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C84927">
              <w:rPr>
                <w:b/>
                <w:bCs/>
                <w:sz w:val="22"/>
                <w:szCs w:val="22"/>
              </w:rPr>
              <w:t>32</w:t>
            </w:r>
          </w:p>
          <w:p w14:paraId="45C2211A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Dotyczy zapisów umowy § 9 ust. 2c</w:t>
            </w:r>
          </w:p>
          <w:p w14:paraId="437CC9FF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wyrazi zgodę na zmianę zapisu na następujący:</w:t>
            </w:r>
          </w:p>
          <w:p w14:paraId="255E1687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„…,w wysokości 0,3 % wartości reklamowanych partii wyrobów medycznych (z uwzględnieniem podatku VAT) za każdy dzień opóźnienia w dostawie wyrobów medycznych wolnych od wad w terminie określonym w § 8 ust. 3 umowy”?</w:t>
            </w:r>
          </w:p>
          <w:p w14:paraId="298F632F" w14:textId="77777777" w:rsidR="000025BE" w:rsidRPr="006A5DF1" w:rsidRDefault="000025BE" w:rsidP="000025B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04A7DAB" w14:textId="77777777" w:rsidR="00C84927" w:rsidRDefault="00C84927" w:rsidP="00C849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6ABEDA1C" w14:textId="77777777" w:rsidR="000025BE" w:rsidRDefault="000025B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C263B3" w14:textId="6A2BC5EF" w:rsidR="000025BE" w:rsidRDefault="000025BE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C84927">
              <w:rPr>
                <w:b/>
                <w:bCs/>
                <w:sz w:val="22"/>
                <w:szCs w:val="22"/>
              </w:rPr>
              <w:t>33</w:t>
            </w:r>
          </w:p>
          <w:p w14:paraId="126E4623" w14:textId="77777777" w:rsidR="003A513F" w:rsidRPr="00C84927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84927">
              <w:rPr>
                <w:sz w:val="22"/>
                <w:szCs w:val="22"/>
                <w:u w:val="single"/>
              </w:rPr>
              <w:t>Dotyczy zapisów umowy § 12</w:t>
            </w:r>
          </w:p>
          <w:p w14:paraId="2B8559D3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wyrazi zgodę na zmianę zapisu na następujący:</w:t>
            </w:r>
          </w:p>
          <w:p w14:paraId="35D3B477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„Po wcześniejszym pisemnym wezwaniu Wykonawcy do realizacji należytego wykonania umowy, Zamawiającemu przysługuje prawo rozwiązania umowy w trybie natychmiastowym oraz prawo naliczenia kary umownej w wysokości obliczonej jak w § 10 ust. 2 lit. a w przypadku:</w:t>
            </w:r>
          </w:p>
          <w:p w14:paraId="15BF17A5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a. trzykrotnego stwierdzenia przez Zamawiającego dostarczenia niewłaściwej jakości dostarczonych wyrobów medycznych,</w:t>
            </w:r>
          </w:p>
          <w:p w14:paraId="5EFAC352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b. trzykrotnego stwierdzenia przez Zamawiającego dostawy uszkodzonych wyrobów medycznych”?</w:t>
            </w:r>
          </w:p>
          <w:p w14:paraId="2FD77528" w14:textId="77777777" w:rsidR="000025BE" w:rsidRPr="006A5DF1" w:rsidRDefault="000025BE" w:rsidP="000025B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C554B66" w14:textId="77777777" w:rsidR="00C84927" w:rsidRDefault="00C84927" w:rsidP="00C849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0BC34EC1" w14:textId="77777777" w:rsidR="000025BE" w:rsidRDefault="000025BE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B107B8" w14:textId="5D65C463" w:rsidR="000025BE" w:rsidRDefault="000025BE" w:rsidP="000025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C84927">
              <w:rPr>
                <w:b/>
                <w:bCs/>
                <w:sz w:val="22"/>
                <w:szCs w:val="22"/>
              </w:rPr>
              <w:t>34</w:t>
            </w:r>
          </w:p>
          <w:p w14:paraId="62D3C752" w14:textId="77777777" w:rsidR="003A513F" w:rsidRPr="00C84927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84927">
              <w:rPr>
                <w:sz w:val="22"/>
                <w:szCs w:val="22"/>
                <w:u w:val="single"/>
              </w:rPr>
              <w:t>Dot. zadania nr 4:</w:t>
            </w:r>
          </w:p>
          <w:p w14:paraId="71926FE6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Czy Zamawiający w celu przedstawienia oferty konkurencyjnej zgodzi się na wydzielenie z Zadania 4: poz. 1 – Parametry zgodne z SIWZ</w:t>
            </w:r>
          </w:p>
          <w:p w14:paraId="19DBC5F7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poz. 4 – i zaoferowanie pętli do polipektomii z możliwością cięcia na zimno i na ciepło, jednorazowego użytku; wykonane z plecionego drutu o średnicy otwartej pętli 10, 15, 20, 25, 30 i 35 mm; długość robocza 230 cm; średnica osłonki 2.3 mm ? Pozostałe parametry zgodne z SIWZ</w:t>
            </w:r>
          </w:p>
          <w:p w14:paraId="1F464E81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poz. 5 – i zaoferowanie pętli do polipektomii na zimno i na ciepło, owalnej jednorazowego użytku; wykonanej z monofilamentnego drutu, długość robocza 230 cm; średnica osłonki 2.3 mm; średnica otwartej pętli: 6 mm, 10 mm, 15 mm, 25 mm i 35 mm ?</w:t>
            </w:r>
          </w:p>
          <w:p w14:paraId="673E600F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poz. 6 – i zaoferowanie siatki z poliesteru do wydobywania usuniętych polipów, ciał obcych oraz uwięźniętych kawałków pożywienia o średnicy 25 mm lub 35 mm, długość narzędzia 230 cm ?</w:t>
            </w:r>
          </w:p>
          <w:p w14:paraId="5EF81E4D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poz. 8 – i zaoferowanie szczotki czyszczącej jednorazowego użytku, dwustronnej, długiej do kanału roboczego o śr. 2,2 mm, śr. szczotki 5,0 mm o długości 1800 mm, 2300 mm i 2800 mm w kolorze swoistym dla danej długości ?</w:t>
            </w:r>
          </w:p>
          <w:p w14:paraId="6FAF5DAA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lastRenderedPageBreak/>
              <w:t>poz. 9 – Parametry zgodne z SIWZ</w:t>
            </w:r>
          </w:p>
          <w:p w14:paraId="35A93FF7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poz. 11 – Parametry zgodne z SIWZ</w:t>
            </w:r>
          </w:p>
          <w:p w14:paraId="3907AE4A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poz. 12 – Parametry zgodne z SIWZ</w:t>
            </w:r>
          </w:p>
          <w:p w14:paraId="76B61243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poz. 18 – Parametry zgodne z SIWZ</w:t>
            </w:r>
          </w:p>
          <w:p w14:paraId="41E79C2F" w14:textId="77777777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poz. 19 – i zaoferowanie klipsownicy z klipsem załadowanym do zestawu jednorazowego użytku o długości: 230 cm ? Pozostałe parametry zgodne z SIWZ</w:t>
            </w:r>
          </w:p>
          <w:p w14:paraId="6D5F9D0D" w14:textId="77777777" w:rsidR="003A513F" w:rsidRPr="006A5DF1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i utworzenie z nich np. Zadania 4 A ?</w:t>
            </w:r>
          </w:p>
          <w:p w14:paraId="0818DDBC" w14:textId="77777777" w:rsidR="003A513F" w:rsidRPr="006A5DF1" w:rsidRDefault="003A513F" w:rsidP="001928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71C15FA" w14:textId="77777777" w:rsidR="00C84927" w:rsidRDefault="00C84927" w:rsidP="00C849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zgody.</w:t>
            </w:r>
          </w:p>
          <w:p w14:paraId="3CFF18E3" w14:textId="242C0081" w:rsidR="003A513F" w:rsidRPr="00C7690A" w:rsidRDefault="003A513F" w:rsidP="0019285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3A513F" w:rsidRPr="006A5DF1" w14:paraId="0ED22BD0" w14:textId="77777777" w:rsidTr="00192852">
        <w:tc>
          <w:tcPr>
            <w:tcW w:w="9356" w:type="dxa"/>
            <w:shd w:val="clear" w:color="auto" w:fill="auto"/>
          </w:tcPr>
          <w:p w14:paraId="12B00D84" w14:textId="6C336233" w:rsidR="003A513F" w:rsidRPr="006A5DF1" w:rsidRDefault="003A513F" w:rsidP="0019285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C84927">
              <w:rPr>
                <w:b/>
                <w:bCs/>
                <w:sz w:val="22"/>
                <w:szCs w:val="22"/>
              </w:rPr>
              <w:t>35</w:t>
            </w:r>
          </w:p>
          <w:p w14:paraId="07034C7C" w14:textId="24E5301F" w:rsidR="003A513F" w:rsidRPr="003A513F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Dotyczy zadania nr 3: Czy zamawiający dopuści w zadaniu 3 w pozycji 4 jednorazowy zestaw do wprowadzania protez 7Fr,  8,5Fr, 10Fr, 12Fr długość narzędzia 1900mm, posiada haczyk C, zestaw składa się z cewnika popychającego, minimalna średnica kanału roboczego 3,2mm-4,2mm; maksymalna średnica prowadnicy 0,035''?</w:t>
            </w:r>
          </w:p>
          <w:p w14:paraId="47991515" w14:textId="77777777" w:rsidR="00C84927" w:rsidRPr="006A5DF1" w:rsidRDefault="00C84927" w:rsidP="00C8492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24C318E" w14:textId="682159AB" w:rsidR="00C84927" w:rsidRDefault="008040A1" w:rsidP="00C8492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  <w:p w14:paraId="03452299" w14:textId="675ECE96" w:rsidR="00C84927" w:rsidRPr="006A5DF1" w:rsidRDefault="00C84927" w:rsidP="00C84927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36</w:t>
            </w:r>
          </w:p>
          <w:p w14:paraId="3F6AB425" w14:textId="2F54C14C" w:rsidR="003A513F" w:rsidRPr="006A5DF1" w:rsidRDefault="003A513F" w:rsidP="001928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13F">
              <w:rPr>
                <w:sz w:val="22"/>
                <w:szCs w:val="22"/>
              </w:rPr>
              <w:t>Dotyczy zapisów SWZ i wzoru umowy (paragraf 5, ustęp 1): Czy Zamawiający wyrazi zgodę na zaoferowanie asortymentu, który nie jest wyrobem medycznym (stawka VAT 23%) w rozumieniu ustawy o wyrobach medycznych?</w:t>
            </w:r>
          </w:p>
          <w:p w14:paraId="7B8DC2D5" w14:textId="77777777" w:rsidR="003A513F" w:rsidRPr="006A5DF1" w:rsidRDefault="003A513F" w:rsidP="001928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8786BF4" w14:textId="05839926" w:rsidR="003A513F" w:rsidRPr="00C7690A" w:rsidRDefault="00095216" w:rsidP="0019285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95216">
              <w:rPr>
                <w:sz w:val="22"/>
                <w:szCs w:val="22"/>
              </w:rPr>
              <w:t xml:space="preserve">Zamawiający zamieścił stosowne sprostowanie </w:t>
            </w:r>
            <w:r>
              <w:rPr>
                <w:sz w:val="22"/>
                <w:szCs w:val="22"/>
              </w:rPr>
              <w:t xml:space="preserve">odnośnie asortymentu niebędącego wyrobem medycznym </w:t>
            </w:r>
            <w:r w:rsidR="000107B3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tj. poz. 2 w zadaniu 1 i poz. 11 w zadaniu 3 </w:t>
            </w:r>
            <w:r w:rsidR="000107B3">
              <w:rPr>
                <w:sz w:val="22"/>
                <w:szCs w:val="22"/>
              </w:rPr>
              <w:t xml:space="preserve">- </w:t>
            </w:r>
            <w:r w:rsidRPr="00095216">
              <w:rPr>
                <w:sz w:val="22"/>
                <w:szCs w:val="22"/>
              </w:rPr>
              <w:t xml:space="preserve">w </w:t>
            </w:r>
            <w:r>
              <w:rPr>
                <w:sz w:val="22"/>
                <w:szCs w:val="22"/>
              </w:rPr>
              <w:t xml:space="preserve">formularzu ofertowym </w:t>
            </w:r>
            <w:r w:rsidR="000107B3">
              <w:rPr>
                <w:sz w:val="22"/>
                <w:szCs w:val="22"/>
              </w:rPr>
              <w:t>będącym załącznikiem nr 1 do SWZ</w:t>
            </w:r>
            <w:r w:rsidR="005D6141">
              <w:rPr>
                <w:sz w:val="22"/>
                <w:szCs w:val="22"/>
              </w:rPr>
              <w:t xml:space="preserve">, oraz we wzorze umowy stanowiącym załącznik nr 4 do SWZ </w:t>
            </w:r>
            <w:r w:rsidR="000107B3">
              <w:rPr>
                <w:sz w:val="22"/>
                <w:szCs w:val="22"/>
              </w:rPr>
              <w:t>(w zał.)</w:t>
            </w:r>
            <w:r w:rsidR="00C244BB">
              <w:rPr>
                <w:sz w:val="22"/>
                <w:szCs w:val="22"/>
              </w:rPr>
              <w:t>.</w:t>
            </w:r>
          </w:p>
        </w:tc>
      </w:tr>
    </w:tbl>
    <w:p w14:paraId="2FE77892" w14:textId="4372BFAD" w:rsidR="00BE7BFD" w:rsidRDefault="00BE7BFD" w:rsidP="00520165">
      <w:pPr>
        <w:jc w:val="both"/>
        <w:rPr>
          <w:sz w:val="22"/>
          <w:szCs w:val="22"/>
        </w:rPr>
      </w:pPr>
    </w:p>
    <w:p w14:paraId="1BA5708A" w14:textId="3405ACC6" w:rsidR="0022129E" w:rsidRPr="00292789" w:rsidRDefault="0022129E" w:rsidP="0022129E">
      <w:pPr>
        <w:numPr>
          <w:ilvl w:val="0"/>
          <w:numId w:val="9"/>
        </w:numPr>
        <w:ind w:left="709"/>
        <w:jc w:val="both"/>
        <w:rPr>
          <w:rFonts w:eastAsia="Calibri"/>
          <w:sz w:val="22"/>
          <w:szCs w:val="22"/>
          <w:u w:val="single"/>
          <w:lang w:eastAsia="en-US"/>
        </w:rPr>
      </w:pPr>
      <w:bookmarkStart w:id="0" w:name="_Hlk80255306"/>
      <w:r w:rsidRPr="00292789">
        <w:rPr>
          <w:rFonts w:eastAsia="Calibri"/>
          <w:sz w:val="22"/>
          <w:szCs w:val="22"/>
          <w:u w:val="single"/>
          <w:lang w:eastAsia="en-US"/>
        </w:rPr>
        <w:t>Punkt 16.1 SWZ otrzymuje brzmienie:</w:t>
      </w:r>
    </w:p>
    <w:bookmarkEnd w:id="0"/>
    <w:p w14:paraId="34DB1D99" w14:textId="3CBD2D1A" w:rsidR="0022129E" w:rsidRPr="00292789" w:rsidRDefault="0022129E" w:rsidP="0022129E">
      <w:pPr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292789">
        <w:rPr>
          <w:rFonts w:eastAsia="Calibri"/>
          <w:sz w:val="22"/>
          <w:szCs w:val="22"/>
          <w:lang w:eastAsia="en-US"/>
        </w:rPr>
        <w:t xml:space="preserve">Wykonawca pozostaje związany ofertą do dnia </w:t>
      </w:r>
      <w:r w:rsidRPr="00292789">
        <w:rPr>
          <w:rFonts w:eastAsia="Calibri"/>
          <w:b/>
          <w:bCs/>
          <w:sz w:val="22"/>
          <w:szCs w:val="22"/>
          <w:lang w:eastAsia="en-US"/>
        </w:rPr>
        <w:t>2021-12-</w:t>
      </w:r>
      <w:r w:rsidR="00292789" w:rsidRPr="00292789">
        <w:rPr>
          <w:rFonts w:eastAsia="Calibri"/>
          <w:b/>
          <w:bCs/>
          <w:sz w:val="22"/>
          <w:szCs w:val="22"/>
          <w:lang w:eastAsia="en-US"/>
        </w:rPr>
        <w:t>19</w:t>
      </w:r>
    </w:p>
    <w:p w14:paraId="550B4AA7" w14:textId="77777777" w:rsidR="0022129E" w:rsidRPr="00292789" w:rsidRDefault="0022129E" w:rsidP="0022129E">
      <w:pPr>
        <w:jc w:val="both"/>
        <w:rPr>
          <w:rFonts w:eastAsia="Calibri"/>
          <w:sz w:val="22"/>
          <w:szCs w:val="22"/>
          <w:lang w:eastAsia="en-US"/>
        </w:rPr>
      </w:pPr>
    </w:p>
    <w:p w14:paraId="2D3BBADE" w14:textId="77777777" w:rsidR="0022129E" w:rsidRPr="00292789" w:rsidRDefault="0022129E" w:rsidP="0022129E">
      <w:pPr>
        <w:numPr>
          <w:ilvl w:val="0"/>
          <w:numId w:val="9"/>
        </w:numPr>
        <w:ind w:left="709"/>
        <w:jc w:val="both"/>
        <w:rPr>
          <w:rFonts w:eastAsia="Calibri"/>
          <w:sz w:val="22"/>
          <w:szCs w:val="22"/>
          <w:u w:val="single"/>
          <w:lang w:eastAsia="en-US"/>
        </w:rPr>
      </w:pPr>
      <w:r w:rsidRPr="00292789">
        <w:rPr>
          <w:rFonts w:eastAsia="Calibri"/>
          <w:sz w:val="22"/>
          <w:szCs w:val="22"/>
          <w:u w:val="single"/>
          <w:lang w:eastAsia="en-US"/>
        </w:rPr>
        <w:t xml:space="preserve">Punkt 18 SWZ otrzymuje brzmienie: </w:t>
      </w:r>
    </w:p>
    <w:p w14:paraId="677C9416" w14:textId="77777777" w:rsidR="0022129E" w:rsidRPr="00292789" w:rsidRDefault="0022129E" w:rsidP="0022129E">
      <w:pPr>
        <w:jc w:val="both"/>
        <w:rPr>
          <w:rFonts w:eastAsia="Calibri"/>
          <w:sz w:val="22"/>
          <w:szCs w:val="22"/>
          <w:lang w:eastAsia="en-US"/>
        </w:rPr>
      </w:pPr>
      <w:r w:rsidRPr="00292789">
        <w:rPr>
          <w:rFonts w:eastAsia="Calibri"/>
          <w:sz w:val="22"/>
          <w:szCs w:val="22"/>
          <w:lang w:eastAsia="en-US"/>
        </w:rPr>
        <w:t xml:space="preserve">Ofertę, wraz z załącznikami, należy złożyć za pośrednictwem Platformy w terminie do dnia </w:t>
      </w:r>
    </w:p>
    <w:p w14:paraId="314A0E19" w14:textId="218B9B9E" w:rsidR="0022129E" w:rsidRPr="00292789" w:rsidRDefault="0022129E" w:rsidP="0022129E">
      <w:pPr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292789">
        <w:rPr>
          <w:rFonts w:eastAsia="Calibri"/>
          <w:b/>
          <w:bCs/>
          <w:sz w:val="22"/>
          <w:szCs w:val="22"/>
          <w:lang w:eastAsia="en-US"/>
        </w:rPr>
        <w:t>2021-09-</w:t>
      </w:r>
      <w:r w:rsidR="00292789" w:rsidRPr="00292789">
        <w:rPr>
          <w:rFonts w:eastAsia="Calibri"/>
          <w:b/>
          <w:bCs/>
          <w:sz w:val="22"/>
          <w:szCs w:val="22"/>
          <w:lang w:eastAsia="en-US"/>
        </w:rPr>
        <w:t>21</w:t>
      </w:r>
      <w:r w:rsidRPr="00292789">
        <w:rPr>
          <w:rFonts w:eastAsia="Calibri"/>
          <w:sz w:val="22"/>
          <w:szCs w:val="22"/>
          <w:lang w:eastAsia="en-US"/>
        </w:rPr>
        <w:t xml:space="preserve"> do godz. </w:t>
      </w:r>
      <w:r w:rsidRPr="00292789">
        <w:rPr>
          <w:rFonts w:eastAsia="Calibri"/>
          <w:b/>
          <w:bCs/>
          <w:sz w:val="22"/>
          <w:szCs w:val="22"/>
          <w:lang w:eastAsia="en-US"/>
        </w:rPr>
        <w:t>10:00</w:t>
      </w:r>
    </w:p>
    <w:p w14:paraId="010BA376" w14:textId="77777777" w:rsidR="0022129E" w:rsidRPr="00292789" w:rsidRDefault="0022129E" w:rsidP="0022129E">
      <w:pPr>
        <w:jc w:val="both"/>
        <w:rPr>
          <w:rFonts w:eastAsia="Calibri"/>
          <w:b/>
          <w:bCs/>
          <w:sz w:val="22"/>
          <w:szCs w:val="22"/>
          <w:lang w:eastAsia="en-US"/>
        </w:rPr>
      </w:pPr>
    </w:p>
    <w:p w14:paraId="368A9932" w14:textId="77777777" w:rsidR="0022129E" w:rsidRPr="00292789" w:rsidRDefault="0022129E" w:rsidP="0022129E">
      <w:pPr>
        <w:numPr>
          <w:ilvl w:val="0"/>
          <w:numId w:val="9"/>
        </w:numPr>
        <w:ind w:left="709"/>
        <w:jc w:val="both"/>
        <w:rPr>
          <w:rFonts w:eastAsia="Calibri"/>
          <w:sz w:val="22"/>
          <w:szCs w:val="22"/>
          <w:u w:val="single"/>
          <w:lang w:eastAsia="en-US"/>
        </w:rPr>
      </w:pPr>
      <w:r w:rsidRPr="00292789">
        <w:rPr>
          <w:rFonts w:eastAsia="Calibri"/>
          <w:sz w:val="22"/>
          <w:szCs w:val="22"/>
          <w:u w:val="single"/>
          <w:lang w:eastAsia="en-US"/>
        </w:rPr>
        <w:t>Punkt 19.1 SWZ otrzymuje brzmienie:</w:t>
      </w:r>
    </w:p>
    <w:p w14:paraId="7E23D6E6" w14:textId="5A57FF53" w:rsidR="0022129E" w:rsidRDefault="0022129E" w:rsidP="0022129E">
      <w:pPr>
        <w:ind w:left="-11"/>
        <w:jc w:val="both"/>
        <w:rPr>
          <w:rFonts w:eastAsia="Calibri"/>
          <w:sz w:val="22"/>
          <w:szCs w:val="22"/>
          <w:lang w:eastAsia="en-US"/>
        </w:rPr>
      </w:pPr>
      <w:r w:rsidRPr="00292789">
        <w:rPr>
          <w:rFonts w:eastAsia="Calibri"/>
          <w:sz w:val="22"/>
          <w:szCs w:val="22"/>
          <w:lang w:eastAsia="en-US"/>
        </w:rPr>
        <w:t xml:space="preserve">Otwarcie ofert nastąpi w dniu: </w:t>
      </w:r>
      <w:r w:rsidRPr="00292789">
        <w:rPr>
          <w:rFonts w:eastAsia="Calibri"/>
          <w:b/>
          <w:bCs/>
          <w:sz w:val="22"/>
          <w:szCs w:val="22"/>
          <w:lang w:eastAsia="en-US"/>
        </w:rPr>
        <w:t>2021-09-</w:t>
      </w:r>
      <w:r w:rsidR="00292789" w:rsidRPr="00292789">
        <w:rPr>
          <w:rFonts w:eastAsia="Calibri"/>
          <w:b/>
          <w:bCs/>
          <w:sz w:val="22"/>
          <w:szCs w:val="22"/>
          <w:lang w:eastAsia="en-US"/>
        </w:rPr>
        <w:t>21</w:t>
      </w:r>
      <w:r w:rsidRPr="00292789">
        <w:rPr>
          <w:rFonts w:eastAsia="Calibri"/>
          <w:sz w:val="22"/>
          <w:szCs w:val="22"/>
          <w:lang w:eastAsia="en-US"/>
        </w:rPr>
        <w:t xml:space="preserve"> o godz. </w:t>
      </w:r>
      <w:r w:rsidRPr="00292789">
        <w:rPr>
          <w:rFonts w:eastAsia="Calibri"/>
          <w:b/>
          <w:bCs/>
          <w:sz w:val="22"/>
          <w:szCs w:val="22"/>
          <w:lang w:eastAsia="en-US"/>
        </w:rPr>
        <w:t>10:30</w:t>
      </w:r>
      <w:r w:rsidRPr="00292789">
        <w:rPr>
          <w:rFonts w:eastAsia="Calibri"/>
          <w:sz w:val="22"/>
          <w:szCs w:val="22"/>
          <w:lang w:eastAsia="en-US"/>
        </w:rPr>
        <w:t>, za pośrednictwem Platformy, na karcie ”Oferta/Załączniki”, poprzez ich odszyfrowanie, które jest jednoznaczne z ich upublicznieniem.</w:t>
      </w:r>
    </w:p>
    <w:p w14:paraId="5D018213" w14:textId="77777777" w:rsidR="0022129E" w:rsidRPr="0022129E" w:rsidRDefault="0022129E" w:rsidP="0022129E">
      <w:pPr>
        <w:jc w:val="both"/>
        <w:rPr>
          <w:rFonts w:eastAsia="Calibri"/>
          <w:sz w:val="22"/>
          <w:szCs w:val="22"/>
          <w:lang w:eastAsia="en-US"/>
        </w:rPr>
      </w:pPr>
    </w:p>
    <w:p w14:paraId="6A858ECE" w14:textId="78726DC6" w:rsidR="00292789" w:rsidRDefault="00292789" w:rsidP="0022129E">
      <w:pPr>
        <w:numPr>
          <w:ilvl w:val="0"/>
          <w:numId w:val="9"/>
        </w:numPr>
        <w:ind w:left="709"/>
        <w:jc w:val="both"/>
        <w:rPr>
          <w:rFonts w:eastAsia="Calibri"/>
          <w:sz w:val="22"/>
          <w:szCs w:val="22"/>
          <w:lang w:eastAsia="en-US"/>
        </w:rPr>
      </w:pPr>
      <w:r w:rsidRPr="00292789">
        <w:rPr>
          <w:rFonts w:eastAsia="Calibri"/>
          <w:sz w:val="22"/>
          <w:szCs w:val="22"/>
          <w:u w:val="single"/>
          <w:lang w:eastAsia="en-US"/>
        </w:rPr>
        <w:t>Zmianie ulega załącznik nr 1 do SWZ – wzór oferty</w:t>
      </w:r>
      <w:r>
        <w:rPr>
          <w:rFonts w:eastAsia="Calibri"/>
          <w:sz w:val="22"/>
          <w:szCs w:val="22"/>
          <w:lang w:eastAsia="en-US"/>
        </w:rPr>
        <w:t xml:space="preserve"> – w zakresie oświadczenia (dodano lit. h w zakładce „informacje ogólne” dot. wyrobów niebędących wyrobem medycznym i wskazano stawki VAT w poszczególnych zadaniach w związku z tą zmianą) – w zał.</w:t>
      </w:r>
    </w:p>
    <w:p w14:paraId="247FF417" w14:textId="77777777" w:rsidR="00292789" w:rsidRPr="00292789" w:rsidRDefault="00292789" w:rsidP="00292789">
      <w:pPr>
        <w:ind w:left="709"/>
        <w:jc w:val="both"/>
        <w:rPr>
          <w:rFonts w:eastAsia="Calibri"/>
          <w:sz w:val="22"/>
          <w:szCs w:val="22"/>
          <w:lang w:eastAsia="en-US"/>
        </w:rPr>
      </w:pPr>
    </w:p>
    <w:p w14:paraId="1DE7F4B0" w14:textId="42785266" w:rsidR="0022129E" w:rsidRPr="0022129E" w:rsidRDefault="0022129E" w:rsidP="0022129E">
      <w:pPr>
        <w:numPr>
          <w:ilvl w:val="0"/>
          <w:numId w:val="9"/>
        </w:numPr>
        <w:ind w:left="709"/>
        <w:jc w:val="both"/>
        <w:rPr>
          <w:rFonts w:eastAsia="Calibri"/>
          <w:sz w:val="22"/>
          <w:szCs w:val="22"/>
          <w:lang w:eastAsia="en-US"/>
        </w:rPr>
      </w:pPr>
      <w:r w:rsidRPr="0022129E">
        <w:rPr>
          <w:rFonts w:eastAsia="Calibri"/>
          <w:sz w:val="22"/>
          <w:szCs w:val="22"/>
          <w:u w:val="single"/>
          <w:lang w:eastAsia="en-US"/>
        </w:rPr>
        <w:t>Zmianie ulega załącznik nr 4 do SWZ – wzór umowy</w:t>
      </w:r>
      <w:r w:rsidRPr="0022129E">
        <w:rPr>
          <w:rFonts w:eastAsia="Calibri"/>
          <w:sz w:val="22"/>
          <w:szCs w:val="22"/>
          <w:lang w:eastAsia="en-US"/>
        </w:rPr>
        <w:t xml:space="preserve"> – w zakresie §</w:t>
      </w:r>
      <w:r>
        <w:rPr>
          <w:rFonts w:eastAsia="Calibri"/>
          <w:sz w:val="22"/>
          <w:szCs w:val="22"/>
          <w:lang w:eastAsia="en-US"/>
        </w:rPr>
        <w:t>4, ust.3</w:t>
      </w:r>
      <w:r w:rsidR="005D6141">
        <w:rPr>
          <w:rFonts w:eastAsia="Calibri"/>
          <w:sz w:val="22"/>
          <w:szCs w:val="22"/>
          <w:lang w:eastAsia="en-US"/>
        </w:rPr>
        <w:t xml:space="preserve">, oraz w zakresie </w:t>
      </w:r>
      <w:r w:rsidRPr="0022129E">
        <w:rPr>
          <w:rFonts w:eastAsia="Calibri"/>
          <w:sz w:val="22"/>
          <w:szCs w:val="22"/>
          <w:lang w:eastAsia="en-US"/>
        </w:rPr>
        <w:t xml:space="preserve"> </w:t>
      </w:r>
      <w:r w:rsidR="005D6141" w:rsidRPr="0022129E">
        <w:rPr>
          <w:rFonts w:eastAsia="Calibri"/>
          <w:sz w:val="22"/>
          <w:szCs w:val="22"/>
          <w:lang w:eastAsia="en-US"/>
        </w:rPr>
        <w:t>§</w:t>
      </w:r>
      <w:r w:rsidR="005D6141">
        <w:rPr>
          <w:rFonts w:eastAsia="Calibri"/>
          <w:sz w:val="22"/>
          <w:szCs w:val="22"/>
          <w:lang w:eastAsia="en-US"/>
        </w:rPr>
        <w:t>5, ust.</w:t>
      </w:r>
      <w:r w:rsidR="008D0E18">
        <w:rPr>
          <w:rFonts w:eastAsia="Calibri"/>
          <w:sz w:val="22"/>
          <w:szCs w:val="22"/>
          <w:lang w:eastAsia="en-US"/>
        </w:rPr>
        <w:t>1</w:t>
      </w:r>
      <w:r w:rsidR="005D6141">
        <w:rPr>
          <w:rFonts w:eastAsia="Calibri"/>
          <w:sz w:val="22"/>
          <w:szCs w:val="22"/>
          <w:lang w:eastAsia="en-US"/>
        </w:rPr>
        <w:t xml:space="preserve"> </w:t>
      </w:r>
      <w:r w:rsidRPr="0022129E">
        <w:rPr>
          <w:rFonts w:eastAsia="Calibri"/>
          <w:sz w:val="22"/>
          <w:szCs w:val="22"/>
          <w:lang w:eastAsia="en-US"/>
        </w:rPr>
        <w:t xml:space="preserve">– w zał. </w:t>
      </w:r>
    </w:p>
    <w:p w14:paraId="7E210E57" w14:textId="77777777" w:rsidR="0022129E" w:rsidRPr="006A5DF1" w:rsidRDefault="0022129E" w:rsidP="00520165">
      <w:pPr>
        <w:jc w:val="both"/>
        <w:rPr>
          <w:sz w:val="22"/>
          <w:szCs w:val="22"/>
        </w:rPr>
      </w:pPr>
    </w:p>
    <w:p w14:paraId="5E0940BE" w14:textId="77777777"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284EA" w14:textId="77777777" w:rsidR="00C7690A" w:rsidRDefault="00C7690A">
      <w:r>
        <w:separator/>
      </w:r>
    </w:p>
  </w:endnote>
  <w:endnote w:type="continuationSeparator" w:id="0">
    <w:p w14:paraId="01055E10" w14:textId="77777777" w:rsidR="00C7690A" w:rsidRDefault="00C76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2A3E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0686C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61B94" w14:textId="77777777" w:rsidR="006D4AB3" w:rsidRDefault="00C7690A">
    <w:pPr>
      <w:pStyle w:val="Stopka"/>
      <w:tabs>
        <w:tab w:val="clear" w:pos="4536"/>
      </w:tabs>
      <w:jc w:val="center"/>
    </w:pPr>
    <w:r>
      <w:rPr>
        <w:noProof/>
      </w:rPr>
      <w:pict w14:anchorId="77102C57">
        <v:line id="_x0000_s2049" style="position:absolute;left:0;text-align:left;z-index:1" from="-3.85pt,8.75pt" to="455.15pt,8.75pt"/>
      </w:pict>
    </w:r>
  </w:p>
  <w:p w14:paraId="728CE91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6B6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EB035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EBB0B8" w14:textId="77777777" w:rsidR="006D4AB3" w:rsidRDefault="006D4AB3">
    <w:pPr>
      <w:pStyle w:val="Stopka"/>
      <w:tabs>
        <w:tab w:val="clear" w:pos="4536"/>
        <w:tab w:val="left" w:pos="6237"/>
      </w:tabs>
    </w:pPr>
  </w:p>
  <w:p w14:paraId="00E738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8FE78" w14:textId="77777777" w:rsidR="00C7690A" w:rsidRDefault="00C7690A">
      <w:r>
        <w:separator/>
      </w:r>
    </w:p>
  </w:footnote>
  <w:footnote w:type="continuationSeparator" w:id="0">
    <w:p w14:paraId="614D6963" w14:textId="77777777" w:rsidR="00C7690A" w:rsidRDefault="00C76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05D91" w14:textId="77777777" w:rsidR="003A513F" w:rsidRDefault="003A51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969DD" w14:textId="77777777" w:rsidR="003A513F" w:rsidRDefault="003A51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46662" w14:textId="77777777" w:rsidR="003A513F" w:rsidRDefault="003A51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4F2E8E"/>
    <w:multiLevelType w:val="hybridMultilevel"/>
    <w:tmpl w:val="47DAFE02"/>
    <w:lvl w:ilvl="0" w:tplc="598E39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5327B2A"/>
    <w:multiLevelType w:val="hybridMultilevel"/>
    <w:tmpl w:val="1426328C"/>
    <w:lvl w:ilvl="0" w:tplc="F242786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14A"/>
    <w:rsid w:val="000025BE"/>
    <w:rsid w:val="000107B3"/>
    <w:rsid w:val="00031374"/>
    <w:rsid w:val="0003219E"/>
    <w:rsid w:val="00076675"/>
    <w:rsid w:val="000766AC"/>
    <w:rsid w:val="00095216"/>
    <w:rsid w:val="000A1097"/>
    <w:rsid w:val="000E2A8F"/>
    <w:rsid w:val="000E314A"/>
    <w:rsid w:val="00106F88"/>
    <w:rsid w:val="0012774F"/>
    <w:rsid w:val="00144B7A"/>
    <w:rsid w:val="00180C6E"/>
    <w:rsid w:val="0022129E"/>
    <w:rsid w:val="00292789"/>
    <w:rsid w:val="0029606A"/>
    <w:rsid w:val="003A513F"/>
    <w:rsid w:val="004848F3"/>
    <w:rsid w:val="004A75F2"/>
    <w:rsid w:val="004E2F14"/>
    <w:rsid w:val="005144A9"/>
    <w:rsid w:val="00520165"/>
    <w:rsid w:val="005A04BC"/>
    <w:rsid w:val="005B1B08"/>
    <w:rsid w:val="005D6141"/>
    <w:rsid w:val="00632C3C"/>
    <w:rsid w:val="00662BDB"/>
    <w:rsid w:val="006A5DF1"/>
    <w:rsid w:val="006B7198"/>
    <w:rsid w:val="006D4AB3"/>
    <w:rsid w:val="006F3B81"/>
    <w:rsid w:val="007D7198"/>
    <w:rsid w:val="008040A1"/>
    <w:rsid w:val="00826EE7"/>
    <w:rsid w:val="00870F9F"/>
    <w:rsid w:val="008804B6"/>
    <w:rsid w:val="00897AB0"/>
    <w:rsid w:val="008A3553"/>
    <w:rsid w:val="008D0E18"/>
    <w:rsid w:val="00947A50"/>
    <w:rsid w:val="009E4E8A"/>
    <w:rsid w:val="00A905AC"/>
    <w:rsid w:val="00BA6584"/>
    <w:rsid w:val="00BE7BFD"/>
    <w:rsid w:val="00C244BB"/>
    <w:rsid w:val="00C370F2"/>
    <w:rsid w:val="00C44EEC"/>
    <w:rsid w:val="00C7690A"/>
    <w:rsid w:val="00C8492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50F185"/>
  <w15:chartTrackingRefBased/>
  <w15:docId w15:val="{ED633B32-D177-451A-AC77-62BA42B32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E2F1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FCFDD-1FE3-485C-997E-B8B94865D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8</Pages>
  <Words>1939</Words>
  <Characters>11636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4</cp:revision>
  <cp:lastPrinted>2021-09-01T09:19:00Z</cp:lastPrinted>
  <dcterms:created xsi:type="dcterms:W3CDTF">2021-09-01T10:42:00Z</dcterms:created>
  <dcterms:modified xsi:type="dcterms:W3CDTF">2021-09-02T05:57:00Z</dcterms:modified>
</cp:coreProperties>
</file>