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18010" w14:textId="0F1E6FE6" w:rsidR="00E60CB9" w:rsidRDefault="00E60CB9" w:rsidP="00E60CB9">
      <w:pPr>
        <w:ind w:left="720" w:hanging="360"/>
        <w:jc w:val="right"/>
        <w:rPr>
          <w:b/>
          <w:bCs/>
        </w:rPr>
      </w:pPr>
      <w:r w:rsidRPr="00E60CB9">
        <w:rPr>
          <w:b/>
          <w:bCs/>
        </w:rPr>
        <w:t>Załącznik</w:t>
      </w:r>
      <w:r w:rsidR="00F741BE">
        <w:rPr>
          <w:b/>
          <w:bCs/>
        </w:rPr>
        <w:t xml:space="preserve"> 1</w:t>
      </w:r>
      <w:r w:rsidRPr="00E60CB9">
        <w:rPr>
          <w:b/>
          <w:bCs/>
        </w:rPr>
        <w:t xml:space="preserve"> do SWZ</w:t>
      </w:r>
    </w:p>
    <w:p w14:paraId="244720C5" w14:textId="77777777" w:rsidR="00E60CB9" w:rsidRPr="00E60CB9" w:rsidRDefault="00E60CB9" w:rsidP="00E60CB9">
      <w:pPr>
        <w:rPr>
          <w:b/>
          <w:bCs/>
        </w:rPr>
      </w:pPr>
    </w:p>
    <w:p w14:paraId="3ED344EB" w14:textId="77777777" w:rsidR="00EB2EF3" w:rsidRDefault="00EB2EF3" w:rsidP="006D134C">
      <w:pPr>
        <w:pStyle w:val="Akapitzlist"/>
        <w:numPr>
          <w:ilvl w:val="0"/>
          <w:numId w:val="1"/>
        </w:numPr>
        <w:jc w:val="both"/>
      </w:pPr>
      <w:r>
        <w:t>Utrzymanie aparatu w stanie pełnej sprawności technicznej zgodnie ze specyfikacją producenta.</w:t>
      </w:r>
    </w:p>
    <w:p w14:paraId="4A07CFED" w14:textId="77777777" w:rsidR="00EB2EF3" w:rsidRDefault="00EB2EF3" w:rsidP="006D134C">
      <w:pPr>
        <w:pStyle w:val="Akapitzlist"/>
        <w:numPr>
          <w:ilvl w:val="0"/>
          <w:numId w:val="1"/>
        </w:numPr>
        <w:jc w:val="both"/>
      </w:pPr>
      <w:r>
        <w:t xml:space="preserve">Wykonywanie napraw aparatu w pełnym zakresie i bez względu na przyczynę powstania uszkodzenia, również uszkodzenia mechanicznego, przy użyciu nowych, oryginalnych podzespołów i części zamiennych, zgodnie ze standardem producenta. </w:t>
      </w:r>
    </w:p>
    <w:p w14:paraId="7D2668A2" w14:textId="55620797" w:rsidR="00EB2EF3" w:rsidRDefault="00EB2EF3" w:rsidP="00E76FC7">
      <w:pPr>
        <w:pStyle w:val="Akapitzlist"/>
        <w:numPr>
          <w:ilvl w:val="0"/>
          <w:numId w:val="1"/>
        </w:numPr>
        <w:jc w:val="both"/>
      </w:pPr>
      <w:r>
        <w:t>Przeprowadzanie rutynowych czynności konserwacyjnych i regulacyjnych aparatu, zgodnie z zaleceniami producenta. Przeglądy, konserwacje i naprawy winny być  wykonywane przez wykwalifikowanych pracowników</w:t>
      </w:r>
      <w:r w:rsidR="00CE24A3">
        <w:t>.</w:t>
      </w:r>
    </w:p>
    <w:p w14:paraId="458912A7" w14:textId="77777777" w:rsidR="00EB2EF3" w:rsidRDefault="00EB2EF3" w:rsidP="006D134C">
      <w:pPr>
        <w:pStyle w:val="Akapitzlist"/>
        <w:numPr>
          <w:ilvl w:val="0"/>
          <w:numId w:val="1"/>
        </w:numPr>
        <w:jc w:val="both"/>
      </w:pPr>
      <w:r>
        <w:t>Przeprowadzenie w okresie obowiązywania umowy przeglądów i wizyt konserwacyjnych bez wzywania przez Zamawiającego, w terminie wynikającym z zaleceń producenta i w uzgodnieniu z bezpośrednim użytkownikiem aparatu.</w:t>
      </w:r>
    </w:p>
    <w:p w14:paraId="369D57A0" w14:textId="77777777" w:rsidR="00EB2EF3" w:rsidRDefault="00EB2EF3" w:rsidP="006D134C">
      <w:pPr>
        <w:pStyle w:val="Akapitzlist"/>
        <w:numPr>
          <w:ilvl w:val="0"/>
          <w:numId w:val="1"/>
        </w:numPr>
        <w:jc w:val="both"/>
      </w:pPr>
      <w:r>
        <w:t>Zakres czynności wykonywanych w ramach przeglądów i terminy ich wykonania powinny być zgodne z zaleceniami producenta i obowiązującymi przepisami, w szczególności winien uwzględniać wymianę na oryginalne wszystkich podzespołów/części zużywalnych lub wymagających wymianę – zgodnie z zaleceniami producenta</w:t>
      </w:r>
    </w:p>
    <w:p w14:paraId="4D376F7D" w14:textId="77777777" w:rsidR="00EB2EF3" w:rsidRDefault="00EB2EF3" w:rsidP="006D134C">
      <w:pPr>
        <w:pStyle w:val="Akapitzlist"/>
        <w:numPr>
          <w:ilvl w:val="0"/>
          <w:numId w:val="1"/>
        </w:numPr>
        <w:jc w:val="both"/>
      </w:pPr>
      <w:r>
        <w:t xml:space="preserve">Wykonywanie kalibracji i przeglądu po każdej naprawie, gdy wynika to z wymagań producenta i obowiązujących przepisów. </w:t>
      </w:r>
    </w:p>
    <w:p w14:paraId="62BCEA7F" w14:textId="77777777" w:rsidR="00EB2EF3" w:rsidRDefault="00EB2EF3" w:rsidP="006D134C">
      <w:pPr>
        <w:pStyle w:val="Akapitzlist"/>
        <w:numPr>
          <w:ilvl w:val="0"/>
          <w:numId w:val="1"/>
        </w:numPr>
        <w:jc w:val="both"/>
      </w:pPr>
      <w:r>
        <w:t>Wykonywanie legalizacji – o ile urządzenie tego wymaga</w:t>
      </w:r>
    </w:p>
    <w:p w14:paraId="047CED0C" w14:textId="4251DF3A" w:rsidR="00EB2EF3" w:rsidRDefault="00EB2EF3" w:rsidP="006D134C">
      <w:pPr>
        <w:pStyle w:val="Akapitzlist"/>
        <w:numPr>
          <w:ilvl w:val="0"/>
          <w:numId w:val="1"/>
        </w:numPr>
        <w:jc w:val="both"/>
      </w:pPr>
      <w:r>
        <w:t xml:space="preserve">Wykonywanie pomiarów wartości rezystancji uziemienia i prądu upływowego (test bezpieczeństwa elektrycznego), przy aparatach podłączonych do sieci 230 V, oraz dostarczenie protokołu z pomiarów Zamawiającemu. </w:t>
      </w:r>
    </w:p>
    <w:p w14:paraId="479E8FD8" w14:textId="77777777" w:rsidR="00EB2EF3" w:rsidRDefault="00EB2EF3" w:rsidP="006D134C">
      <w:pPr>
        <w:pStyle w:val="Akapitzlist"/>
        <w:numPr>
          <w:ilvl w:val="0"/>
          <w:numId w:val="1"/>
        </w:numPr>
        <w:jc w:val="both"/>
      </w:pPr>
      <w:r>
        <w:t>Aktualizacja oprogramowania aparatu zwiększającego jego produktywność i funkcjonalność (jeżeli dotyczy).</w:t>
      </w:r>
    </w:p>
    <w:p w14:paraId="29012AEF" w14:textId="77777777" w:rsidR="00EB2EF3" w:rsidRDefault="00EB2EF3" w:rsidP="006D134C">
      <w:pPr>
        <w:pStyle w:val="Akapitzlist"/>
        <w:numPr>
          <w:ilvl w:val="0"/>
          <w:numId w:val="1"/>
        </w:numPr>
        <w:jc w:val="both"/>
      </w:pPr>
      <w:r>
        <w:t>Bieżące wsparcie telefonicznego lub online związane z codzienną eksploatacją.</w:t>
      </w:r>
    </w:p>
    <w:p w14:paraId="2CD8E805" w14:textId="77777777" w:rsidR="00EB2EF3" w:rsidRDefault="00EB2EF3" w:rsidP="006D134C">
      <w:pPr>
        <w:pStyle w:val="Akapitzlist"/>
        <w:numPr>
          <w:ilvl w:val="0"/>
          <w:numId w:val="1"/>
        </w:numPr>
        <w:jc w:val="both"/>
      </w:pPr>
      <w:r>
        <w:t xml:space="preserve">Maksymalny czas na podjęcie naprawy tj. maksymalny czas podjęcia działań zmierzających do usunięcia awarii - 24 godziny w dni robocze, w godzinach 8.00-14.00 </w:t>
      </w:r>
    </w:p>
    <w:p w14:paraId="62A83B21" w14:textId="2E2DDF79" w:rsidR="00EB2EF3" w:rsidRDefault="00EB2EF3" w:rsidP="006D134C">
      <w:pPr>
        <w:pStyle w:val="Akapitzlist"/>
        <w:numPr>
          <w:ilvl w:val="0"/>
          <w:numId w:val="1"/>
        </w:numPr>
        <w:jc w:val="both"/>
      </w:pPr>
      <w:r>
        <w:t xml:space="preserve">W przypadku wysyłki urządzenia do siedziby Wykonawcy, na czas wykonywanej usługi przeglądu lub naprawy sprzętu, Wykonawca na wniosek Zamawiającego dostarczy nieodpłatnie sprzęt zastępczy, tej samej klasy lub wyższej, w terminie max 3 dni roboczych </w:t>
      </w:r>
      <w:r w:rsidR="006D134C">
        <w:t xml:space="preserve">(vide kryteria oceny ofert) </w:t>
      </w:r>
      <w:r>
        <w:t>od otrzymania zgłoszenia.</w:t>
      </w:r>
      <w:r w:rsidR="006D134C">
        <w:t xml:space="preserve"> </w:t>
      </w:r>
      <w:r>
        <w:t>Zamawiający zwróci Wykonawcy urządzenie zastępcze niezwłocznie po otrzymaniu naprawionego sprzętu na koszt</w:t>
      </w:r>
      <w:r w:rsidR="006D134C">
        <w:t xml:space="preserve"> Wykonawcy.</w:t>
      </w:r>
    </w:p>
    <w:p w14:paraId="6AF13E59" w14:textId="77777777" w:rsidR="00EB2EF3" w:rsidRDefault="00EB2EF3" w:rsidP="006D134C">
      <w:pPr>
        <w:pStyle w:val="Akapitzlist"/>
        <w:numPr>
          <w:ilvl w:val="0"/>
          <w:numId w:val="1"/>
        </w:numPr>
        <w:jc w:val="both"/>
      </w:pPr>
      <w:r>
        <w:t xml:space="preserve">Okres gwarancji na wymieniony podzespół/ część- min. 6 miesięcy. Okres gwarancji ulega wydłużeniu, jeżeli producent tych części zastosował dłuższą gwarancję, na czas trwania gwarancji udzielonej przez producenta. Okres gwarancji liczony jest od dnia zamontowania części i uruchomienia aparatu, potwierdzony raportem serwisowym. </w:t>
      </w:r>
    </w:p>
    <w:p w14:paraId="2CC3B244" w14:textId="77777777" w:rsidR="00EB2EF3" w:rsidRDefault="00EB2EF3" w:rsidP="006D134C">
      <w:pPr>
        <w:pStyle w:val="Akapitzlist"/>
        <w:numPr>
          <w:ilvl w:val="0"/>
          <w:numId w:val="1"/>
        </w:numPr>
        <w:jc w:val="both"/>
      </w:pPr>
      <w:r>
        <w:t>Kontrola funkcjonalności aparatu po każdej naprawie potwierdzona raportem technicznym.</w:t>
      </w:r>
    </w:p>
    <w:p w14:paraId="6A9A9B24" w14:textId="77777777" w:rsidR="00EB2EF3" w:rsidRDefault="00EB2EF3" w:rsidP="006D134C">
      <w:pPr>
        <w:pStyle w:val="Akapitzlist"/>
        <w:numPr>
          <w:ilvl w:val="0"/>
          <w:numId w:val="1"/>
        </w:numPr>
        <w:jc w:val="both"/>
      </w:pPr>
      <w:r>
        <w:t xml:space="preserve">Zużyte lub uszkodzone części zamienne, wymienione podczas naprawy, Wykonawca zutylizuje lub podejmie inne działania zgodne z europejskimi przepisami dotyczącymi gospodarki odpadami, bez dodatkowego wynagrodzenia. </w:t>
      </w:r>
    </w:p>
    <w:p w14:paraId="483E9602" w14:textId="77777777" w:rsidR="00EB2EF3" w:rsidRDefault="00EB2EF3" w:rsidP="006D134C">
      <w:pPr>
        <w:pStyle w:val="Akapitzlist"/>
        <w:numPr>
          <w:ilvl w:val="0"/>
          <w:numId w:val="1"/>
        </w:numPr>
        <w:jc w:val="both"/>
      </w:pPr>
      <w:r>
        <w:t xml:space="preserve">Wykonawca na wniosek Zamawiającego bez dodatkowych kosztów, wystawi Orzeczenie techniczne o kasacji aparatu, który nie może zostać naprawiony ze względów technologicznych lub finansowych.  </w:t>
      </w:r>
    </w:p>
    <w:p w14:paraId="240DB414" w14:textId="2AB77047" w:rsidR="00EB2EF3" w:rsidRDefault="00EB2EF3" w:rsidP="006D134C">
      <w:pPr>
        <w:pStyle w:val="Akapitzlist"/>
        <w:numPr>
          <w:ilvl w:val="0"/>
          <w:numId w:val="1"/>
        </w:numPr>
        <w:jc w:val="both"/>
      </w:pPr>
      <w:r>
        <w:t>Cykliczn</w:t>
      </w:r>
      <w:r w:rsidR="006D134C">
        <w:t>e</w:t>
      </w:r>
      <w:r>
        <w:t>/bieżą</w:t>
      </w:r>
      <w:r w:rsidR="006D134C">
        <w:t>ce</w:t>
      </w:r>
      <w:r>
        <w:t>, minimum dwa razy w okresie trwania umowy, w siedzibie serwisu lub w siedzibie klienta, szkoleni</w:t>
      </w:r>
      <w:r w:rsidR="006D134C">
        <w:t>e</w:t>
      </w:r>
      <w:r>
        <w:t xml:space="preserve"> personelu medycznego lub technicznego w zakresie prawidłowej obsługi</w:t>
      </w:r>
    </w:p>
    <w:p w14:paraId="3CC22594" w14:textId="77777777" w:rsidR="00EB2EF3" w:rsidRDefault="00EB2EF3" w:rsidP="006D134C">
      <w:pPr>
        <w:jc w:val="both"/>
      </w:pPr>
    </w:p>
    <w:p w14:paraId="7F286F16" w14:textId="77777777" w:rsidR="00EB2EF3" w:rsidRDefault="00EB2EF3" w:rsidP="006D134C">
      <w:pPr>
        <w:pStyle w:val="Akapitzlist"/>
        <w:numPr>
          <w:ilvl w:val="0"/>
          <w:numId w:val="1"/>
        </w:numPr>
        <w:jc w:val="both"/>
      </w:pPr>
      <w:r>
        <w:t>Dokładne terminy wykonania przeglądów zostaną uzgodnione przez Wykonawcę i użytkownika aparatu, a harmonogram przeglądów Wykonawca dostarczy do kierownika Działu Logistyki Zamawiającego w terminie 7 dni od daty podpisania umowy. O wszelkich zmianach w harmonogramie wynikających z wykonywania napraw bądź innych okoliczności po stronie Wykonawcy, które nie powodują opóźnienia terminu wykonania przeglądu, Wykonawca poinformuje Zamawiającego w formie pisemnej niezwłocznie po wykonaniu naprawy bądź w ciągu 2 dni od wystąpienia innych okoliczności.</w:t>
      </w:r>
    </w:p>
    <w:p w14:paraId="4D3A9468" w14:textId="77777777" w:rsidR="00EB2EF3" w:rsidRDefault="00EB2EF3" w:rsidP="006D134C">
      <w:pPr>
        <w:pStyle w:val="Akapitzlist"/>
        <w:numPr>
          <w:ilvl w:val="0"/>
          <w:numId w:val="1"/>
        </w:numPr>
        <w:jc w:val="both"/>
      </w:pPr>
      <w:r>
        <w:t xml:space="preserve">Za terminową realizację przeglądów i napraw odpowiada Wykonawca. </w:t>
      </w:r>
    </w:p>
    <w:p w14:paraId="5B5C2588" w14:textId="77777777" w:rsidR="00EB2EF3" w:rsidRDefault="00EB2EF3" w:rsidP="006D134C">
      <w:pPr>
        <w:pStyle w:val="Akapitzlist"/>
        <w:numPr>
          <w:ilvl w:val="0"/>
          <w:numId w:val="1"/>
        </w:numPr>
        <w:jc w:val="both"/>
      </w:pPr>
      <w:r>
        <w:t xml:space="preserve">Wykonawca będzie wykonywał czynności serwisowe w siedzibie Zamawiającego. Jeżeli zaistnieje konieczność wykonania w/w czynności w siedzibie serwisu, Zamawiający zostanie poinformowany o takiej potrzebie, a koszty transportu i ubezpieczenia są wliczone w koszt usługi. </w:t>
      </w:r>
    </w:p>
    <w:p w14:paraId="7918C4BE" w14:textId="77777777" w:rsidR="00EB2EF3" w:rsidRDefault="00EB2EF3" w:rsidP="006D134C">
      <w:pPr>
        <w:pStyle w:val="Akapitzlist"/>
        <w:numPr>
          <w:ilvl w:val="0"/>
          <w:numId w:val="1"/>
        </w:numPr>
        <w:jc w:val="both"/>
      </w:pPr>
      <w:r>
        <w:t xml:space="preserve">Usługa będąca przedmiotem zamówienia wykonywana będzie przez Wykonawcę w obecności przedstawicieli Zamawiającego, tzn. użytkownika lub innej osoby wskazanej przez użytkownika. </w:t>
      </w:r>
    </w:p>
    <w:p w14:paraId="4640B445" w14:textId="77777777" w:rsidR="00EB2EF3" w:rsidRDefault="00EB2EF3" w:rsidP="006D134C">
      <w:pPr>
        <w:pStyle w:val="Akapitzlist"/>
        <w:numPr>
          <w:ilvl w:val="0"/>
          <w:numId w:val="1"/>
        </w:numPr>
        <w:jc w:val="both"/>
      </w:pPr>
      <w:r>
        <w:t xml:space="preserve">Usługi wchodzące w zakres przedmiotowego postępowania Wykonawca wykona przy użyciu własnej aparatury kontrolno-pomiarowej, narzędzi i materiałów </w:t>
      </w:r>
    </w:p>
    <w:p w14:paraId="3B508FA9" w14:textId="77777777" w:rsidR="00EB2EF3" w:rsidRDefault="00EB2EF3" w:rsidP="006D134C">
      <w:pPr>
        <w:pStyle w:val="Akapitzlist"/>
        <w:numPr>
          <w:ilvl w:val="0"/>
          <w:numId w:val="1"/>
        </w:numPr>
        <w:jc w:val="both"/>
      </w:pPr>
      <w:r>
        <w:t xml:space="preserve">Zamawiający zastrzega możliwość odstąpienia od wykonywania przeglądu, w przypadku nieprzewidzianej awarii aparatu lub jego wycofania z użytku. </w:t>
      </w:r>
    </w:p>
    <w:p w14:paraId="1CA42302" w14:textId="77777777" w:rsidR="00EB2EF3" w:rsidRDefault="00EB2EF3" w:rsidP="006D134C">
      <w:pPr>
        <w:pStyle w:val="Akapitzlist"/>
        <w:numPr>
          <w:ilvl w:val="0"/>
          <w:numId w:val="1"/>
        </w:numPr>
        <w:jc w:val="both"/>
      </w:pPr>
      <w:r>
        <w:t>Wykonawca zobowiązany jest do:</w:t>
      </w:r>
    </w:p>
    <w:p w14:paraId="4F82D60F" w14:textId="77777777" w:rsidR="006D134C" w:rsidRDefault="00EB2EF3" w:rsidP="006D134C">
      <w:pPr>
        <w:pStyle w:val="Akapitzlist"/>
        <w:numPr>
          <w:ilvl w:val="0"/>
          <w:numId w:val="2"/>
        </w:numPr>
        <w:jc w:val="both"/>
      </w:pPr>
      <w:r>
        <w:t>Potwierdzenia wykonania prac w raporcie serwisowym, z określeniem terminu następnego przeglądu, w którym Wykonawca poda nazwę, numer seryjny aparatu, nazwę jednostki lub komórki organizacyjnej Zamawiającego w której aparat jest używany, zakres i datę wykonania przeglądu.</w:t>
      </w:r>
    </w:p>
    <w:p w14:paraId="058C694F" w14:textId="783DE14F" w:rsidR="006D134C" w:rsidRDefault="00EB2EF3" w:rsidP="006D134C">
      <w:pPr>
        <w:pStyle w:val="Akapitzlist"/>
        <w:numPr>
          <w:ilvl w:val="0"/>
          <w:numId w:val="2"/>
        </w:numPr>
        <w:jc w:val="both"/>
      </w:pPr>
      <w:r>
        <w:t xml:space="preserve">Przesłania na koniec każdego 3 -miesięcznego okresu rozliczeniowego za pośrednictwem poczty elektronicznej na adres </w:t>
      </w:r>
      <w:hyperlink r:id="rId7" w:history="1">
        <w:r w:rsidR="006D134C" w:rsidRPr="00BF5A53">
          <w:rPr>
            <w:rStyle w:val="Hipercze"/>
          </w:rPr>
          <w:t>aparaturamedyczna@zeromski-szpital.pl</w:t>
        </w:r>
      </w:hyperlink>
      <w:r w:rsidR="006D134C">
        <w:t xml:space="preserve"> </w:t>
      </w:r>
      <w:r>
        <w:t xml:space="preserve"> raportów serwisowych po wykonanych usługach w danym okresie rozliczeniowym</w:t>
      </w:r>
      <w:r w:rsidR="006D134C">
        <w:t xml:space="preserve">. </w:t>
      </w:r>
    </w:p>
    <w:p w14:paraId="7A0C5445" w14:textId="6E065F8C" w:rsidR="00EB2EF3" w:rsidRDefault="00EB2EF3" w:rsidP="006D134C">
      <w:pPr>
        <w:pStyle w:val="Akapitzlist"/>
        <w:numPr>
          <w:ilvl w:val="0"/>
          <w:numId w:val="2"/>
        </w:numPr>
        <w:jc w:val="both"/>
      </w:pPr>
      <w:r>
        <w:t>Wykonawca zobowiązuje się informować Zamawiającego o konieczności naprawy lub nieprzydatności aparatu do dalszego używania w formie orzeczenia technicznego.</w:t>
      </w:r>
    </w:p>
    <w:p w14:paraId="4609E456" w14:textId="77777777" w:rsidR="00EB2EF3" w:rsidRDefault="00EB2EF3" w:rsidP="006D134C">
      <w:pPr>
        <w:pStyle w:val="Akapitzlist"/>
        <w:numPr>
          <w:ilvl w:val="0"/>
          <w:numId w:val="2"/>
        </w:numPr>
        <w:jc w:val="both"/>
      </w:pPr>
      <w:r>
        <w:t>W przypadku negatywnego wyniku przeglądu Wykonawca zobowiązany jest do dokonywania wpisu w paszporcie technicznym aparatu wskazującego, że urządzenie nie jest sprawne z podaniem przyczyny niesprawności, oraz umieszczenie na niesprawnym sprzęcie czytelnej informacji: urządzenie niesprawne – nie używać lub urządzenie przeznaczone do naprawy – nie używać.</w:t>
      </w:r>
    </w:p>
    <w:p w14:paraId="40B4FD11" w14:textId="77777777" w:rsidR="006D134C" w:rsidRDefault="00EB2EF3" w:rsidP="006D134C">
      <w:pPr>
        <w:pStyle w:val="Akapitzlist"/>
        <w:numPr>
          <w:ilvl w:val="0"/>
          <w:numId w:val="2"/>
        </w:numPr>
        <w:jc w:val="both"/>
      </w:pPr>
      <w:r>
        <w:t>Wykonawca zobowiązuje się prowadzić rejestr napraw i części zamiennych i przedstawiać go Zamawiającemu raz na rok.</w:t>
      </w:r>
    </w:p>
    <w:p w14:paraId="2B36B3D2" w14:textId="26A5C64B" w:rsidR="00EB2EF3" w:rsidRDefault="00EB2EF3" w:rsidP="006D134C">
      <w:pPr>
        <w:pStyle w:val="Akapitzlist"/>
        <w:numPr>
          <w:ilvl w:val="0"/>
          <w:numId w:val="2"/>
        </w:numPr>
        <w:jc w:val="both"/>
      </w:pPr>
      <w:r>
        <w:t xml:space="preserve">Wykonawca ponosi odpowiedzialność za zawinione szkody wyrządzone przez jego pracownika podczas wykonywania przeglądu technicznego aparatu. </w:t>
      </w:r>
    </w:p>
    <w:p w14:paraId="23E37E1C" w14:textId="77777777" w:rsidR="006D134C" w:rsidRDefault="00EB2EF3" w:rsidP="006D134C">
      <w:pPr>
        <w:pStyle w:val="Akapitzlist"/>
        <w:numPr>
          <w:ilvl w:val="0"/>
          <w:numId w:val="1"/>
        </w:numPr>
        <w:jc w:val="both"/>
      </w:pPr>
      <w:r>
        <w:t>Informacje dodatkowe:</w:t>
      </w:r>
    </w:p>
    <w:p w14:paraId="444361CE" w14:textId="4E295D0C" w:rsidR="00E9153F" w:rsidRDefault="00EB2EF3" w:rsidP="006D134C">
      <w:pPr>
        <w:pStyle w:val="Akapitzlist"/>
        <w:jc w:val="both"/>
      </w:pPr>
      <w:r>
        <w:t>Podejmowane przez Wykonawcę czynności serwisowe, nie mogą być przyczyną utraty certyfikatów, świadectw technicznych i innych dokumentów aparatu, dopuszczających go do użytkowania;</w:t>
      </w:r>
    </w:p>
    <w:sectPr w:rsidR="00E9153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70C51" w14:textId="77777777" w:rsidR="00AA0F4F" w:rsidRDefault="00AA0F4F" w:rsidP="00E60CB9">
      <w:pPr>
        <w:spacing w:after="0" w:line="240" w:lineRule="auto"/>
      </w:pPr>
      <w:r>
        <w:separator/>
      </w:r>
    </w:p>
  </w:endnote>
  <w:endnote w:type="continuationSeparator" w:id="0">
    <w:p w14:paraId="2AAAF3E3" w14:textId="77777777" w:rsidR="00AA0F4F" w:rsidRDefault="00AA0F4F" w:rsidP="00E60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0B7ED" w14:textId="77777777" w:rsidR="00AA0F4F" w:rsidRDefault="00AA0F4F" w:rsidP="00E60CB9">
      <w:pPr>
        <w:spacing w:after="0" w:line="240" w:lineRule="auto"/>
      </w:pPr>
      <w:r>
        <w:separator/>
      </w:r>
    </w:p>
  </w:footnote>
  <w:footnote w:type="continuationSeparator" w:id="0">
    <w:p w14:paraId="7EDAFA77" w14:textId="77777777" w:rsidR="00AA0F4F" w:rsidRDefault="00AA0F4F" w:rsidP="00E60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87DF2" w14:textId="53349836" w:rsidR="00E60CB9" w:rsidRDefault="00E60CB9">
    <w:pPr>
      <w:pStyle w:val="Nagwek"/>
    </w:pPr>
    <w:r>
      <w:t>ZP/24/2021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65531"/>
    <w:multiLevelType w:val="hybridMultilevel"/>
    <w:tmpl w:val="2F6CCC70"/>
    <w:lvl w:ilvl="0" w:tplc="2EC0DC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77F09B0"/>
    <w:multiLevelType w:val="hybridMultilevel"/>
    <w:tmpl w:val="8A88E4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4D5602"/>
    <w:multiLevelType w:val="hybridMultilevel"/>
    <w:tmpl w:val="03206052"/>
    <w:lvl w:ilvl="0" w:tplc="DC0A1376">
      <w:start w:val="2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DBF"/>
    <w:rsid w:val="00026C44"/>
    <w:rsid w:val="000B2DBF"/>
    <w:rsid w:val="006D134C"/>
    <w:rsid w:val="00AA0F4F"/>
    <w:rsid w:val="00B43E04"/>
    <w:rsid w:val="00CE24A3"/>
    <w:rsid w:val="00E60CB9"/>
    <w:rsid w:val="00E76FC7"/>
    <w:rsid w:val="00E9153F"/>
    <w:rsid w:val="00EB2EF3"/>
    <w:rsid w:val="00F74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ABD0E"/>
  <w15:chartTrackingRefBased/>
  <w15:docId w15:val="{D1DD3582-89E2-4E42-B68D-3EE2FD2FE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2EF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D134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D134C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60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CB9"/>
  </w:style>
  <w:style w:type="paragraph" w:styleId="Stopka">
    <w:name w:val="footer"/>
    <w:basedOn w:val="Normalny"/>
    <w:link w:val="StopkaZnak"/>
    <w:uiPriority w:val="99"/>
    <w:unhideWhenUsed/>
    <w:rsid w:val="00E60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C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paraturamedyczna@zeromski-szpita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876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5</cp:revision>
  <dcterms:created xsi:type="dcterms:W3CDTF">2021-08-27T08:19:00Z</dcterms:created>
  <dcterms:modified xsi:type="dcterms:W3CDTF">2021-09-02T10:47:00Z</dcterms:modified>
</cp:coreProperties>
</file>