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10C45" w:rsidRDefault="002C53F4" w:rsidP="00710C45">
      <w:pPr>
        <w:spacing w:after="240" w:line="276" w:lineRule="auto"/>
        <w:jc w:val="right"/>
        <w:rPr>
          <w:sz w:val="22"/>
          <w:szCs w:val="22"/>
        </w:rPr>
      </w:pPr>
      <w:r w:rsidRPr="00710C45">
        <w:rPr>
          <w:sz w:val="22"/>
          <w:szCs w:val="22"/>
        </w:rPr>
        <w:t>Częstochowa</w:t>
      </w:r>
      <w:r w:rsidR="006A5DF1" w:rsidRPr="00710C45">
        <w:rPr>
          <w:sz w:val="22"/>
          <w:szCs w:val="22"/>
        </w:rPr>
        <w:t xml:space="preserve"> dnia: </w:t>
      </w:r>
      <w:r w:rsidRPr="00710C45">
        <w:rPr>
          <w:sz w:val="22"/>
          <w:szCs w:val="22"/>
        </w:rPr>
        <w:t>2021-08-1</w:t>
      </w:r>
      <w:r w:rsidR="00710C45" w:rsidRPr="00710C45">
        <w:rPr>
          <w:sz w:val="22"/>
          <w:szCs w:val="22"/>
        </w:rPr>
        <w:t>9</w:t>
      </w:r>
    </w:p>
    <w:p w:rsidR="0029606A" w:rsidRPr="00710C45" w:rsidRDefault="0029606A" w:rsidP="00710C45">
      <w:pPr>
        <w:spacing w:after="240" w:line="276" w:lineRule="auto"/>
        <w:jc w:val="right"/>
        <w:rPr>
          <w:sz w:val="22"/>
          <w:szCs w:val="22"/>
        </w:rPr>
      </w:pPr>
    </w:p>
    <w:p w:rsidR="006A5DF1" w:rsidRPr="00710C45" w:rsidRDefault="002C53F4" w:rsidP="00710C45">
      <w:pPr>
        <w:spacing w:line="276" w:lineRule="auto"/>
        <w:rPr>
          <w:b/>
          <w:bCs/>
          <w:sz w:val="22"/>
          <w:szCs w:val="22"/>
        </w:rPr>
      </w:pPr>
      <w:r w:rsidRPr="00710C45">
        <w:rPr>
          <w:b/>
          <w:bCs/>
          <w:sz w:val="22"/>
          <w:szCs w:val="22"/>
        </w:rPr>
        <w:t>Politechnika Częstochowska</w:t>
      </w:r>
    </w:p>
    <w:p w:rsidR="006A5DF1" w:rsidRPr="00710C45" w:rsidRDefault="002C53F4" w:rsidP="00710C45">
      <w:pPr>
        <w:spacing w:line="276" w:lineRule="auto"/>
        <w:rPr>
          <w:sz w:val="22"/>
          <w:szCs w:val="22"/>
        </w:rPr>
      </w:pPr>
      <w:r w:rsidRPr="00710C45">
        <w:rPr>
          <w:sz w:val="22"/>
          <w:szCs w:val="22"/>
        </w:rPr>
        <w:t>Dąbrowskiego</w:t>
      </w:r>
      <w:r w:rsidR="006A5DF1" w:rsidRPr="00710C45">
        <w:rPr>
          <w:sz w:val="22"/>
          <w:szCs w:val="22"/>
        </w:rPr>
        <w:t xml:space="preserve"> </w:t>
      </w:r>
      <w:r w:rsidRPr="00710C45">
        <w:rPr>
          <w:sz w:val="22"/>
          <w:szCs w:val="22"/>
        </w:rPr>
        <w:t>69</w:t>
      </w:r>
    </w:p>
    <w:p w:rsidR="006A5DF1" w:rsidRPr="00710C45" w:rsidRDefault="002C53F4" w:rsidP="00710C45">
      <w:pPr>
        <w:spacing w:line="276" w:lineRule="auto"/>
        <w:rPr>
          <w:sz w:val="22"/>
          <w:szCs w:val="22"/>
        </w:rPr>
      </w:pPr>
      <w:r w:rsidRPr="00710C45">
        <w:rPr>
          <w:sz w:val="22"/>
          <w:szCs w:val="22"/>
        </w:rPr>
        <w:t>42-201</w:t>
      </w:r>
      <w:r w:rsidR="006A5DF1" w:rsidRPr="00710C45">
        <w:rPr>
          <w:sz w:val="22"/>
          <w:szCs w:val="22"/>
        </w:rPr>
        <w:t xml:space="preserve"> </w:t>
      </w:r>
      <w:r w:rsidRPr="00710C45">
        <w:rPr>
          <w:sz w:val="22"/>
          <w:szCs w:val="22"/>
        </w:rPr>
        <w:t>Częstochowa</w:t>
      </w:r>
    </w:p>
    <w:p w:rsidR="006A5DF1" w:rsidRPr="00710C45" w:rsidRDefault="006A5DF1" w:rsidP="00710C45">
      <w:pPr>
        <w:spacing w:line="276" w:lineRule="auto"/>
        <w:jc w:val="both"/>
        <w:rPr>
          <w:bCs/>
          <w:sz w:val="22"/>
          <w:szCs w:val="22"/>
        </w:rPr>
      </w:pPr>
      <w:r w:rsidRPr="00710C45">
        <w:rPr>
          <w:bCs/>
          <w:sz w:val="22"/>
          <w:szCs w:val="22"/>
        </w:rPr>
        <w:t>……………………………………</w:t>
      </w:r>
    </w:p>
    <w:p w:rsidR="006A5DF1" w:rsidRPr="00710C45" w:rsidRDefault="006A5DF1" w:rsidP="00710C45">
      <w:pPr>
        <w:spacing w:line="276" w:lineRule="auto"/>
        <w:jc w:val="both"/>
        <w:rPr>
          <w:bCs/>
          <w:sz w:val="22"/>
          <w:szCs w:val="22"/>
        </w:rPr>
      </w:pPr>
      <w:r w:rsidRPr="00710C45">
        <w:rPr>
          <w:bCs/>
          <w:sz w:val="22"/>
          <w:szCs w:val="22"/>
        </w:rPr>
        <w:t>[nazwa zamawiającego, adres]</w:t>
      </w:r>
    </w:p>
    <w:p w:rsidR="006A5DF1" w:rsidRPr="00710C45" w:rsidRDefault="006A5DF1" w:rsidP="00710C45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A5DF1" w:rsidRPr="00710C45" w:rsidRDefault="006A5DF1" w:rsidP="00710C45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A5DF1" w:rsidRPr="00710C45" w:rsidRDefault="006A5DF1" w:rsidP="00710C45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710C45">
        <w:rPr>
          <w:sz w:val="22"/>
          <w:szCs w:val="22"/>
        </w:rPr>
        <w:t>Pismo:</w:t>
      </w:r>
      <w:r w:rsidR="00710C45" w:rsidRPr="00710C45">
        <w:rPr>
          <w:sz w:val="22"/>
          <w:szCs w:val="22"/>
        </w:rPr>
        <w:t>RK-</w:t>
      </w:r>
      <w:r w:rsidR="006E3D77">
        <w:rPr>
          <w:sz w:val="22"/>
          <w:szCs w:val="22"/>
        </w:rPr>
        <w:t>567</w:t>
      </w:r>
      <w:bookmarkStart w:id="0" w:name="_GoBack"/>
      <w:bookmarkEnd w:id="0"/>
      <w:r w:rsidR="00710C45" w:rsidRPr="00710C45">
        <w:rPr>
          <w:sz w:val="22"/>
          <w:szCs w:val="22"/>
        </w:rPr>
        <w:t>/21</w:t>
      </w:r>
      <w:r w:rsidRPr="00710C45">
        <w:rPr>
          <w:sz w:val="22"/>
          <w:szCs w:val="22"/>
        </w:rPr>
        <w:tab/>
        <w:t xml:space="preserve"> </w:t>
      </w:r>
    </w:p>
    <w:p w:rsidR="006A5DF1" w:rsidRPr="00710C45" w:rsidRDefault="006A5DF1" w:rsidP="00710C45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A5DF1" w:rsidRPr="00710C45" w:rsidRDefault="006A5DF1" w:rsidP="00710C45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b/>
          <w:sz w:val="22"/>
          <w:szCs w:val="22"/>
        </w:rPr>
      </w:pPr>
      <w:r w:rsidRPr="00710C45">
        <w:rPr>
          <w:b/>
          <w:sz w:val="22"/>
          <w:szCs w:val="22"/>
        </w:rPr>
        <w:t>WYKONAWCY</w:t>
      </w:r>
    </w:p>
    <w:p w:rsidR="006A5DF1" w:rsidRPr="00710C45" w:rsidRDefault="006A5DF1" w:rsidP="00710C45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sz w:val="22"/>
          <w:szCs w:val="22"/>
        </w:rPr>
      </w:pPr>
      <w:r w:rsidRPr="00710C45">
        <w:rPr>
          <w:sz w:val="22"/>
          <w:szCs w:val="22"/>
        </w:rPr>
        <w:t>ubiegający się o zamówienie publiczne</w:t>
      </w:r>
    </w:p>
    <w:p w:rsidR="006D4AB3" w:rsidRPr="00710C45" w:rsidRDefault="006D4AB3" w:rsidP="00710C45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</w:p>
    <w:p w:rsidR="00734CE8" w:rsidRPr="006A5DF1" w:rsidRDefault="00734CE8" w:rsidP="00734CE8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</w:t>
      </w:r>
      <w:r w:rsidRPr="009370C2">
        <w:rPr>
          <w:rFonts w:ascii="Times New Roman" w:hAnsi="Times New Roman"/>
          <w:szCs w:val="28"/>
        </w:rPr>
        <w:t>ORAZ PRZEDŁUŻENIE TERMINU SKŁADANIA OFERT</w:t>
      </w:r>
    </w:p>
    <w:p w:rsidR="006D4AB3" w:rsidRPr="00710C45" w:rsidRDefault="00632C3C" w:rsidP="00710C45">
      <w:pPr>
        <w:spacing w:after="360" w:line="276" w:lineRule="auto"/>
        <w:jc w:val="both"/>
        <w:rPr>
          <w:sz w:val="22"/>
          <w:szCs w:val="22"/>
        </w:rPr>
      </w:pPr>
      <w:r w:rsidRPr="00710C45">
        <w:rPr>
          <w:sz w:val="22"/>
          <w:szCs w:val="22"/>
        </w:rPr>
        <w:t xml:space="preserve">Dotyczy: </w:t>
      </w:r>
      <w:r w:rsidR="006A5DF1" w:rsidRPr="00710C45">
        <w:rPr>
          <w:sz w:val="22"/>
          <w:szCs w:val="22"/>
        </w:rPr>
        <w:t>p</w:t>
      </w:r>
      <w:r w:rsidRPr="00710C45">
        <w:rPr>
          <w:sz w:val="22"/>
          <w:szCs w:val="22"/>
        </w:rPr>
        <w:t>ostępowani</w:t>
      </w:r>
      <w:r w:rsidR="006A5DF1" w:rsidRPr="00710C45">
        <w:rPr>
          <w:sz w:val="22"/>
          <w:szCs w:val="22"/>
        </w:rPr>
        <w:t>a</w:t>
      </w:r>
      <w:r w:rsidRPr="00710C45">
        <w:rPr>
          <w:sz w:val="22"/>
          <w:szCs w:val="22"/>
        </w:rPr>
        <w:t xml:space="preserve"> o udzielenie zamówienia publicznego, prowadzone</w:t>
      </w:r>
      <w:r w:rsidR="006A5DF1" w:rsidRPr="00710C45">
        <w:rPr>
          <w:sz w:val="22"/>
          <w:szCs w:val="22"/>
        </w:rPr>
        <w:t>go</w:t>
      </w:r>
      <w:r w:rsidRPr="00710C45">
        <w:rPr>
          <w:sz w:val="22"/>
          <w:szCs w:val="22"/>
        </w:rPr>
        <w:t xml:space="preserve"> w trybie </w:t>
      </w:r>
      <w:r w:rsidR="002C53F4" w:rsidRPr="00710C45">
        <w:rPr>
          <w:sz w:val="22"/>
          <w:szCs w:val="22"/>
        </w:rPr>
        <w:t>tryb podstawowy</w:t>
      </w:r>
      <w:r w:rsidRPr="00710C45">
        <w:rPr>
          <w:b/>
          <w:sz w:val="22"/>
          <w:szCs w:val="22"/>
        </w:rPr>
        <w:t xml:space="preserve"> </w:t>
      </w:r>
      <w:r w:rsidRPr="00710C45">
        <w:rPr>
          <w:bCs/>
          <w:sz w:val="22"/>
          <w:szCs w:val="22"/>
        </w:rPr>
        <w:t>na</w:t>
      </w:r>
      <w:r w:rsidRPr="00710C45">
        <w:rPr>
          <w:b/>
          <w:sz w:val="22"/>
          <w:szCs w:val="22"/>
        </w:rPr>
        <w:t xml:space="preserve"> </w:t>
      </w:r>
      <w:r w:rsidR="00E72428" w:rsidRPr="00710C45">
        <w:rPr>
          <w:bCs/>
          <w:sz w:val="22"/>
          <w:szCs w:val="22"/>
        </w:rPr>
        <w:t>”</w:t>
      </w:r>
      <w:r w:rsidR="002C53F4" w:rsidRPr="00710C45">
        <w:rPr>
          <w:b/>
          <w:bCs/>
          <w:sz w:val="22"/>
          <w:szCs w:val="22"/>
        </w:rPr>
        <w:t>Dostawa spektrometru iskrowego dla Wydziału Inżynierii Produkcji i Technologii Materiałów Politechniki Częstochowskiej</w:t>
      </w:r>
      <w:r w:rsidR="00E72428" w:rsidRPr="00710C45">
        <w:rPr>
          <w:bCs/>
          <w:sz w:val="22"/>
          <w:szCs w:val="22"/>
        </w:rPr>
        <w:t>”</w:t>
      </w:r>
      <w:r w:rsidRPr="00710C45">
        <w:rPr>
          <w:b/>
          <w:sz w:val="22"/>
          <w:szCs w:val="22"/>
        </w:rPr>
        <w:t xml:space="preserve"> </w:t>
      </w:r>
      <w:r w:rsidRPr="00710C45">
        <w:rPr>
          <w:bCs/>
          <w:sz w:val="22"/>
          <w:szCs w:val="22"/>
        </w:rPr>
        <w:t>– znak sprawy</w:t>
      </w:r>
      <w:r w:rsidRPr="00710C45">
        <w:rPr>
          <w:b/>
          <w:sz w:val="22"/>
          <w:szCs w:val="22"/>
        </w:rPr>
        <w:t xml:space="preserve"> </w:t>
      </w:r>
      <w:r w:rsidR="002C53F4" w:rsidRPr="00710C45">
        <w:rPr>
          <w:b/>
          <w:sz w:val="22"/>
          <w:szCs w:val="22"/>
        </w:rPr>
        <w:t>ZP/D-28/A/21</w:t>
      </w:r>
      <w:r w:rsidRPr="00710C45">
        <w:rPr>
          <w:b/>
          <w:sz w:val="22"/>
          <w:szCs w:val="22"/>
        </w:rPr>
        <w:t>.</w:t>
      </w:r>
    </w:p>
    <w:p w:rsidR="0012774F" w:rsidRPr="00710C45" w:rsidRDefault="00520165" w:rsidP="00710C45">
      <w:pPr>
        <w:spacing w:after="240" w:line="276" w:lineRule="auto"/>
        <w:jc w:val="both"/>
        <w:rPr>
          <w:sz w:val="22"/>
          <w:szCs w:val="22"/>
        </w:rPr>
      </w:pPr>
      <w:r w:rsidRPr="00710C45">
        <w:rPr>
          <w:sz w:val="22"/>
          <w:szCs w:val="22"/>
        </w:rPr>
        <w:t xml:space="preserve">Zamawiający, </w:t>
      </w:r>
      <w:r w:rsidR="002C53F4" w:rsidRPr="00710C45">
        <w:rPr>
          <w:b/>
          <w:sz w:val="22"/>
          <w:szCs w:val="22"/>
        </w:rPr>
        <w:t>Politechnika Częstochowska</w:t>
      </w:r>
      <w:r w:rsidRPr="00710C45">
        <w:rPr>
          <w:sz w:val="22"/>
          <w:szCs w:val="22"/>
        </w:rPr>
        <w:t xml:space="preserve">, działając na podstawie art. </w:t>
      </w:r>
      <w:r w:rsidR="00E74BC3" w:rsidRPr="00710C45">
        <w:rPr>
          <w:sz w:val="22"/>
          <w:szCs w:val="22"/>
        </w:rPr>
        <w:t>284</w:t>
      </w:r>
      <w:r w:rsidRPr="00710C45">
        <w:rPr>
          <w:sz w:val="22"/>
          <w:szCs w:val="22"/>
        </w:rPr>
        <w:t xml:space="preserve"> ust. </w:t>
      </w:r>
      <w:r w:rsidR="0029606A" w:rsidRPr="00710C45">
        <w:rPr>
          <w:sz w:val="22"/>
          <w:szCs w:val="22"/>
        </w:rPr>
        <w:t>6</w:t>
      </w:r>
      <w:r w:rsidRPr="00710C45">
        <w:rPr>
          <w:sz w:val="22"/>
          <w:szCs w:val="22"/>
        </w:rPr>
        <w:t xml:space="preserve"> ustawy z dnia </w:t>
      </w:r>
      <w:r w:rsidR="0029606A" w:rsidRPr="00710C45">
        <w:rPr>
          <w:sz w:val="22"/>
          <w:szCs w:val="22"/>
        </w:rPr>
        <w:t>11</w:t>
      </w:r>
      <w:r w:rsidRPr="00710C45">
        <w:rPr>
          <w:sz w:val="22"/>
          <w:szCs w:val="22"/>
        </w:rPr>
        <w:t xml:space="preserve"> </w:t>
      </w:r>
      <w:r w:rsidR="0029606A" w:rsidRPr="00710C45">
        <w:rPr>
          <w:sz w:val="22"/>
          <w:szCs w:val="22"/>
        </w:rPr>
        <w:t xml:space="preserve">września </w:t>
      </w:r>
      <w:r w:rsidRPr="00710C45">
        <w:rPr>
          <w:sz w:val="22"/>
          <w:szCs w:val="22"/>
        </w:rPr>
        <w:t>20</w:t>
      </w:r>
      <w:r w:rsidR="0029606A" w:rsidRPr="00710C45">
        <w:rPr>
          <w:sz w:val="22"/>
          <w:szCs w:val="22"/>
        </w:rPr>
        <w:t>19</w:t>
      </w:r>
      <w:r w:rsidRPr="00710C45">
        <w:rPr>
          <w:sz w:val="22"/>
          <w:szCs w:val="22"/>
        </w:rPr>
        <w:t xml:space="preserve"> r</w:t>
      </w:r>
      <w:r w:rsidR="0029606A" w:rsidRPr="00710C45">
        <w:rPr>
          <w:sz w:val="22"/>
          <w:szCs w:val="22"/>
        </w:rPr>
        <w:t>.</w:t>
      </w:r>
      <w:r w:rsidRPr="00710C45">
        <w:rPr>
          <w:sz w:val="22"/>
          <w:szCs w:val="22"/>
        </w:rPr>
        <w:t xml:space="preserve"> Prawo </w:t>
      </w:r>
      <w:r w:rsidR="0029606A" w:rsidRPr="00710C45">
        <w:rPr>
          <w:sz w:val="22"/>
          <w:szCs w:val="22"/>
        </w:rPr>
        <w:t>z</w:t>
      </w:r>
      <w:r w:rsidRPr="00710C45">
        <w:rPr>
          <w:sz w:val="22"/>
          <w:szCs w:val="22"/>
        </w:rPr>
        <w:t xml:space="preserve">amówień </w:t>
      </w:r>
      <w:r w:rsidR="0029606A" w:rsidRPr="00710C45">
        <w:rPr>
          <w:sz w:val="22"/>
          <w:szCs w:val="22"/>
        </w:rPr>
        <w:t>p</w:t>
      </w:r>
      <w:r w:rsidRPr="00710C45">
        <w:rPr>
          <w:sz w:val="22"/>
          <w:szCs w:val="22"/>
        </w:rPr>
        <w:t xml:space="preserve">ublicznych </w:t>
      </w:r>
      <w:r w:rsidR="002C53F4" w:rsidRPr="00710C45">
        <w:rPr>
          <w:sz w:val="22"/>
          <w:szCs w:val="22"/>
        </w:rPr>
        <w:t>(Dz.U. poz. 2019 ze zm.)</w:t>
      </w:r>
      <w:r w:rsidR="00BE7BFD" w:rsidRPr="00710C45">
        <w:rPr>
          <w:sz w:val="22"/>
          <w:szCs w:val="22"/>
        </w:rPr>
        <w:t xml:space="preserve">, </w:t>
      </w:r>
      <w:r w:rsidR="00E74BC3" w:rsidRPr="00710C45">
        <w:rPr>
          <w:sz w:val="22"/>
          <w:szCs w:val="22"/>
        </w:rPr>
        <w:t>udostępnia</w:t>
      </w:r>
      <w:r w:rsidR="00BE7BFD" w:rsidRPr="00710C45">
        <w:rPr>
          <w:sz w:val="22"/>
          <w:szCs w:val="22"/>
        </w:rPr>
        <w:t xml:space="preserve"> poniżej treść zapytań do S</w:t>
      </w:r>
      <w:r w:rsidR="0012774F" w:rsidRPr="00710C45">
        <w:rPr>
          <w:sz w:val="22"/>
          <w:szCs w:val="22"/>
        </w:rPr>
        <w:t>pecyfikacji Warunków Zamówienia (</w:t>
      </w:r>
      <w:r w:rsidR="0012774F" w:rsidRPr="00710C45">
        <w:rPr>
          <w:sz w:val="22"/>
          <w:szCs w:val="22"/>
          <w:lang w:eastAsia="ar-SA"/>
        </w:rPr>
        <w:t>zwanej dalej</w:t>
      </w:r>
      <w:r w:rsidR="0012774F" w:rsidRPr="00710C45">
        <w:rPr>
          <w:b/>
          <w:sz w:val="22"/>
          <w:szCs w:val="22"/>
          <w:lang w:eastAsia="ar-SA"/>
        </w:rPr>
        <w:t xml:space="preserve"> </w:t>
      </w:r>
      <w:r w:rsidR="0012774F" w:rsidRPr="00710C45">
        <w:rPr>
          <w:bCs/>
          <w:sz w:val="22"/>
          <w:szCs w:val="22"/>
          <w:lang w:eastAsia="ar-SA"/>
        </w:rPr>
        <w:t>”SWZ”)</w:t>
      </w:r>
      <w:r w:rsidR="00E74BC3" w:rsidRPr="00710C45">
        <w:rPr>
          <w:bCs/>
          <w:sz w:val="22"/>
          <w:szCs w:val="22"/>
          <w:lang w:eastAsia="ar-SA"/>
        </w:rPr>
        <w:t xml:space="preserve"> </w:t>
      </w:r>
      <w:r w:rsidR="00E74BC3" w:rsidRPr="00710C45">
        <w:rPr>
          <w:sz w:val="22"/>
          <w:szCs w:val="22"/>
        </w:rPr>
        <w:t>wraz z wyjaśnieniami</w:t>
      </w:r>
      <w:r w:rsidR="0012774F" w:rsidRPr="00710C4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53F4" w:rsidRPr="00710C45" w:rsidTr="00E47CAE">
        <w:tc>
          <w:tcPr>
            <w:tcW w:w="9356" w:type="dxa"/>
            <w:shd w:val="clear" w:color="auto" w:fill="auto"/>
          </w:tcPr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Treść  pytań </w:t>
            </w:r>
            <w:r w:rsidRPr="00710C45">
              <w:rPr>
                <w:b/>
                <w:sz w:val="22"/>
                <w:szCs w:val="22"/>
                <w:u w:val="single"/>
              </w:rPr>
              <w:t>wraz z odpowiedziami Zamawiają:</w:t>
            </w:r>
          </w:p>
          <w:p w:rsidR="00710C45" w:rsidRDefault="00710C45" w:rsidP="00710C45">
            <w:pPr>
              <w:spacing w:after="60" w:line="276" w:lineRule="auto"/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1-</w:t>
            </w:r>
            <w:r w:rsidR="002C53F4" w:rsidRPr="00710C45">
              <w:rPr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Dolne</w:t>
            </w:r>
            <w:r w:rsidRPr="00710C45"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zakresy analizy podane w opisie przedmiotu zamówienia są trudne do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utrzymania nawet z zastosowaniem pompy próżniowej. Zastosowana w naszym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rozwiązaniu pompa próżniowa jest bezolejowa (zapobiega to zanieczyszczeniu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optyki oparami oleju), jest cicha (brak uciążliwości dla operatora),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wykazuje niską emisję ciepła. Czy oprócz ceny wersji próżniowej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spektrometru, istnieją jakieś ważne argumenty przeciwko takiemu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 xml:space="preserve">rozwiązaniu? </w:t>
            </w:r>
          </w:p>
          <w:p w:rsidR="002C53F4" w:rsidRPr="00710C45" w:rsidRDefault="002C53F4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10C45">
              <w:rPr>
                <w:b/>
                <w:sz w:val="22"/>
                <w:szCs w:val="22"/>
                <w:u w:val="single"/>
              </w:rPr>
              <w:t xml:space="preserve">Odpowiedź: </w:t>
            </w:r>
            <w:r w:rsidRPr="00710C45">
              <w:rPr>
                <w:sz w:val="22"/>
                <w:szCs w:val="22"/>
              </w:rPr>
              <w:t>Zamawiający posiada spektrometr próżniowy i posiada</w:t>
            </w:r>
            <w:r w:rsidR="00710C45">
              <w:rPr>
                <w:sz w:val="22"/>
                <w:szCs w:val="22"/>
              </w:rPr>
              <w:t xml:space="preserve"> </w:t>
            </w:r>
            <w:r w:rsidRPr="00710C45">
              <w:rPr>
                <w:sz w:val="22"/>
                <w:szCs w:val="22"/>
              </w:rPr>
              <w:t>wiedzę na temat zalet i ograniczeń tego typu spektrometrów. W przedmiotowym</w:t>
            </w:r>
            <w:r w:rsidR="00710C45">
              <w:rPr>
                <w:sz w:val="22"/>
                <w:szCs w:val="22"/>
              </w:rPr>
              <w:t xml:space="preserve"> </w:t>
            </w:r>
            <w:r w:rsidRPr="00710C45">
              <w:rPr>
                <w:sz w:val="22"/>
                <w:szCs w:val="22"/>
              </w:rPr>
              <w:t xml:space="preserve">postępowaniu chodzi o spektrometr </w:t>
            </w:r>
            <w:proofErr w:type="spellStart"/>
            <w:r w:rsidRPr="00710C45">
              <w:rPr>
                <w:sz w:val="22"/>
                <w:szCs w:val="22"/>
              </w:rPr>
              <w:t>bezpróżniowy</w:t>
            </w:r>
            <w:proofErr w:type="spellEnd"/>
            <w:r w:rsidRPr="00710C45">
              <w:rPr>
                <w:sz w:val="22"/>
                <w:szCs w:val="22"/>
              </w:rPr>
              <w:t>.</w:t>
            </w:r>
          </w:p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2-</w:t>
            </w:r>
            <w:r w:rsidR="002C53F4" w:rsidRPr="00710C45">
              <w:rPr>
                <w:i/>
                <w:sz w:val="22"/>
                <w:szCs w:val="22"/>
              </w:rPr>
              <w:t xml:space="preserve">Czy dopuszczona jest wersja próżniowa spektrometru? </w:t>
            </w:r>
          </w:p>
          <w:p w:rsidR="00710C45" w:rsidRDefault="002C53F4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10C45">
              <w:rPr>
                <w:b/>
                <w:sz w:val="22"/>
                <w:szCs w:val="22"/>
                <w:u w:val="single"/>
              </w:rPr>
              <w:t>Odpowiedź</w:t>
            </w:r>
            <w:r w:rsidRPr="00710C45">
              <w:rPr>
                <w:sz w:val="22"/>
                <w:szCs w:val="22"/>
              </w:rPr>
              <w:t>: Przedmiotem</w:t>
            </w:r>
            <w:r w:rsidR="00710C45">
              <w:rPr>
                <w:sz w:val="22"/>
                <w:szCs w:val="22"/>
              </w:rPr>
              <w:t xml:space="preserve"> </w:t>
            </w:r>
            <w:r w:rsidRPr="00710C45">
              <w:rPr>
                <w:sz w:val="22"/>
                <w:szCs w:val="22"/>
              </w:rPr>
              <w:t xml:space="preserve">postępowania jest spektrometr </w:t>
            </w:r>
            <w:proofErr w:type="spellStart"/>
            <w:r w:rsidRPr="00710C45">
              <w:rPr>
                <w:sz w:val="22"/>
                <w:szCs w:val="22"/>
              </w:rPr>
              <w:t>bezpróżniowy</w:t>
            </w:r>
            <w:proofErr w:type="spellEnd"/>
            <w:r w:rsidRPr="00710C45">
              <w:rPr>
                <w:sz w:val="22"/>
                <w:szCs w:val="22"/>
              </w:rPr>
              <w:t>.</w:t>
            </w:r>
          </w:p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3-</w:t>
            </w:r>
            <w:r w:rsidR="002C53F4" w:rsidRPr="00710C45">
              <w:rPr>
                <w:i/>
                <w:sz w:val="22"/>
                <w:szCs w:val="22"/>
              </w:rPr>
              <w:t>Jakie wymagania powinna</w:t>
            </w:r>
            <w:r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>spełniać?</w:t>
            </w:r>
          </w:p>
          <w:p w:rsidR="00710C45" w:rsidRDefault="002C53F4" w:rsidP="00710C45">
            <w:pPr>
              <w:spacing w:after="60" w:line="276" w:lineRule="auto"/>
              <w:ind w:right="-72"/>
              <w:jc w:val="both"/>
              <w:rPr>
                <w:sz w:val="22"/>
                <w:szCs w:val="22"/>
              </w:rPr>
            </w:pPr>
            <w:r w:rsidRPr="00710C45">
              <w:rPr>
                <w:sz w:val="22"/>
                <w:szCs w:val="22"/>
              </w:rPr>
              <w:t xml:space="preserve"> </w:t>
            </w:r>
            <w:r w:rsidRPr="00710C45">
              <w:rPr>
                <w:b/>
                <w:sz w:val="22"/>
                <w:szCs w:val="22"/>
                <w:u w:val="single"/>
              </w:rPr>
              <w:t>Odpowiedź:</w:t>
            </w:r>
            <w:r w:rsidR="00710C45">
              <w:rPr>
                <w:b/>
                <w:sz w:val="22"/>
                <w:szCs w:val="22"/>
                <w:u w:val="single"/>
              </w:rPr>
              <w:t xml:space="preserve"> </w:t>
            </w:r>
            <w:r w:rsidRPr="00710C45">
              <w:rPr>
                <w:sz w:val="22"/>
                <w:szCs w:val="22"/>
              </w:rPr>
              <w:t xml:space="preserve">Przedmiotem dostawy jest spektrometr </w:t>
            </w:r>
            <w:proofErr w:type="spellStart"/>
            <w:r w:rsidRPr="00710C45">
              <w:rPr>
                <w:sz w:val="22"/>
                <w:szCs w:val="22"/>
              </w:rPr>
              <w:t>bezpróżniowy</w:t>
            </w:r>
            <w:proofErr w:type="spellEnd"/>
            <w:r w:rsidRPr="00710C45">
              <w:rPr>
                <w:sz w:val="22"/>
                <w:szCs w:val="22"/>
              </w:rPr>
              <w:t>.</w:t>
            </w:r>
            <w:r w:rsidR="00710C45">
              <w:rPr>
                <w:sz w:val="22"/>
                <w:szCs w:val="22"/>
              </w:rPr>
              <w:t xml:space="preserve"> </w:t>
            </w:r>
            <w:r w:rsidRPr="00710C45">
              <w:rPr>
                <w:sz w:val="22"/>
                <w:szCs w:val="22"/>
              </w:rPr>
              <w:t>nie</w:t>
            </w:r>
            <w:r w:rsidR="00710C45">
              <w:rPr>
                <w:sz w:val="22"/>
                <w:szCs w:val="22"/>
              </w:rPr>
              <w:t xml:space="preserve"> </w:t>
            </w:r>
            <w:r w:rsidRPr="00710C45">
              <w:rPr>
                <w:sz w:val="22"/>
                <w:szCs w:val="22"/>
              </w:rPr>
              <w:t>dopuszczamy spektrometru próżniowego.</w:t>
            </w:r>
          </w:p>
          <w:p w:rsidR="00710C45" w:rsidRPr="00710C45" w:rsidRDefault="00710C45" w:rsidP="00710C45">
            <w:pPr>
              <w:spacing w:after="60" w:line="276" w:lineRule="auto"/>
              <w:ind w:right="-72"/>
              <w:jc w:val="both"/>
              <w:rPr>
                <w:sz w:val="22"/>
                <w:szCs w:val="22"/>
              </w:rPr>
            </w:pPr>
          </w:p>
          <w:p w:rsidR="00710C45" w:rsidRDefault="00710C45" w:rsidP="00710C45">
            <w:pPr>
              <w:spacing w:after="60" w:line="276" w:lineRule="auto"/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4-</w:t>
            </w:r>
            <w:r w:rsidR="002C53F4" w:rsidRPr="00710C45">
              <w:rPr>
                <w:i/>
                <w:sz w:val="22"/>
                <w:szCs w:val="22"/>
              </w:rPr>
              <w:t>Czy dolna granica analizy Azotu może</w:t>
            </w:r>
            <w:r w:rsidRPr="00710C45">
              <w:rPr>
                <w:i/>
                <w:sz w:val="22"/>
                <w:szCs w:val="22"/>
              </w:rPr>
              <w:t xml:space="preserve"> </w:t>
            </w:r>
            <w:r w:rsidR="002C53F4" w:rsidRPr="00710C45">
              <w:rPr>
                <w:i/>
                <w:sz w:val="22"/>
                <w:szCs w:val="22"/>
              </w:rPr>
              <w:t xml:space="preserve">być podniesiona do 0,003%? </w:t>
            </w:r>
          </w:p>
          <w:p w:rsidR="002C53F4" w:rsidRPr="00710C45" w:rsidRDefault="002C53F4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10C45">
              <w:rPr>
                <w:b/>
                <w:sz w:val="22"/>
                <w:szCs w:val="22"/>
                <w:u w:val="single"/>
              </w:rPr>
              <w:t xml:space="preserve">Odpowiedź: </w:t>
            </w:r>
            <w:r w:rsidRPr="008633A9">
              <w:rPr>
                <w:sz w:val="22"/>
                <w:szCs w:val="22"/>
              </w:rPr>
              <w:t>nie.</w:t>
            </w:r>
            <w:r w:rsidRPr="00710C45">
              <w:rPr>
                <w:sz w:val="22"/>
                <w:szCs w:val="22"/>
              </w:rPr>
              <w:t xml:space="preserve"> Wynika ona bezpośrednio z</w:t>
            </w:r>
            <w:r w:rsidR="00710C45">
              <w:rPr>
                <w:sz w:val="22"/>
                <w:szCs w:val="22"/>
              </w:rPr>
              <w:t xml:space="preserve"> </w:t>
            </w:r>
            <w:r w:rsidRPr="00710C45">
              <w:rPr>
                <w:sz w:val="22"/>
                <w:szCs w:val="22"/>
              </w:rPr>
              <w:t>zawartości azotu w badanych materiałach</w:t>
            </w:r>
          </w:p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:rsidR="00710C45" w:rsidRPr="00710C45" w:rsidRDefault="00710C45" w:rsidP="00710C45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Default="00710C45" w:rsidP="00710C45">
      <w:pPr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5-</w:t>
      </w:r>
      <w:r w:rsidRPr="00710C45">
        <w:rPr>
          <w:i/>
          <w:sz w:val="22"/>
          <w:szCs w:val="22"/>
        </w:rPr>
        <w:t>Dla zapewnienia najwyższej jakości analiz w oferowanych przez nas spektrometrach do wykonania krzywych kalibracyjnych stosowane są wyłącznie certyfikowane materiały referencyjne (CRM). W związku z potrzebą Zamawiającego wykonywania analiz pierwiastków tj.: Dy, Er, Ho, Li, Tb, Tm, Yb w próbach na bazie magnezu, pragnę poinformować, iż aktualnie na rynku nie są dostępne żadne materiały referencyjne z certyfikowaną zawartością dla powyższych pierwiastków. W związku z tym zwracamy się z uprzejmą prośbą o doprecyzowanie informacji w jaki sposób Zamawiający dopuszcza wykonanie kalibracji spektrometru dla bazy Mg dla następujących pierwiastków: Dy, Er, Ho, Li, Tb, Tm, Yb?</w:t>
      </w:r>
    </w:p>
    <w:p w:rsidR="008633A9" w:rsidRDefault="008633A9" w:rsidP="00710C45">
      <w:pPr>
        <w:spacing w:line="276" w:lineRule="auto"/>
        <w:jc w:val="both"/>
        <w:rPr>
          <w:sz w:val="22"/>
          <w:szCs w:val="22"/>
        </w:rPr>
      </w:pPr>
      <w:r w:rsidRPr="00710C45">
        <w:rPr>
          <w:b/>
          <w:sz w:val="22"/>
          <w:szCs w:val="22"/>
          <w:u w:val="single"/>
        </w:rPr>
        <w:t>Odpowiedź</w:t>
      </w:r>
      <w:r w:rsidR="00EE6D90" w:rsidRPr="00EE6D90">
        <w:rPr>
          <w:sz w:val="22"/>
          <w:szCs w:val="22"/>
        </w:rPr>
        <w:t>: zamawiający wymaga kalibracji na podstawie certyfikowanych materiałów odniesienia lub certyfikowanych materiałów referencyjnych, również w zakresie pierwiastków przywołanych w pytaniu.</w:t>
      </w:r>
    </w:p>
    <w:p w:rsidR="00734CE8" w:rsidRDefault="00734CE8" w:rsidP="00710C45">
      <w:pPr>
        <w:spacing w:line="276" w:lineRule="auto"/>
        <w:jc w:val="both"/>
        <w:rPr>
          <w:sz w:val="22"/>
          <w:szCs w:val="22"/>
        </w:rPr>
      </w:pPr>
    </w:p>
    <w:p w:rsidR="00734CE8" w:rsidRDefault="00734CE8" w:rsidP="00734CE8">
      <w:pPr>
        <w:spacing w:before="120"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uwagi na powyższe </w:t>
      </w:r>
      <w:r>
        <w:rPr>
          <w:b/>
          <w:sz w:val="22"/>
          <w:szCs w:val="22"/>
        </w:rPr>
        <w:t>Zamawiający przedłuża termin składania ofert do dnia                      03.09.2021 r. do godz. 10:30.</w:t>
      </w:r>
      <w:r>
        <w:rPr>
          <w:sz w:val="22"/>
          <w:szCs w:val="22"/>
        </w:rPr>
        <w:t xml:space="preserve"> Oferty należy składać za pośrednictwem Platformy                                </w:t>
      </w:r>
      <w:hyperlink r:id="rId7" w:history="1">
        <w:r>
          <w:rPr>
            <w:rStyle w:val="Hipercze"/>
            <w:rFonts w:eastAsia="Calibri"/>
            <w:sz w:val="22"/>
            <w:szCs w:val="22"/>
            <w:lang w:eastAsia="en-US"/>
          </w:rPr>
          <w:t>https://e-ProPublico.pl/</w:t>
        </w:r>
      </w:hyperlink>
      <w:r>
        <w:rPr>
          <w:sz w:val="22"/>
          <w:szCs w:val="22"/>
        </w:rPr>
        <w:t>,</w:t>
      </w:r>
    </w:p>
    <w:p w:rsidR="00734CE8" w:rsidRDefault="00734CE8" w:rsidP="00734CE8">
      <w:pPr>
        <w:spacing w:before="120"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nastąpi tego samego dnia tj. </w:t>
      </w:r>
      <w:r>
        <w:rPr>
          <w:b/>
          <w:sz w:val="22"/>
          <w:szCs w:val="22"/>
        </w:rPr>
        <w:t xml:space="preserve">03.09.2021 r. o godz. 11:00 </w:t>
      </w:r>
      <w:r>
        <w:rPr>
          <w:sz w:val="22"/>
          <w:szCs w:val="22"/>
        </w:rPr>
        <w:t xml:space="preserve">za pośrednictwem Platformy. </w:t>
      </w:r>
    </w:p>
    <w:p w:rsidR="00734CE8" w:rsidRDefault="00734CE8" w:rsidP="00734CE8">
      <w:pPr>
        <w:spacing w:before="120" w:line="276" w:lineRule="auto"/>
        <w:ind w:firstLine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pozostaje związany ofertą do dnia </w:t>
      </w:r>
      <w:r w:rsidR="00333990">
        <w:rPr>
          <w:b/>
          <w:sz w:val="22"/>
          <w:szCs w:val="22"/>
        </w:rPr>
        <w:t>2021-10</w:t>
      </w:r>
      <w:r>
        <w:rPr>
          <w:b/>
          <w:sz w:val="22"/>
          <w:szCs w:val="22"/>
        </w:rPr>
        <w:t>-0</w:t>
      </w:r>
      <w:r w:rsidR="00333990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</w:t>
      </w:r>
    </w:p>
    <w:p w:rsidR="00734CE8" w:rsidRDefault="00734CE8" w:rsidP="00734CE8">
      <w:pPr>
        <w:spacing w:before="120" w:line="276" w:lineRule="auto"/>
        <w:ind w:firstLine="426"/>
        <w:jc w:val="both"/>
        <w:rPr>
          <w:b/>
          <w:sz w:val="22"/>
          <w:szCs w:val="22"/>
        </w:rPr>
      </w:pPr>
    </w:p>
    <w:p w:rsidR="00734CE8" w:rsidRDefault="00734CE8" w:rsidP="00734CE8">
      <w:pPr>
        <w:spacing w:before="120" w:line="276" w:lineRule="auto"/>
        <w:ind w:firstLine="426"/>
        <w:jc w:val="both"/>
        <w:rPr>
          <w:b/>
          <w:sz w:val="22"/>
          <w:szCs w:val="22"/>
        </w:rPr>
      </w:pPr>
    </w:p>
    <w:p w:rsidR="00734CE8" w:rsidRDefault="00734CE8" w:rsidP="00734CE8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734CE8" w:rsidRDefault="00734CE8" w:rsidP="00734CE8">
      <w:pPr>
        <w:keepNext/>
        <w:ind w:left="5495" w:firstLine="169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>Z-ca Kanclerza Politechniki</w:t>
      </w:r>
    </w:p>
    <w:p w:rsidR="00734CE8" w:rsidRDefault="00734CE8" w:rsidP="00734CE8">
      <w:pPr>
        <w:keepNext/>
        <w:ind w:left="5495" w:firstLine="169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>Częstochowskiej</w:t>
      </w:r>
    </w:p>
    <w:p w:rsidR="00734CE8" w:rsidRPr="00EE6D90" w:rsidRDefault="00734CE8" w:rsidP="00734CE8">
      <w:pPr>
        <w:spacing w:line="276" w:lineRule="auto"/>
        <w:ind w:left="6372"/>
        <w:jc w:val="both"/>
        <w:rPr>
          <w:i/>
          <w:sz w:val="22"/>
          <w:szCs w:val="22"/>
        </w:rPr>
      </w:pPr>
      <w:r>
        <w:rPr>
          <w:sz w:val="22"/>
          <w:szCs w:val="22"/>
        </w:rPr>
        <w:t>mgr Małgorzata Sierżant</w:t>
      </w:r>
    </w:p>
    <w:sectPr w:rsidR="00734CE8" w:rsidRPr="00EE6D9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590" w:rsidRDefault="00916590">
      <w:r>
        <w:separator/>
      </w:r>
    </w:p>
  </w:endnote>
  <w:endnote w:type="continuationSeparator" w:id="0">
    <w:p w:rsidR="00916590" w:rsidRDefault="0091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E3D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399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590" w:rsidRDefault="00916590">
      <w:r>
        <w:separator/>
      </w:r>
    </w:p>
  </w:footnote>
  <w:footnote w:type="continuationSeparator" w:id="0">
    <w:p w:rsidR="00916590" w:rsidRDefault="0091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F4" w:rsidRDefault="002C5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F4" w:rsidRDefault="002C5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F4" w:rsidRDefault="002C53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590"/>
    <w:rsid w:val="00031374"/>
    <w:rsid w:val="000A1097"/>
    <w:rsid w:val="000E2A8F"/>
    <w:rsid w:val="0012774F"/>
    <w:rsid w:val="00144B7A"/>
    <w:rsid w:val="00180C6E"/>
    <w:rsid w:val="0029606A"/>
    <w:rsid w:val="002C53F4"/>
    <w:rsid w:val="0033399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3D77"/>
    <w:rsid w:val="006F3B81"/>
    <w:rsid w:val="00710C45"/>
    <w:rsid w:val="00734CE8"/>
    <w:rsid w:val="007D7198"/>
    <w:rsid w:val="008633A9"/>
    <w:rsid w:val="00870F9F"/>
    <w:rsid w:val="008804B6"/>
    <w:rsid w:val="00897AB0"/>
    <w:rsid w:val="008A3553"/>
    <w:rsid w:val="0091659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6D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B99583"/>
  <w15:chartTrackingRefBased/>
  <w15:docId w15:val="{4B90CF17-A00D-4E10-A5D0-D7DC7E1D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34CE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2021-08-19T07:16:00Z</cp:lastPrinted>
  <dcterms:created xsi:type="dcterms:W3CDTF">2021-08-19T11:22:00Z</dcterms:created>
  <dcterms:modified xsi:type="dcterms:W3CDTF">2021-08-19T11:22:00Z</dcterms:modified>
</cp:coreProperties>
</file>