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4F079B" w:rsidRDefault="00A10F4C" w:rsidP="00D82CEE">
      <w:pPr>
        <w:spacing w:after="240"/>
        <w:jc w:val="right"/>
        <w:rPr>
          <w:sz w:val="22"/>
          <w:szCs w:val="22"/>
        </w:rPr>
      </w:pPr>
      <w:r w:rsidRPr="00A10F4C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="00E259FF">
        <w:rPr>
          <w:sz w:val="22"/>
          <w:szCs w:val="22"/>
        </w:rPr>
        <w:t>2021-07-30</w:t>
      </w:r>
    </w:p>
    <w:p w:rsidR="00A10F4C" w:rsidRPr="00A10F4C" w:rsidRDefault="00A10F4C" w:rsidP="006A5DF1">
      <w:pPr>
        <w:rPr>
          <w:b/>
          <w:bCs/>
          <w:sz w:val="22"/>
          <w:szCs w:val="22"/>
        </w:rPr>
      </w:pPr>
      <w:r w:rsidRPr="00A10F4C">
        <w:rPr>
          <w:b/>
          <w:bCs/>
          <w:sz w:val="22"/>
          <w:szCs w:val="22"/>
        </w:rPr>
        <w:t>Politechnika Rzeszowska</w:t>
      </w:r>
    </w:p>
    <w:p w:rsidR="006A5DF1" w:rsidRPr="00D91931" w:rsidRDefault="00A10F4C" w:rsidP="006A5DF1">
      <w:pPr>
        <w:rPr>
          <w:b/>
          <w:bCs/>
          <w:sz w:val="22"/>
          <w:szCs w:val="22"/>
        </w:rPr>
      </w:pPr>
      <w:r w:rsidRPr="00A10F4C">
        <w:rPr>
          <w:b/>
          <w:bCs/>
          <w:sz w:val="22"/>
          <w:szCs w:val="22"/>
        </w:rPr>
        <w:t>Dział Zamówień Publicznych</w:t>
      </w:r>
    </w:p>
    <w:p w:rsidR="006A5DF1" w:rsidRPr="00BD5546" w:rsidRDefault="00A10F4C" w:rsidP="006A5DF1">
      <w:pPr>
        <w:rPr>
          <w:sz w:val="22"/>
          <w:szCs w:val="22"/>
        </w:rPr>
      </w:pPr>
      <w:r w:rsidRPr="00A10F4C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A10F4C">
        <w:rPr>
          <w:sz w:val="22"/>
          <w:szCs w:val="22"/>
        </w:rPr>
        <w:t>12</w:t>
      </w:r>
    </w:p>
    <w:p w:rsidR="006A5DF1" w:rsidRPr="00BD5546" w:rsidRDefault="00A10F4C" w:rsidP="006A5DF1">
      <w:pPr>
        <w:rPr>
          <w:sz w:val="22"/>
          <w:szCs w:val="22"/>
        </w:rPr>
      </w:pPr>
      <w:r w:rsidRPr="00A10F4C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A10F4C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D82CEE" w:rsidRDefault="006A5DF1" w:rsidP="00D82CEE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  <w:r w:rsidRPr="00D91931">
        <w:rPr>
          <w:sz w:val="22"/>
          <w:szCs w:val="22"/>
        </w:rPr>
        <w:tab/>
        <w:t xml:space="preserve"> </w:t>
      </w:r>
    </w:p>
    <w:p w:rsidR="006A5DF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40E70" w:rsidRPr="00D91931" w:rsidRDefault="00F40E70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DC7F0C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DC7F0C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DC7F0C" w:rsidRDefault="006D4AB3">
      <w:pPr>
        <w:pStyle w:val="Nagwek"/>
        <w:tabs>
          <w:tab w:val="clear" w:pos="4536"/>
          <w:tab w:val="clear" w:pos="9072"/>
        </w:tabs>
        <w:rPr>
          <w:sz w:val="16"/>
          <w:szCs w:val="16"/>
        </w:rPr>
      </w:pPr>
    </w:p>
    <w:p w:rsidR="00F40E70" w:rsidRDefault="00F40E70" w:rsidP="001C68C0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</w:p>
    <w:p w:rsidR="00632C3C" w:rsidRPr="006A5DF1" w:rsidRDefault="00E21B49" w:rsidP="001C68C0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E259FF">
        <w:rPr>
          <w:rFonts w:ascii="Times New Roman" w:hAnsi="Times New Roman"/>
          <w:szCs w:val="28"/>
        </w:rPr>
        <w:t xml:space="preserve"> ZAPYTANI ORAZ ZMIANA TRESCI ZAPYTANIA</w:t>
      </w:r>
    </w:p>
    <w:p w:rsidR="00F40E70" w:rsidRDefault="00F40E70" w:rsidP="001C68C0">
      <w:pPr>
        <w:spacing w:line="276" w:lineRule="auto"/>
        <w:jc w:val="both"/>
        <w:rPr>
          <w:sz w:val="22"/>
          <w:szCs w:val="22"/>
        </w:rPr>
      </w:pPr>
    </w:p>
    <w:p w:rsidR="006D4AB3" w:rsidRPr="006A5DF1" w:rsidRDefault="00632C3C" w:rsidP="001C68C0">
      <w:pPr>
        <w:spacing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10F4C" w:rsidRPr="00A10F4C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40E70" w:rsidRPr="00F40E70">
        <w:rPr>
          <w:b/>
          <w:bCs/>
          <w:sz w:val="22"/>
          <w:szCs w:val="22"/>
        </w:rPr>
        <w:t>Dostawa stacji ładowania pojazdów DC  Dostawa wielofazowego generatora synchronicznego z magnesami trwałymi oraz wykonanie stanowiska badawczego do badania wielofazowego generator synchronicznego z magnesami trwałymi.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40E70">
        <w:rPr>
          <w:b/>
          <w:sz w:val="22"/>
          <w:szCs w:val="22"/>
        </w:rPr>
        <w:t>NA/P/172</w:t>
      </w:r>
      <w:r w:rsidR="00A10F4C" w:rsidRPr="00A10F4C">
        <w:rPr>
          <w:b/>
          <w:sz w:val="22"/>
          <w:szCs w:val="22"/>
        </w:rPr>
        <w:t>/2021</w:t>
      </w:r>
      <w:r w:rsidRPr="006A5DF1">
        <w:rPr>
          <w:b/>
          <w:sz w:val="22"/>
          <w:szCs w:val="22"/>
        </w:rPr>
        <w:t>.</w:t>
      </w:r>
    </w:p>
    <w:p w:rsidR="00A10F4C" w:rsidRPr="00A10F4C" w:rsidRDefault="00520165" w:rsidP="001C68C0">
      <w:pPr>
        <w:spacing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A10F4C" w:rsidRPr="00A10F4C">
        <w:rPr>
          <w:b/>
          <w:sz w:val="22"/>
          <w:szCs w:val="22"/>
        </w:rPr>
        <w:t>Politechnika Rzeszowska</w:t>
      </w:r>
    </w:p>
    <w:p w:rsidR="0012774F" w:rsidRDefault="00A10F4C" w:rsidP="00F40E70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A10F4C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</w:t>
      </w:r>
      <w:r w:rsidR="00F40E70">
        <w:rPr>
          <w:sz w:val="22"/>
          <w:szCs w:val="22"/>
        </w:rPr>
        <w:t>zapytania ofertowego</w:t>
      </w:r>
      <w:r w:rsidR="00E74BC3">
        <w:rPr>
          <w:bCs/>
          <w:sz w:val="22"/>
          <w:szCs w:val="22"/>
          <w:lang w:eastAsia="ar-SA"/>
        </w:rPr>
        <w:t xml:space="preserve"> </w:t>
      </w:r>
      <w:r w:rsidR="00F40E70">
        <w:rPr>
          <w:sz w:val="22"/>
          <w:szCs w:val="22"/>
        </w:rPr>
        <w:t>wraz z </w:t>
      </w:r>
      <w:r w:rsidR="00E74BC3" w:rsidRPr="006A5DF1">
        <w:rPr>
          <w:sz w:val="22"/>
          <w:szCs w:val="22"/>
        </w:rPr>
        <w:t>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E259FF" w:rsidRDefault="00E259FF" w:rsidP="00E259FF">
      <w:pPr>
        <w:pStyle w:val="Zwykytekst"/>
      </w:pPr>
    </w:p>
    <w:p w:rsidR="00E259FF" w:rsidRPr="00E259FF" w:rsidRDefault="00E259FF" w:rsidP="00E259FF">
      <w:pPr>
        <w:pStyle w:val="Zwykytekst"/>
        <w:rPr>
          <w:rFonts w:ascii="Times New Roman" w:hAnsi="Times New Roman" w:cs="Times New Roman"/>
          <w:szCs w:val="22"/>
        </w:rPr>
      </w:pPr>
      <w:r w:rsidRPr="00E259FF">
        <w:rPr>
          <w:rFonts w:ascii="Times New Roman" w:hAnsi="Times New Roman" w:cs="Times New Roman"/>
          <w:szCs w:val="22"/>
        </w:rPr>
        <w:t>Pytanie 1:</w:t>
      </w:r>
    </w:p>
    <w:p w:rsidR="00E259FF" w:rsidRPr="00E259FF" w:rsidRDefault="00E259FF" w:rsidP="00E259FF">
      <w:pPr>
        <w:pStyle w:val="Zwykytekst"/>
        <w:jc w:val="both"/>
        <w:rPr>
          <w:rFonts w:ascii="Times New Roman" w:hAnsi="Times New Roman" w:cs="Times New Roman"/>
          <w:szCs w:val="22"/>
        </w:rPr>
      </w:pPr>
      <w:r w:rsidRPr="00E259FF">
        <w:rPr>
          <w:rFonts w:ascii="Times New Roman" w:hAnsi="Times New Roman" w:cs="Times New Roman"/>
          <w:szCs w:val="22"/>
        </w:rPr>
        <w:t>Czy Zamawiający posiada projekt elektro-magnetyczny generatora, według którego generator będzie spełniał szczególne wymogi Zamawiającego?</w:t>
      </w:r>
    </w:p>
    <w:p w:rsidR="00E259FF" w:rsidRPr="00E259FF" w:rsidRDefault="00E259FF" w:rsidP="00E259FF">
      <w:pPr>
        <w:pStyle w:val="Zwykytekst"/>
        <w:jc w:val="both"/>
        <w:rPr>
          <w:rFonts w:ascii="Times New Roman" w:hAnsi="Times New Roman" w:cs="Times New Roman"/>
          <w:szCs w:val="22"/>
        </w:rPr>
      </w:pPr>
      <w:r w:rsidRPr="00E259FF">
        <w:rPr>
          <w:rFonts w:ascii="Times New Roman" w:hAnsi="Times New Roman" w:cs="Times New Roman"/>
          <w:szCs w:val="22"/>
        </w:rPr>
        <w:t>Odpowiedź 1:</w:t>
      </w:r>
    </w:p>
    <w:p w:rsidR="00E259FF" w:rsidRPr="00E259FF" w:rsidRDefault="00E259FF" w:rsidP="00E259FF">
      <w:pPr>
        <w:pStyle w:val="Zwykytekst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Zamawiający nie posiada projektu.</w:t>
      </w:r>
    </w:p>
    <w:p w:rsidR="00E259FF" w:rsidRDefault="00E259FF" w:rsidP="00E259FF">
      <w:pPr>
        <w:pStyle w:val="Zwykytekst"/>
        <w:jc w:val="both"/>
        <w:rPr>
          <w:rFonts w:ascii="Times New Roman" w:hAnsi="Times New Roman" w:cs="Times New Roman"/>
          <w:szCs w:val="22"/>
        </w:rPr>
      </w:pPr>
    </w:p>
    <w:p w:rsidR="00E259FF" w:rsidRPr="00E259FF" w:rsidRDefault="00E259FF" w:rsidP="00E259FF">
      <w:pPr>
        <w:pStyle w:val="Zwykytekst"/>
        <w:jc w:val="both"/>
        <w:rPr>
          <w:rFonts w:ascii="Times New Roman" w:hAnsi="Times New Roman" w:cs="Times New Roman"/>
          <w:szCs w:val="22"/>
        </w:rPr>
      </w:pPr>
      <w:r w:rsidRPr="00E259FF">
        <w:rPr>
          <w:rFonts w:ascii="Times New Roman" w:hAnsi="Times New Roman" w:cs="Times New Roman"/>
          <w:szCs w:val="22"/>
        </w:rPr>
        <w:t>Pytanie 2:</w:t>
      </w:r>
    </w:p>
    <w:p w:rsidR="00E259FF" w:rsidRPr="00E259FF" w:rsidRDefault="00E259FF" w:rsidP="00E259FF">
      <w:pPr>
        <w:pStyle w:val="Zwykytekst"/>
        <w:jc w:val="both"/>
        <w:rPr>
          <w:rFonts w:ascii="Times New Roman" w:hAnsi="Times New Roman" w:cs="Times New Roman"/>
          <w:szCs w:val="22"/>
        </w:rPr>
      </w:pPr>
      <w:r w:rsidRPr="00E259FF">
        <w:rPr>
          <w:rFonts w:ascii="Times New Roman" w:hAnsi="Times New Roman" w:cs="Times New Roman"/>
          <w:szCs w:val="22"/>
        </w:rPr>
        <w:t>Czy zastosowany falownik ma być zintegrowany z platformą hamowni?</w:t>
      </w:r>
    </w:p>
    <w:p w:rsidR="00E259FF" w:rsidRPr="00E259FF" w:rsidRDefault="00E259FF" w:rsidP="00E259FF">
      <w:pPr>
        <w:pStyle w:val="Zwykytekst"/>
        <w:jc w:val="both"/>
        <w:rPr>
          <w:rFonts w:ascii="Times New Roman" w:hAnsi="Times New Roman" w:cs="Times New Roman"/>
          <w:szCs w:val="22"/>
        </w:rPr>
      </w:pPr>
      <w:r w:rsidRPr="00E259FF">
        <w:rPr>
          <w:rFonts w:ascii="Times New Roman" w:hAnsi="Times New Roman" w:cs="Times New Roman"/>
          <w:szCs w:val="22"/>
        </w:rPr>
        <w:t>Odpowiedź 2:</w:t>
      </w:r>
    </w:p>
    <w:p w:rsidR="00E259FF" w:rsidRPr="00E259FF" w:rsidRDefault="00E259FF" w:rsidP="00E259FF">
      <w:pPr>
        <w:pStyle w:val="Zwykytekst"/>
        <w:jc w:val="both"/>
        <w:rPr>
          <w:rFonts w:ascii="Times New Roman" w:hAnsi="Times New Roman" w:cs="Times New Roman"/>
          <w:szCs w:val="22"/>
        </w:rPr>
      </w:pPr>
      <w:r w:rsidRPr="00E259FF">
        <w:rPr>
          <w:rFonts w:ascii="Times New Roman" w:hAnsi="Times New Roman" w:cs="Times New Roman"/>
        </w:rPr>
        <w:t>Nie koniecznie</w:t>
      </w:r>
    </w:p>
    <w:p w:rsidR="00E259FF" w:rsidRPr="00E259FF" w:rsidRDefault="00E259FF" w:rsidP="00E259FF">
      <w:pPr>
        <w:pStyle w:val="Zwykytekst"/>
        <w:jc w:val="both"/>
        <w:rPr>
          <w:rFonts w:ascii="Times New Roman" w:hAnsi="Times New Roman" w:cs="Times New Roman"/>
          <w:szCs w:val="22"/>
        </w:rPr>
      </w:pPr>
    </w:p>
    <w:p w:rsidR="00E259FF" w:rsidRPr="00E259FF" w:rsidRDefault="00E259FF" w:rsidP="00E259FF">
      <w:pPr>
        <w:pStyle w:val="Zwykytekst"/>
        <w:jc w:val="both"/>
        <w:rPr>
          <w:rFonts w:ascii="Times New Roman" w:hAnsi="Times New Roman" w:cs="Times New Roman"/>
          <w:szCs w:val="22"/>
        </w:rPr>
      </w:pPr>
      <w:r w:rsidRPr="00E259FF">
        <w:rPr>
          <w:rFonts w:ascii="Times New Roman" w:hAnsi="Times New Roman" w:cs="Times New Roman"/>
          <w:szCs w:val="22"/>
        </w:rPr>
        <w:t>Pytanie 3:</w:t>
      </w:r>
    </w:p>
    <w:p w:rsidR="00E259FF" w:rsidRPr="00E259FF" w:rsidRDefault="00E259FF" w:rsidP="00E259FF">
      <w:pPr>
        <w:pStyle w:val="Zwykytekst"/>
        <w:jc w:val="both"/>
        <w:rPr>
          <w:rFonts w:ascii="Times New Roman" w:hAnsi="Times New Roman" w:cs="Times New Roman"/>
          <w:szCs w:val="22"/>
        </w:rPr>
      </w:pPr>
      <w:r w:rsidRPr="00E259FF">
        <w:rPr>
          <w:rFonts w:ascii="Times New Roman" w:hAnsi="Times New Roman" w:cs="Times New Roman"/>
          <w:szCs w:val="22"/>
        </w:rPr>
        <w:t>Czy wymagane jest zastosowanie dodatkowego zewnętrznego chłodzenia napędowego silnika indukcyjnego?</w:t>
      </w:r>
    </w:p>
    <w:p w:rsidR="00E259FF" w:rsidRPr="00E259FF" w:rsidRDefault="00E259FF" w:rsidP="00E259FF">
      <w:pPr>
        <w:pStyle w:val="Zwykytekst"/>
        <w:jc w:val="both"/>
        <w:rPr>
          <w:rFonts w:ascii="Times New Roman" w:hAnsi="Times New Roman" w:cs="Times New Roman"/>
          <w:szCs w:val="22"/>
        </w:rPr>
      </w:pPr>
      <w:r w:rsidRPr="00E259FF">
        <w:rPr>
          <w:rFonts w:ascii="Times New Roman" w:hAnsi="Times New Roman" w:cs="Times New Roman"/>
          <w:szCs w:val="22"/>
        </w:rPr>
        <w:t>Odpowiedź 3:</w:t>
      </w:r>
    </w:p>
    <w:p w:rsidR="00E259FF" w:rsidRPr="00E259FF" w:rsidRDefault="00E259FF" w:rsidP="00E259FF">
      <w:pPr>
        <w:pStyle w:val="Zwykytekst"/>
        <w:jc w:val="both"/>
        <w:rPr>
          <w:rFonts w:ascii="Times New Roman" w:hAnsi="Times New Roman" w:cs="Times New Roman"/>
          <w:szCs w:val="22"/>
        </w:rPr>
      </w:pPr>
      <w:r w:rsidRPr="00E259FF">
        <w:rPr>
          <w:rFonts w:ascii="Times New Roman" w:hAnsi="Times New Roman" w:cs="Times New Roman"/>
        </w:rPr>
        <w:t>Nie jest wymagane.</w:t>
      </w:r>
    </w:p>
    <w:p w:rsidR="00E259FF" w:rsidRDefault="00E259FF" w:rsidP="00E259FF">
      <w:pPr>
        <w:pStyle w:val="Zwykytekst"/>
        <w:jc w:val="both"/>
        <w:rPr>
          <w:rFonts w:ascii="Times New Roman" w:hAnsi="Times New Roman" w:cs="Times New Roman"/>
          <w:szCs w:val="22"/>
        </w:rPr>
      </w:pPr>
    </w:p>
    <w:p w:rsidR="00E259FF" w:rsidRPr="00E259FF" w:rsidRDefault="00E259FF" w:rsidP="00E259FF">
      <w:pPr>
        <w:pStyle w:val="Zwykytekst"/>
        <w:jc w:val="both"/>
        <w:rPr>
          <w:rFonts w:ascii="Times New Roman" w:hAnsi="Times New Roman" w:cs="Times New Roman"/>
          <w:szCs w:val="22"/>
        </w:rPr>
      </w:pPr>
      <w:r w:rsidRPr="00E259FF">
        <w:rPr>
          <w:rFonts w:ascii="Times New Roman" w:hAnsi="Times New Roman" w:cs="Times New Roman"/>
          <w:szCs w:val="22"/>
        </w:rPr>
        <w:t>Pytanie 4:</w:t>
      </w:r>
    </w:p>
    <w:p w:rsidR="00E259FF" w:rsidRPr="00E259FF" w:rsidRDefault="00E259FF" w:rsidP="00E259FF">
      <w:pPr>
        <w:pStyle w:val="Zwykytekst"/>
        <w:jc w:val="both"/>
        <w:rPr>
          <w:rFonts w:ascii="Times New Roman" w:hAnsi="Times New Roman" w:cs="Times New Roman"/>
          <w:szCs w:val="22"/>
        </w:rPr>
      </w:pPr>
      <w:r w:rsidRPr="00E259FF">
        <w:rPr>
          <w:rFonts w:ascii="Times New Roman" w:hAnsi="Times New Roman" w:cs="Times New Roman"/>
          <w:szCs w:val="22"/>
        </w:rPr>
        <w:t>Czy istnieje możliwość przesunięcia terminu składania ofert?</w:t>
      </w:r>
    </w:p>
    <w:p w:rsidR="00E259FF" w:rsidRDefault="00E259FF" w:rsidP="00E259FF">
      <w:pPr>
        <w:pStyle w:val="Zwykytekst"/>
        <w:jc w:val="both"/>
        <w:rPr>
          <w:rFonts w:ascii="Times New Roman" w:hAnsi="Times New Roman" w:cs="Times New Roman"/>
          <w:szCs w:val="22"/>
        </w:rPr>
      </w:pPr>
      <w:r w:rsidRPr="00E259FF">
        <w:rPr>
          <w:rFonts w:ascii="Times New Roman" w:hAnsi="Times New Roman" w:cs="Times New Roman"/>
          <w:szCs w:val="22"/>
        </w:rPr>
        <w:t xml:space="preserve">Odpowiedź </w:t>
      </w:r>
      <w:r>
        <w:rPr>
          <w:rFonts w:ascii="Times New Roman" w:hAnsi="Times New Roman" w:cs="Times New Roman"/>
          <w:szCs w:val="22"/>
        </w:rPr>
        <w:t>4</w:t>
      </w:r>
      <w:r w:rsidRPr="00E259FF">
        <w:rPr>
          <w:rFonts w:ascii="Times New Roman" w:hAnsi="Times New Roman" w:cs="Times New Roman"/>
          <w:szCs w:val="22"/>
        </w:rPr>
        <w:t>:</w:t>
      </w:r>
    </w:p>
    <w:p w:rsidR="00E259FF" w:rsidRDefault="00E259FF" w:rsidP="00E259FF">
      <w:pPr>
        <w:pStyle w:val="Zwykytekst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Zamawiający wydłuża</w:t>
      </w:r>
      <w:r w:rsidR="007A2FC6">
        <w:rPr>
          <w:rFonts w:ascii="Times New Roman" w:hAnsi="Times New Roman" w:cs="Times New Roman"/>
          <w:szCs w:val="22"/>
        </w:rPr>
        <w:t xml:space="preserve"> termin na składanie  ofert</w:t>
      </w:r>
      <w:r w:rsidR="00275835">
        <w:rPr>
          <w:rFonts w:ascii="Times New Roman" w:hAnsi="Times New Roman" w:cs="Times New Roman"/>
          <w:szCs w:val="22"/>
        </w:rPr>
        <w:t xml:space="preserve"> do 06.08</w:t>
      </w:r>
      <w:bookmarkStart w:id="0" w:name="_GoBack"/>
      <w:bookmarkEnd w:id="0"/>
      <w:r w:rsidR="007142D0">
        <w:rPr>
          <w:rFonts w:ascii="Times New Roman" w:hAnsi="Times New Roman" w:cs="Times New Roman"/>
          <w:szCs w:val="22"/>
        </w:rPr>
        <w:t>.2021 r. W związku z tym faktem zapisy ogłoszenia w pkt VII. Otrzymują następujące brzmienie:</w:t>
      </w:r>
    </w:p>
    <w:p w:rsidR="007142D0" w:rsidRDefault="007142D0" w:rsidP="00E259FF">
      <w:pPr>
        <w:pStyle w:val="Zwykytekst"/>
        <w:jc w:val="both"/>
        <w:rPr>
          <w:rFonts w:ascii="Times New Roman" w:hAnsi="Times New Roman" w:cs="Times New Roman"/>
          <w:szCs w:val="22"/>
        </w:rPr>
      </w:pPr>
    </w:p>
    <w:p w:rsidR="007142D0" w:rsidRPr="007142D0" w:rsidRDefault="007142D0" w:rsidP="007142D0">
      <w:pPr>
        <w:pStyle w:val="p37"/>
        <w:spacing w:before="0" w:beforeAutospacing="0" w:after="0" w:afterAutospacing="0"/>
        <w:rPr>
          <w:b/>
          <w:bCs/>
          <w:color w:val="000000"/>
          <w:sz w:val="22"/>
          <w:szCs w:val="22"/>
        </w:rPr>
      </w:pPr>
      <w:r w:rsidRPr="007142D0">
        <w:rPr>
          <w:b/>
          <w:bCs/>
          <w:color w:val="000000"/>
          <w:sz w:val="22"/>
          <w:szCs w:val="22"/>
        </w:rPr>
        <w:t>VII. MIEJSCE I TERMIN SKŁADANIA OFERT</w:t>
      </w:r>
    </w:p>
    <w:p w:rsidR="007142D0" w:rsidRPr="007142D0" w:rsidRDefault="007142D0" w:rsidP="007142D0">
      <w:pPr>
        <w:pStyle w:val="p38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142D0">
        <w:rPr>
          <w:color w:val="000000"/>
          <w:sz w:val="22"/>
          <w:szCs w:val="22"/>
        </w:rPr>
        <w:t xml:space="preserve">Ofertę należy przygotować w wersji pisemnej i przesłać w zamkniętej kopercie oznaczonej: </w:t>
      </w:r>
      <w:r w:rsidRPr="007142D0">
        <w:rPr>
          <w:sz w:val="22"/>
          <w:szCs w:val="22"/>
        </w:rPr>
        <w:t>„Oferta na:  Dostawa stacji ładowania pojazdów DC  Dostawa wielofazowego generatora synchroniczneg</w:t>
      </w:r>
      <w:r>
        <w:rPr>
          <w:sz w:val="22"/>
          <w:szCs w:val="22"/>
        </w:rPr>
        <w:t>o. NIE OTWIERAĆ przed 2021-08-06</w:t>
      </w:r>
      <w:r w:rsidRPr="007142D0">
        <w:rPr>
          <w:sz w:val="22"/>
          <w:szCs w:val="22"/>
        </w:rPr>
        <w:t xml:space="preserve"> godz. 10:15 - </w:t>
      </w:r>
      <w:r w:rsidRPr="007142D0">
        <w:rPr>
          <w:b/>
          <w:sz w:val="22"/>
          <w:szCs w:val="22"/>
        </w:rPr>
        <w:t>NAO/172/2021</w:t>
      </w:r>
      <w:r w:rsidRPr="007142D0">
        <w:rPr>
          <w:sz w:val="22"/>
          <w:szCs w:val="22"/>
        </w:rPr>
        <w:t>”</w:t>
      </w:r>
    </w:p>
    <w:p w:rsidR="007142D0" w:rsidRPr="007142D0" w:rsidRDefault="007142D0" w:rsidP="007142D0">
      <w:pPr>
        <w:pStyle w:val="p37"/>
        <w:spacing w:before="0" w:beforeAutospacing="0" w:after="0" w:afterAutospacing="0"/>
        <w:rPr>
          <w:rStyle w:val="apple-converted-space"/>
          <w:sz w:val="22"/>
          <w:szCs w:val="22"/>
        </w:rPr>
      </w:pPr>
      <w:r w:rsidRPr="007142D0">
        <w:rPr>
          <w:color w:val="000000"/>
          <w:sz w:val="22"/>
          <w:szCs w:val="22"/>
        </w:rPr>
        <w:lastRenderedPageBreak/>
        <w:t>Nieprzekraczalny termin dostarczenia oferty:</w:t>
      </w:r>
      <w:r w:rsidRPr="007142D0">
        <w:rPr>
          <w:rStyle w:val="apple-converted-space"/>
          <w:color w:val="000000"/>
          <w:sz w:val="22"/>
          <w:szCs w:val="22"/>
        </w:rPr>
        <w:t> </w:t>
      </w:r>
    </w:p>
    <w:p w:rsidR="007142D0" w:rsidRPr="007142D0" w:rsidRDefault="007142D0" w:rsidP="007142D0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Cs w:val="22"/>
        </w:rPr>
      </w:pPr>
      <w:r w:rsidRPr="007142D0">
        <w:rPr>
          <w:rFonts w:ascii="Times New Roman" w:hAnsi="Times New Roman"/>
          <w:b/>
          <w:szCs w:val="22"/>
        </w:rPr>
        <w:t xml:space="preserve">Miejsce i termin składania ofert: </w:t>
      </w:r>
      <w:r w:rsidRPr="007142D0">
        <w:rPr>
          <w:rFonts w:ascii="Times New Roman" w:hAnsi="Times New Roman"/>
          <w:szCs w:val="22"/>
        </w:rPr>
        <w:t>oferty należy składać siedzibie Zamawiającego, pokój nr 424-1, bud. V, al. Powstańców Warszawy 12, 3</w:t>
      </w:r>
      <w:r>
        <w:rPr>
          <w:rFonts w:ascii="Times New Roman" w:hAnsi="Times New Roman"/>
          <w:szCs w:val="22"/>
        </w:rPr>
        <w:t>5-959 Rzeszów do dnia 2021-08-06</w:t>
      </w:r>
      <w:r w:rsidRPr="007142D0">
        <w:rPr>
          <w:rFonts w:ascii="Times New Roman" w:hAnsi="Times New Roman"/>
          <w:szCs w:val="22"/>
        </w:rPr>
        <w:t xml:space="preserve"> do godz. 10:00.</w:t>
      </w:r>
    </w:p>
    <w:p w:rsidR="007142D0" w:rsidRPr="007142D0" w:rsidRDefault="007142D0" w:rsidP="007142D0">
      <w:pPr>
        <w:spacing w:after="120"/>
        <w:jc w:val="both"/>
        <w:rPr>
          <w:bCs/>
          <w:sz w:val="22"/>
          <w:szCs w:val="22"/>
        </w:rPr>
      </w:pPr>
      <w:r w:rsidRPr="007142D0">
        <w:rPr>
          <w:b/>
          <w:sz w:val="22"/>
          <w:szCs w:val="22"/>
        </w:rPr>
        <w:t xml:space="preserve">Termin związania ofertą: </w:t>
      </w:r>
      <w:r w:rsidRPr="007142D0">
        <w:rPr>
          <w:sz w:val="22"/>
          <w:szCs w:val="22"/>
        </w:rPr>
        <w:t>30 dn</w:t>
      </w:r>
      <w:r w:rsidRPr="007142D0">
        <w:rPr>
          <w:bCs/>
          <w:sz w:val="22"/>
          <w:szCs w:val="22"/>
        </w:rPr>
        <w:t>i</w:t>
      </w:r>
    </w:p>
    <w:p w:rsidR="007142D0" w:rsidRPr="007142D0" w:rsidRDefault="007142D0" w:rsidP="007142D0">
      <w:pPr>
        <w:pStyle w:val="Zwykytekst"/>
        <w:jc w:val="both"/>
        <w:rPr>
          <w:rFonts w:ascii="Times New Roman" w:hAnsi="Times New Roman" w:cs="Times New Roman"/>
          <w:szCs w:val="22"/>
        </w:rPr>
      </w:pPr>
      <w:r w:rsidRPr="007142D0">
        <w:rPr>
          <w:rFonts w:ascii="Times New Roman" w:hAnsi="Times New Roman" w:cs="Times New Roman"/>
          <w:szCs w:val="22"/>
        </w:rPr>
        <w:t xml:space="preserve">Otwarcie </w:t>
      </w:r>
      <w:r>
        <w:rPr>
          <w:rFonts w:ascii="Times New Roman" w:hAnsi="Times New Roman" w:cs="Times New Roman"/>
          <w:szCs w:val="22"/>
        </w:rPr>
        <w:t>ofert nastąpi w dniu: 2021-08-06</w:t>
      </w:r>
      <w:r w:rsidRPr="007142D0">
        <w:rPr>
          <w:rFonts w:ascii="Times New Roman" w:hAnsi="Times New Roman" w:cs="Times New Roman"/>
          <w:szCs w:val="22"/>
        </w:rPr>
        <w:t xml:space="preserve"> o godz. 10:15, w siedzibie Zamawiającego, pokój nr 424-1, bud. V, al. Powstańców Warszawy 12, 35-959 Rzeszów.</w:t>
      </w:r>
    </w:p>
    <w:p w:rsidR="00F40E70" w:rsidRPr="006A5DF1" w:rsidRDefault="00F40E70" w:rsidP="00F40E70">
      <w:pPr>
        <w:spacing w:after="240" w:line="276" w:lineRule="auto"/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5DEF" w:rsidRDefault="00805DEF">
      <w:r>
        <w:separator/>
      </w:r>
    </w:p>
  </w:endnote>
  <w:endnote w:type="continuationSeparator" w:id="0">
    <w:p w:rsidR="00805DEF" w:rsidRDefault="00805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FB6EF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8B5A8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40E7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5DEF" w:rsidRDefault="00805DEF">
      <w:r>
        <w:separator/>
      </w:r>
    </w:p>
  </w:footnote>
  <w:footnote w:type="continuationSeparator" w:id="0">
    <w:p w:rsidR="00805DEF" w:rsidRDefault="00805D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F4C" w:rsidRDefault="00A10F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F4C" w:rsidRDefault="00A10F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F4C" w:rsidRDefault="00A10F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6C1"/>
    <w:rsid w:val="00031374"/>
    <w:rsid w:val="000A1097"/>
    <w:rsid w:val="000C258D"/>
    <w:rsid w:val="000E2A8F"/>
    <w:rsid w:val="0012774F"/>
    <w:rsid w:val="00144B7A"/>
    <w:rsid w:val="00180C6E"/>
    <w:rsid w:val="001C68C0"/>
    <w:rsid w:val="00275835"/>
    <w:rsid w:val="0029606A"/>
    <w:rsid w:val="004848F3"/>
    <w:rsid w:val="004A75F2"/>
    <w:rsid w:val="0050439F"/>
    <w:rsid w:val="005144A9"/>
    <w:rsid w:val="00520165"/>
    <w:rsid w:val="005841B2"/>
    <w:rsid w:val="005B1B08"/>
    <w:rsid w:val="00632C3C"/>
    <w:rsid w:val="00662BDB"/>
    <w:rsid w:val="006A5DF1"/>
    <w:rsid w:val="006B7198"/>
    <w:rsid w:val="006D4AB3"/>
    <w:rsid w:val="006F3B81"/>
    <w:rsid w:val="007142D0"/>
    <w:rsid w:val="007A2FC6"/>
    <w:rsid w:val="007D7198"/>
    <w:rsid w:val="00805DEF"/>
    <w:rsid w:val="00870F9F"/>
    <w:rsid w:val="008804B6"/>
    <w:rsid w:val="00897AB0"/>
    <w:rsid w:val="008A3553"/>
    <w:rsid w:val="008E598E"/>
    <w:rsid w:val="00A10F4C"/>
    <w:rsid w:val="00A905AC"/>
    <w:rsid w:val="00AF3AB5"/>
    <w:rsid w:val="00B269DC"/>
    <w:rsid w:val="00B706C1"/>
    <w:rsid w:val="00BA6584"/>
    <w:rsid w:val="00BE7BFD"/>
    <w:rsid w:val="00C370F2"/>
    <w:rsid w:val="00C44EEC"/>
    <w:rsid w:val="00C868CD"/>
    <w:rsid w:val="00D22FFA"/>
    <w:rsid w:val="00D82CEE"/>
    <w:rsid w:val="00D8461B"/>
    <w:rsid w:val="00D915F2"/>
    <w:rsid w:val="00DC7F0C"/>
    <w:rsid w:val="00DF32E8"/>
    <w:rsid w:val="00DF53CA"/>
    <w:rsid w:val="00E21B49"/>
    <w:rsid w:val="00E259FF"/>
    <w:rsid w:val="00E2789F"/>
    <w:rsid w:val="00E72428"/>
    <w:rsid w:val="00E74BC3"/>
    <w:rsid w:val="00EA14B3"/>
    <w:rsid w:val="00EA416E"/>
    <w:rsid w:val="00F40E70"/>
    <w:rsid w:val="00FB6EF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1E56DDA"/>
  <w15:chartTrackingRefBased/>
  <w15:docId w15:val="{1AF58030-DFDC-4785-8AE6-C02F80E2B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40E70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rsid w:val="00E259FF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259FF"/>
    <w:rPr>
      <w:rFonts w:ascii="Calibri" w:eastAsiaTheme="minorHAnsi" w:hAnsi="Calibri" w:cstheme="minorBidi"/>
      <w:sz w:val="22"/>
      <w:szCs w:val="21"/>
      <w:lang w:eastAsia="en-US"/>
    </w:rPr>
  </w:style>
  <w:style w:type="paragraph" w:customStyle="1" w:styleId="ProPublico">
    <w:name w:val="ProPublico"/>
    <w:rsid w:val="007142D0"/>
    <w:pPr>
      <w:spacing w:line="360" w:lineRule="auto"/>
    </w:pPr>
    <w:rPr>
      <w:rFonts w:ascii="Arial" w:hAnsi="Arial"/>
      <w:noProof/>
      <w:sz w:val="22"/>
    </w:rPr>
  </w:style>
  <w:style w:type="paragraph" w:customStyle="1" w:styleId="p37">
    <w:name w:val="p37"/>
    <w:basedOn w:val="Normalny"/>
    <w:rsid w:val="007142D0"/>
    <w:pPr>
      <w:spacing w:before="100" w:beforeAutospacing="1" w:after="100" w:afterAutospacing="1"/>
    </w:pPr>
    <w:rPr>
      <w:sz w:val="24"/>
      <w:szCs w:val="24"/>
    </w:rPr>
  </w:style>
  <w:style w:type="paragraph" w:customStyle="1" w:styleId="p38">
    <w:name w:val="p38"/>
    <w:basedOn w:val="Normalny"/>
    <w:rsid w:val="007142D0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rsid w:val="00714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1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270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Dominik Orzech</cp:lastModifiedBy>
  <cp:revision>2</cp:revision>
  <cp:lastPrinted>2021-07-29T07:58:00Z</cp:lastPrinted>
  <dcterms:created xsi:type="dcterms:W3CDTF">2021-07-30T14:11:00Z</dcterms:created>
  <dcterms:modified xsi:type="dcterms:W3CDTF">2021-07-30T14:11:00Z</dcterms:modified>
</cp:coreProperties>
</file>