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B22B9E" w:rsidP="00D665F5">
      <w:pPr>
        <w:spacing w:after="240"/>
        <w:jc w:val="right"/>
        <w:rPr>
          <w:sz w:val="22"/>
          <w:szCs w:val="22"/>
        </w:rPr>
      </w:pPr>
      <w:r w:rsidRPr="00B22B9E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B22B9E">
        <w:rPr>
          <w:sz w:val="22"/>
          <w:szCs w:val="22"/>
        </w:rPr>
        <w:t>2021-07-02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B22B9E" w:rsidP="00577BC6">
      <w:pPr>
        <w:spacing w:after="40"/>
        <w:rPr>
          <w:b/>
          <w:bCs/>
          <w:sz w:val="22"/>
          <w:szCs w:val="22"/>
        </w:rPr>
      </w:pPr>
      <w:r w:rsidRPr="00B22B9E">
        <w:rPr>
          <w:b/>
          <w:bCs/>
          <w:sz w:val="22"/>
          <w:szCs w:val="22"/>
        </w:rPr>
        <w:t>Politechnika Częstochowska</w:t>
      </w:r>
    </w:p>
    <w:p w:rsidR="00D665F5" w:rsidRPr="00BD5546" w:rsidRDefault="00B22B9E" w:rsidP="00D665F5">
      <w:pPr>
        <w:rPr>
          <w:sz w:val="22"/>
          <w:szCs w:val="22"/>
        </w:rPr>
      </w:pPr>
      <w:r w:rsidRPr="00B22B9E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B22B9E">
        <w:rPr>
          <w:sz w:val="22"/>
          <w:szCs w:val="22"/>
        </w:rPr>
        <w:t>69</w:t>
      </w:r>
    </w:p>
    <w:p w:rsidR="00D665F5" w:rsidRPr="00BD5546" w:rsidRDefault="00B22B9E" w:rsidP="00D665F5">
      <w:pPr>
        <w:rPr>
          <w:sz w:val="22"/>
          <w:szCs w:val="22"/>
        </w:rPr>
      </w:pPr>
      <w:r w:rsidRPr="00B22B9E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B22B9E">
        <w:rPr>
          <w:sz w:val="22"/>
          <w:szCs w:val="22"/>
        </w:rPr>
        <w:t>Częstochowa</w:t>
      </w:r>
      <w:bookmarkStart w:id="0" w:name="_GoBack"/>
      <w:bookmarkEnd w:id="0"/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22B9E" w:rsidRPr="00B22B9E">
        <w:rPr>
          <w:b/>
          <w:sz w:val="22"/>
          <w:szCs w:val="22"/>
        </w:rPr>
        <w:t>ZP/U-14/21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22B9E" w:rsidRPr="00B22B9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22B9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22B9E">
        <w:rPr>
          <w:b/>
          <w:sz w:val="22"/>
          <w:szCs w:val="22"/>
        </w:rPr>
        <w:t>Wycena  wartości patentu, przeprowadzanej metodami kosztową i dochodową, z uwzględnieniem branży i rynku oraz uwzględnieniem ryzyka w ramach projektu Inkubator Innowacyjności 4.0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22B9E" w:rsidRPr="00B22B9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22B9E" w:rsidRPr="00B22B9E">
        <w:rPr>
          <w:sz w:val="22"/>
          <w:szCs w:val="22"/>
        </w:rPr>
        <w:t>02/07/2021</w:t>
      </w:r>
      <w:r w:rsidR="00FF4AB1" w:rsidRPr="00577BC6">
        <w:rPr>
          <w:sz w:val="22"/>
          <w:szCs w:val="22"/>
        </w:rPr>
        <w:t xml:space="preserve"> o godz. </w:t>
      </w:r>
      <w:r w:rsidR="00B22B9E" w:rsidRPr="00B22B9E">
        <w:rPr>
          <w:sz w:val="22"/>
          <w:szCs w:val="22"/>
        </w:rPr>
        <w:t>10:50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22B9E" w:rsidRPr="00493F8C" w:rsidTr="008307C3">
        <w:tc>
          <w:tcPr>
            <w:tcW w:w="993" w:type="dxa"/>
            <w:shd w:val="clear" w:color="auto" w:fill="auto"/>
            <w:vAlign w:val="center"/>
          </w:tcPr>
          <w:p w:rsidR="00B22B9E" w:rsidRPr="00490DC0" w:rsidRDefault="00B22B9E" w:rsidP="008307C3">
            <w:pPr>
              <w:spacing w:before="120" w:after="120"/>
              <w:jc w:val="center"/>
            </w:pPr>
            <w:r w:rsidRPr="00B22B9E">
              <w:t>1</w:t>
            </w:r>
          </w:p>
        </w:tc>
        <w:tc>
          <w:tcPr>
            <w:tcW w:w="5244" w:type="dxa"/>
            <w:shd w:val="clear" w:color="auto" w:fill="auto"/>
          </w:tcPr>
          <w:p w:rsidR="00B22B9E" w:rsidRPr="00490DC0" w:rsidRDefault="00B22B9E" w:rsidP="008307C3">
            <w:pPr>
              <w:spacing w:before="40"/>
            </w:pPr>
            <w:r w:rsidRPr="00B22B9E">
              <w:t>GO GLOBAL GROUP Mariusz Stryżko</w:t>
            </w:r>
          </w:p>
          <w:p w:rsidR="00B22B9E" w:rsidRPr="00490DC0" w:rsidRDefault="00B22B9E" w:rsidP="008307C3">
            <w:r w:rsidRPr="00B22B9E">
              <w:t>Żytnia 15A</w:t>
            </w:r>
            <w:r w:rsidRPr="00490DC0">
              <w:t xml:space="preserve"> </w:t>
            </w:r>
            <w:r w:rsidRPr="00B22B9E">
              <w:t>2</w:t>
            </w:r>
            <w:r w:rsidRPr="00490DC0">
              <w:t xml:space="preserve"> </w:t>
            </w:r>
          </w:p>
          <w:p w:rsidR="00B22B9E" w:rsidRPr="00490DC0" w:rsidRDefault="00B22B9E" w:rsidP="008307C3">
            <w:pPr>
              <w:spacing w:after="40"/>
              <w:jc w:val="both"/>
            </w:pPr>
            <w:r w:rsidRPr="00B22B9E">
              <w:t>01-014</w:t>
            </w:r>
            <w:r w:rsidRPr="00490DC0">
              <w:t xml:space="preserve"> </w:t>
            </w:r>
            <w:r w:rsidRPr="00B22B9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2B9E" w:rsidRPr="00490DC0" w:rsidRDefault="00B22B9E" w:rsidP="008307C3">
            <w:pPr>
              <w:spacing w:before="120" w:after="120"/>
              <w:jc w:val="both"/>
            </w:pPr>
            <w:r w:rsidRPr="00B22B9E">
              <w:t>4 784.70 zł</w:t>
            </w:r>
          </w:p>
        </w:tc>
      </w:tr>
      <w:tr w:rsidR="00B22B9E" w:rsidRPr="00493F8C" w:rsidTr="008307C3">
        <w:tc>
          <w:tcPr>
            <w:tcW w:w="993" w:type="dxa"/>
            <w:shd w:val="clear" w:color="auto" w:fill="auto"/>
            <w:vAlign w:val="center"/>
          </w:tcPr>
          <w:p w:rsidR="00B22B9E" w:rsidRPr="00490DC0" w:rsidRDefault="00B22B9E" w:rsidP="008307C3">
            <w:pPr>
              <w:spacing w:before="120" w:after="120"/>
              <w:jc w:val="center"/>
            </w:pPr>
            <w:r w:rsidRPr="00B22B9E">
              <w:t>2</w:t>
            </w:r>
          </w:p>
        </w:tc>
        <w:tc>
          <w:tcPr>
            <w:tcW w:w="5244" w:type="dxa"/>
            <w:shd w:val="clear" w:color="auto" w:fill="auto"/>
          </w:tcPr>
          <w:p w:rsidR="00B22B9E" w:rsidRPr="00490DC0" w:rsidRDefault="00B22B9E" w:rsidP="008307C3">
            <w:pPr>
              <w:spacing w:before="40"/>
            </w:pPr>
            <w:r w:rsidRPr="00B22B9E">
              <w:t>INVESTIN SP. Z O.O.</w:t>
            </w:r>
          </w:p>
          <w:p w:rsidR="00B22B9E" w:rsidRPr="00490DC0" w:rsidRDefault="00B22B9E" w:rsidP="008307C3">
            <w:r w:rsidRPr="00B22B9E">
              <w:t>ul. Nowy Świat</w:t>
            </w:r>
            <w:r w:rsidRPr="00490DC0">
              <w:t xml:space="preserve"> </w:t>
            </w:r>
            <w:r w:rsidRPr="00B22B9E">
              <w:t>60/9</w:t>
            </w:r>
            <w:r w:rsidRPr="00490DC0">
              <w:t xml:space="preserve"> </w:t>
            </w:r>
          </w:p>
          <w:p w:rsidR="00B22B9E" w:rsidRPr="00490DC0" w:rsidRDefault="00B22B9E" w:rsidP="008307C3">
            <w:pPr>
              <w:spacing w:after="40"/>
              <w:jc w:val="both"/>
            </w:pPr>
            <w:r w:rsidRPr="00B22B9E">
              <w:t>00-357</w:t>
            </w:r>
            <w:r w:rsidRPr="00490DC0">
              <w:t xml:space="preserve"> </w:t>
            </w:r>
            <w:r w:rsidRPr="00B22B9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2B9E" w:rsidRPr="00490DC0" w:rsidRDefault="00B22B9E" w:rsidP="008307C3">
            <w:pPr>
              <w:spacing w:before="120" w:after="120"/>
              <w:jc w:val="both"/>
            </w:pPr>
            <w:r w:rsidRPr="00B22B9E">
              <w:t>3 923.70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3C3" w:rsidRDefault="004953C3">
      <w:r>
        <w:separator/>
      </w:r>
    </w:p>
  </w:endnote>
  <w:endnote w:type="continuationSeparator" w:id="0">
    <w:p w:rsidR="004953C3" w:rsidRDefault="00495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29682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68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68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682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3C3" w:rsidRDefault="004953C3">
      <w:r>
        <w:separator/>
      </w:r>
    </w:p>
  </w:footnote>
  <w:footnote w:type="continuationSeparator" w:id="0">
    <w:p w:rsidR="004953C3" w:rsidRDefault="00495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B9E" w:rsidRDefault="0029682D">
    <w:pPr>
      <w:pStyle w:val="Nagwek"/>
    </w:pPr>
    <w:r w:rsidRPr="006700D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Strony informacyjne - Dotacje Unijne 3 i 4" style="width:357.75pt;height:46.5pt;visibility:visible;mso-wrap-style:square">
          <v:imagedata r:id="rId1" o:title="Strony informacyjne - Dotacje Unijne 3 i 4"/>
        </v:shape>
      </w:pict>
    </w:r>
    <w:r w:rsidRPr="006700D5">
      <w:rPr>
        <w:noProof/>
      </w:rPr>
      <w:pict>
        <v:shape id="Obraz 8" o:spid="_x0000_i1028" type="#_x0000_t75" style="width:85.5pt;height:38.25pt;visibility:visible;mso-wrap-style:square">
          <v:imagedata r:id="rId2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3C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682D"/>
    <w:rsid w:val="003B6B36"/>
    <w:rsid w:val="003D72FD"/>
    <w:rsid w:val="003F57CD"/>
    <w:rsid w:val="00423179"/>
    <w:rsid w:val="00490DC0"/>
    <w:rsid w:val="00493F8C"/>
    <w:rsid w:val="004953C3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22B9E"/>
    <w:rsid w:val="00C236D3"/>
    <w:rsid w:val="00C659E2"/>
    <w:rsid w:val="00C81B5F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440FB9-CE72-4004-A3B2-1D684F661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134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2021-07-02T09:53:00Z</cp:lastPrinted>
  <dcterms:created xsi:type="dcterms:W3CDTF">2021-07-02T09:54:00Z</dcterms:created>
  <dcterms:modified xsi:type="dcterms:W3CDTF">2021-07-02T09:54:00Z</dcterms:modified>
</cp:coreProperties>
</file>