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E67D6" w:rsidRPr="006E67D6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E67D6" w:rsidRPr="006E67D6">
        <w:rPr>
          <w:rFonts w:ascii="Times New Roman" w:hAnsi="Times New Roman"/>
          <w:b/>
        </w:rPr>
        <w:t>ZP/US-06/21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67D6" w:rsidRPr="006E67D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bookmarkStart w:id="0" w:name="_GoBack"/>
      <w:bookmarkEnd w:id="0"/>
      <w:r w:rsidRPr="00E24546">
        <w:rPr>
          <w:sz w:val="22"/>
          <w:szCs w:val="22"/>
        </w:rPr>
        <w:t xml:space="preserve"> </w:t>
      </w:r>
      <w:r w:rsidR="006E67D6" w:rsidRPr="006E67D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E67D6" w:rsidRPr="006E67D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67D6" w:rsidRPr="006E67D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E67D6" w:rsidRPr="006E67D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E67D6" w:rsidRPr="00110593" w:rsidTr="008D3B7C">
        <w:tc>
          <w:tcPr>
            <w:tcW w:w="9212" w:type="dxa"/>
            <w:shd w:val="clear" w:color="auto" w:fill="D9D9D9"/>
          </w:tcPr>
          <w:p w:rsidR="006E67D6" w:rsidRPr="00110593" w:rsidRDefault="006E67D6" w:rsidP="008D3B7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E67D6" w:rsidRPr="00110593" w:rsidRDefault="006E67D6" w:rsidP="008D3B7C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E67D6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E67D6" w:rsidRPr="00110593" w:rsidRDefault="006E67D6" w:rsidP="008D3B7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E67D6" w:rsidRPr="00110593" w:rsidRDefault="006E67D6" w:rsidP="008D3B7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6E67D6" w:rsidRPr="00110593" w:rsidRDefault="006E67D6" w:rsidP="008D3B7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E67D6" w:rsidRPr="006E67D6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6E67D6" w:rsidP="005434B3">
      <w:pPr>
        <w:spacing w:after="240" w:line="276" w:lineRule="auto"/>
        <w:jc w:val="center"/>
        <w:rPr>
          <w:rFonts w:ascii="Times New Roman" w:hAnsi="Times New Roman"/>
        </w:rPr>
      </w:pPr>
      <w:r w:rsidRPr="006E67D6">
        <w:rPr>
          <w:rFonts w:ascii="Times New Roman" w:hAnsi="Times New Roman"/>
          <w:b/>
        </w:rPr>
        <w:t>Działania promocyjne polegające na prezentacji osiągnięć naukowych i wynalazczych pracowników Politechniki częstochowskiej w ramach projektu Inkubator Innowacyjności 4.0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9FA" w:rsidRDefault="00B809FA" w:rsidP="0038231F">
      <w:pPr>
        <w:spacing w:after="0" w:line="240" w:lineRule="auto"/>
      </w:pPr>
      <w:r>
        <w:separator/>
      </w:r>
    </w:p>
  </w:endnote>
  <w:endnote w:type="continuationSeparator" w:id="0">
    <w:p w:rsidR="00B809FA" w:rsidRDefault="00B809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0FA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0FA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9FA" w:rsidRDefault="00B809FA" w:rsidP="0038231F">
      <w:pPr>
        <w:spacing w:after="0" w:line="240" w:lineRule="auto"/>
      </w:pPr>
      <w:r>
        <w:separator/>
      </w:r>
    </w:p>
  </w:footnote>
  <w:footnote w:type="continuationSeparator" w:id="0">
    <w:p w:rsidR="00B809FA" w:rsidRDefault="00B809F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7D6" w:rsidRPr="008459D0" w:rsidRDefault="00C30FA9" w:rsidP="008459D0">
    <w:pPr>
      <w:pStyle w:val="Nagwek"/>
      <w:tabs>
        <w:tab w:val="clear" w:pos="9072"/>
        <w:tab w:val="left" w:pos="7245"/>
      </w:tabs>
      <w:ind w:left="-709"/>
      <w:rPr>
        <w:b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Strony informacyjne - Dotacje Unijne 3 i 4" style="width:357.75pt;height:46.5pt;visibility:visible;mso-wrap-style:square">
          <v:imagedata r:id="rId1" o:title="Strony informacyjne - Dotacje Unijne 3 i 4"/>
        </v:shape>
      </w:pict>
    </w:r>
    <w:r w:rsidR="008459D0">
      <w:rPr>
        <w:noProof/>
        <w:lang w:eastAsia="pl-PL"/>
      </w:rPr>
      <w:tab/>
    </w:r>
    <w:r>
      <w:rPr>
        <w:noProof/>
        <w:lang w:eastAsia="pl-PL"/>
      </w:rPr>
      <w:pict>
        <v:shape id="Obraz 1" o:spid="_x0000_i1026" type="#_x0000_t75" style="width:85.5pt;height:38.25pt;visibility:visible;mso-wrap-style:square">
          <v:imagedata r:id="rId2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9F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67D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59D0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809FA"/>
    <w:rsid w:val="00B90E42"/>
    <w:rsid w:val="00BB0C3C"/>
    <w:rsid w:val="00C014B5"/>
    <w:rsid w:val="00C113BF"/>
    <w:rsid w:val="00C30FA9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DDA3C5A7-B616-4EBB-8556-3B2D61D79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3431E-071B-4EF5-B3C2-9870782D8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2021-06-21T09:11:00Z</dcterms:created>
  <dcterms:modified xsi:type="dcterms:W3CDTF">2021-06-21T09:11:00Z</dcterms:modified>
</cp:coreProperties>
</file>