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B4D66" w14:textId="6AC015D3" w:rsidR="002B472A" w:rsidRDefault="002B472A" w:rsidP="002B472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07C2BF23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17946A19" w:rsidR="00CD3A56" w:rsidRPr="00541062" w:rsidRDefault="008A151E" w:rsidP="005410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541062">
        <w:rPr>
          <w:rFonts w:cs="Calibri"/>
          <w:b/>
        </w:rPr>
        <w:t>61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bookmarkStart w:id="0" w:name="_Hlk74219650"/>
      <w:r w:rsidR="00541062">
        <w:rPr>
          <w:rFonts w:cs="Calibri"/>
          <w:b/>
        </w:rPr>
        <w:t xml:space="preserve">Szkolenie z certyfikatem dla pracowników akademickich WN prowadzących zajęcia na studiach II stopnia Technologie </w:t>
      </w:r>
      <w:proofErr w:type="spellStart"/>
      <w:r w:rsidR="00541062">
        <w:rPr>
          <w:rFonts w:cs="Calibri"/>
          <w:b/>
        </w:rPr>
        <w:t>Offshore</w:t>
      </w:r>
      <w:proofErr w:type="spellEnd"/>
      <w:r w:rsidR="00541062">
        <w:rPr>
          <w:rFonts w:cs="Calibri"/>
          <w:b/>
        </w:rPr>
        <w:t xml:space="preserve"> – Basic and </w:t>
      </w:r>
      <w:proofErr w:type="spellStart"/>
      <w:r w:rsidR="00541062">
        <w:rPr>
          <w:rFonts w:cs="Calibri"/>
          <w:b/>
        </w:rPr>
        <w:t>advance</w:t>
      </w:r>
      <w:proofErr w:type="spellEnd"/>
      <w:r w:rsidR="00541062">
        <w:rPr>
          <w:rFonts w:cs="Calibri"/>
          <w:b/>
        </w:rPr>
        <w:t xml:space="preserve"> </w:t>
      </w:r>
      <w:proofErr w:type="spellStart"/>
      <w:r w:rsidR="00541062">
        <w:rPr>
          <w:rFonts w:cs="Calibri"/>
          <w:b/>
        </w:rPr>
        <w:t>stability</w:t>
      </w:r>
      <w:proofErr w:type="spellEnd"/>
      <w:r w:rsidR="00541062">
        <w:rPr>
          <w:rFonts w:cs="Calibri"/>
          <w:b/>
        </w:rPr>
        <w:t xml:space="preserve"> </w:t>
      </w:r>
      <w:proofErr w:type="spellStart"/>
      <w:r w:rsidR="00541062">
        <w:rPr>
          <w:rFonts w:cs="Calibri"/>
          <w:b/>
        </w:rPr>
        <w:t>training</w:t>
      </w:r>
      <w:proofErr w:type="spellEnd"/>
      <w:r w:rsidR="00541062">
        <w:rPr>
          <w:rFonts w:cs="Calibri"/>
          <w:b/>
        </w:rPr>
        <w:t xml:space="preserve"> for BCO </w:t>
      </w:r>
      <w:r w:rsidR="00541062">
        <w:rPr>
          <w:rFonts w:asciiTheme="minorHAnsi" w:hAnsiTheme="minorHAnsi" w:cs="Arial"/>
          <w:b/>
          <w:i/>
          <w:lang w:eastAsia="zh-CN"/>
        </w:rPr>
        <w:t xml:space="preserve"> </w:t>
      </w:r>
      <w:bookmarkEnd w:id="0"/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7381D27" w14:textId="77777777" w:rsidR="00541062" w:rsidRPr="00541062" w:rsidRDefault="00CD3A56" w:rsidP="00541062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541062">
        <w:rPr>
          <w:rFonts w:asciiTheme="minorHAnsi" w:hAnsiTheme="minorHAnsi" w:cs="Arial"/>
          <w:b/>
          <w:lang w:eastAsia="zh-CN"/>
        </w:rPr>
        <w:t>s</w:t>
      </w:r>
      <w:r w:rsidR="00541062" w:rsidRPr="00541062">
        <w:rPr>
          <w:rFonts w:asciiTheme="minorHAnsi" w:hAnsiTheme="minorHAnsi" w:cs="Arial"/>
          <w:b/>
          <w:lang w:eastAsia="zh-CN"/>
        </w:rPr>
        <w:t>zkoleni</w:t>
      </w:r>
      <w:r w:rsidR="00541062">
        <w:rPr>
          <w:rFonts w:asciiTheme="minorHAnsi" w:hAnsiTheme="minorHAnsi" w:cs="Arial"/>
          <w:b/>
          <w:lang w:eastAsia="zh-CN"/>
        </w:rPr>
        <w:t>a</w:t>
      </w:r>
      <w:r w:rsidR="00541062" w:rsidRPr="00541062">
        <w:rPr>
          <w:rFonts w:asciiTheme="minorHAnsi" w:hAnsiTheme="minorHAnsi" w:cs="Arial"/>
          <w:b/>
          <w:lang w:eastAsia="zh-CN"/>
        </w:rPr>
        <w:t xml:space="preserve"> z certyfikatem dla pracowników akademickich WN prowadzących zajęcia na studiach II stopnia Technologie </w:t>
      </w:r>
      <w:proofErr w:type="spellStart"/>
      <w:r w:rsidR="00541062" w:rsidRPr="00541062">
        <w:rPr>
          <w:rFonts w:asciiTheme="minorHAnsi" w:hAnsiTheme="minorHAnsi" w:cs="Arial"/>
          <w:b/>
          <w:lang w:eastAsia="zh-CN"/>
        </w:rPr>
        <w:t>Offshore</w:t>
      </w:r>
      <w:proofErr w:type="spellEnd"/>
      <w:r w:rsidR="00541062" w:rsidRPr="00541062">
        <w:rPr>
          <w:rFonts w:asciiTheme="minorHAnsi" w:hAnsiTheme="minorHAnsi" w:cs="Arial"/>
          <w:b/>
          <w:lang w:eastAsia="zh-CN"/>
        </w:rPr>
        <w:t xml:space="preserve"> – Basic and </w:t>
      </w:r>
      <w:proofErr w:type="spellStart"/>
      <w:r w:rsidR="00541062" w:rsidRPr="00541062">
        <w:rPr>
          <w:rFonts w:asciiTheme="minorHAnsi" w:hAnsiTheme="minorHAnsi" w:cs="Arial"/>
          <w:b/>
          <w:lang w:eastAsia="zh-CN"/>
        </w:rPr>
        <w:t>advance</w:t>
      </w:r>
      <w:proofErr w:type="spellEnd"/>
      <w:r w:rsidR="00541062" w:rsidRPr="00541062">
        <w:rPr>
          <w:rFonts w:asciiTheme="minorHAnsi" w:hAnsiTheme="minorHAnsi" w:cs="Arial"/>
          <w:b/>
          <w:lang w:eastAsia="zh-CN"/>
        </w:rPr>
        <w:t xml:space="preserve"> </w:t>
      </w:r>
      <w:proofErr w:type="spellStart"/>
      <w:r w:rsidR="00541062" w:rsidRPr="00541062">
        <w:rPr>
          <w:rFonts w:asciiTheme="minorHAnsi" w:hAnsiTheme="minorHAnsi" w:cs="Arial"/>
          <w:b/>
          <w:lang w:eastAsia="zh-CN"/>
        </w:rPr>
        <w:t>stability</w:t>
      </w:r>
      <w:proofErr w:type="spellEnd"/>
      <w:r w:rsidR="00541062" w:rsidRPr="00541062">
        <w:rPr>
          <w:rFonts w:asciiTheme="minorHAnsi" w:hAnsiTheme="minorHAnsi" w:cs="Arial"/>
          <w:b/>
          <w:lang w:eastAsia="zh-CN"/>
        </w:rPr>
        <w:t xml:space="preserve"> </w:t>
      </w:r>
      <w:proofErr w:type="spellStart"/>
      <w:r w:rsidR="00541062" w:rsidRPr="00541062">
        <w:rPr>
          <w:rFonts w:asciiTheme="minorHAnsi" w:hAnsiTheme="minorHAnsi" w:cs="Arial"/>
          <w:b/>
          <w:lang w:eastAsia="zh-CN"/>
        </w:rPr>
        <w:t>training</w:t>
      </w:r>
      <w:proofErr w:type="spellEnd"/>
      <w:r w:rsidR="00541062" w:rsidRPr="00541062">
        <w:rPr>
          <w:rFonts w:asciiTheme="minorHAnsi" w:hAnsiTheme="minorHAnsi" w:cs="Arial"/>
          <w:b/>
          <w:lang w:eastAsia="zh-CN"/>
        </w:rPr>
        <w:t xml:space="preserve"> for BCO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58481119" w14:textId="3D6484A9" w:rsidR="00541062" w:rsidRPr="00541062" w:rsidRDefault="00541062" w:rsidP="00541062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41062">
        <w:lastRenderedPageBreak/>
        <w:t>Zamawiający gwarantuje w ramach zamówienia podstawowego 6 osób.</w:t>
      </w:r>
      <w:r>
        <w:t xml:space="preserve"> </w:t>
      </w:r>
      <w:r w:rsidRPr="00541062">
        <w:t>Zamawiający jednoczenie zastrzega sobie możliwość skorzystania z prawa opcji obejmującego zwiększenie ilości uczestników kursu do maksymalnie 8 osób (o dodatkowe 2 osoby).</w:t>
      </w:r>
    </w:p>
    <w:p w14:paraId="4C75CD6B" w14:textId="77777777" w:rsidR="000E4371" w:rsidRDefault="000E4371" w:rsidP="000E437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Cena jednostkowa dla prawa opcji jest taka sama jak cena dla zamówienia podstawowego.</w:t>
      </w:r>
    </w:p>
    <w:p w14:paraId="7DD24AA6" w14:textId="351D350B" w:rsidR="00CD3A56" w:rsidRDefault="000E4371" w:rsidP="000E437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Zamówienie objęte prawem opcji będzie realizowane w terminach określonych w § 6 niniejszej umowy, na tych samych warunkach jak zamówienie podstawowe.</w:t>
      </w:r>
    </w:p>
    <w:p w14:paraId="3C88C029" w14:textId="17A8835A" w:rsidR="000E4371" w:rsidRPr="000E4371" w:rsidRDefault="000E4371" w:rsidP="000E437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t>Przedmiotem umowy jest p</w:t>
      </w:r>
      <w:r w:rsidRPr="00974D66">
        <w:t xml:space="preserve">rzeszkolenie zaawansowane dla pracowników Wydziału Nawigacyjnego, KES w zakresie prowadzenia operacji balastowania i zapewnienia stateczności jednostkom </w:t>
      </w:r>
      <w:proofErr w:type="spellStart"/>
      <w:r w:rsidRPr="00974D66">
        <w:t>offshore</w:t>
      </w:r>
      <w:proofErr w:type="spellEnd"/>
      <w:r w:rsidRPr="00974D66">
        <w:t xml:space="preserve"> typu półzatapialnych i samonośnych Jack-</w:t>
      </w:r>
      <w:proofErr w:type="spellStart"/>
      <w:r w:rsidRPr="00974D66">
        <w:t>up</w:t>
      </w:r>
      <w:proofErr w:type="spellEnd"/>
      <w:r w:rsidRPr="00974D66">
        <w:t xml:space="preserve"> z wykorzystaniem symulatora dla tego typu jednostek</w:t>
      </w:r>
    </w:p>
    <w:p w14:paraId="0786B39A" w14:textId="13F1BEE8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41062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41062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2A3ECC3C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</w:t>
      </w:r>
      <w:r w:rsidR="00541062">
        <w:rPr>
          <w:rFonts w:asciiTheme="minorHAnsi" w:hAnsiTheme="minorHAnsi" w:cstheme="minorHAnsi"/>
          <w:lang w:eastAsia="zh-CN"/>
        </w:rPr>
        <w:t xml:space="preserve">na terenie Gdyni.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003DCA58" w14:textId="77777777" w:rsidR="000E4371" w:rsidRDefault="00CD3A56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</w:p>
    <w:p w14:paraId="556A031D" w14:textId="77777777" w:rsidR="000E4371" w:rsidRDefault="000E4371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4371">
        <w:rPr>
          <w:rFonts w:cs="Calibri"/>
          <w:bCs/>
          <w:lang w:eastAsia="ar-SA"/>
        </w:rPr>
        <w:t>Wykonawca jest zobowiązany do prowadzenia i przekazania Zamawiającemu po zakończeniu kursu listy obecności uczestników szkolenia oraz kart zajęć zawierających plan zajęć, ilość przeprowadzonych godzin, potwierdzenie obecności uczestników skierowanych przez Uniwersytet Morski w ramach projektu Wiedza Edukacja Rozwój</w:t>
      </w:r>
      <w:r>
        <w:rPr>
          <w:rFonts w:cs="Calibri"/>
          <w:bCs/>
          <w:lang w:eastAsia="ar-SA"/>
        </w:rPr>
        <w:t>,</w:t>
      </w:r>
      <w:r w:rsidRPr="000E4371">
        <w:rPr>
          <w:rFonts w:cs="Calibri"/>
          <w:bCs/>
          <w:lang w:eastAsia="ar-SA"/>
        </w:rPr>
        <w:t xml:space="preserve"> testów ewaluacyjnych przed i po szkoleniu</w:t>
      </w:r>
      <w:r>
        <w:rPr>
          <w:rFonts w:cs="Calibri"/>
          <w:bCs/>
          <w:lang w:eastAsia="ar-SA"/>
        </w:rPr>
        <w:t>.</w:t>
      </w:r>
      <w:r>
        <w:rPr>
          <w:rFonts w:cs="Calibri"/>
          <w:lang w:eastAsia="ar-SA"/>
        </w:rPr>
        <w:t xml:space="preserve"> </w:t>
      </w:r>
      <w:r>
        <w:rPr>
          <w:rFonts w:cs="Calibri"/>
          <w:bCs/>
          <w:lang w:eastAsia="ar-SA"/>
        </w:rPr>
        <w:t>D</w:t>
      </w:r>
      <w:r w:rsidRPr="000E4371">
        <w:rPr>
          <w:rFonts w:cs="Calibri"/>
          <w:bCs/>
          <w:lang w:eastAsia="ar-SA"/>
        </w:rPr>
        <w:t>okumenty muszą być oznaczone odpowiednimi logotypami i dopiskami ustalonymi z Zamawiającym zgodnie z aktualnymi wytycznymi w zakresie informacji i promocji projektu pn. „</w:t>
      </w:r>
      <w:proofErr w:type="spellStart"/>
      <w:r w:rsidRPr="000E4371">
        <w:rPr>
          <w:rFonts w:cs="Calibri"/>
          <w:bCs/>
          <w:lang w:eastAsia="ar-SA"/>
        </w:rPr>
        <w:t>SezAM</w:t>
      </w:r>
      <w:proofErr w:type="spellEnd"/>
      <w:r w:rsidRPr="000E4371">
        <w:rPr>
          <w:rFonts w:cs="Calibri"/>
          <w:bCs/>
          <w:lang w:eastAsia="ar-SA"/>
        </w:rPr>
        <w:t xml:space="preserve"> wiedzy, kompetencji i umiejętności” realizowanego przez Uniwersytet Morski w Gdyni w ramach Programu Operacyjnego Wiedza Edukacja Rozwój (nr projektu: POWR.03.05.00-00-Z218/17)</w:t>
      </w:r>
    </w:p>
    <w:p w14:paraId="79DAF896" w14:textId="3D0DCC79" w:rsidR="000E4371" w:rsidRPr="000E4371" w:rsidRDefault="000E4371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4371">
        <w:rPr>
          <w:rFonts w:cs="Calibri"/>
          <w:bCs/>
          <w:lang w:eastAsia="ar-SA"/>
        </w:rPr>
        <w:t>Wykonawca jest zobowiązany do wystawienia certyfikatu potwierdzającego ukończenie szkolenia.</w:t>
      </w:r>
    </w:p>
    <w:p w14:paraId="5824AE83" w14:textId="77777777" w:rsidR="000E4371" w:rsidRDefault="00CD3A56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>Wykonawca zapewnia materiały szkoleniowe.</w:t>
      </w:r>
    </w:p>
    <w:p w14:paraId="12FCAE3A" w14:textId="7A3FDCB1" w:rsidR="000E4371" w:rsidRPr="000E4371" w:rsidRDefault="000E4371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t xml:space="preserve">Zamawiający </w:t>
      </w:r>
      <w:bookmarkStart w:id="2" w:name="_GoBack"/>
      <w:r>
        <w:t>dopus</w:t>
      </w:r>
      <w:bookmarkEnd w:id="2"/>
      <w:r>
        <w:t xml:space="preserve">zcza możliwość realizacji szkolenia, zarówno w formie szkolenia zamkniętego ( wyłącznie dla </w:t>
      </w:r>
      <w:r w:rsidR="00B50B27">
        <w:t>pracowników</w:t>
      </w:r>
      <w:r>
        <w:t xml:space="preserve"> UMG) jak również w formie szkolenia otwartego. W przypadku szkolenia otwartego </w:t>
      </w:r>
      <w:r w:rsidR="00B50B27">
        <w:t>pracownicy</w:t>
      </w:r>
      <w:r>
        <w:t xml:space="preserve"> UMG mogą zostać dołączeni do innych uczestników szkolenia. </w:t>
      </w:r>
    </w:p>
    <w:p w14:paraId="015E8644" w14:textId="711411EC" w:rsidR="00CD3A56" w:rsidRPr="00087E0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0FE7890D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>Strony ustalają, że za prawidłową i terminową realizację przedmiotu umowy Zamawiający zapłaci wynagrodzenie wg stawek określonych w załączniku nr 1 do umowy (oferta),  w wysokości brutto:</w:t>
      </w:r>
    </w:p>
    <w:p w14:paraId="40816A00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3FCC5745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3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1D3CC0AB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3EB8285A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39F0E26E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692B78B7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3C2EDC1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</w:p>
    <w:bookmarkEnd w:id="3"/>
    <w:p w14:paraId="2827E6D2" w14:textId="77777777" w:rsidR="000E4371" w:rsidRDefault="000E4371" w:rsidP="000E43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</w:p>
    <w:p w14:paraId="1DCEDABC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95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2 i 3 umowy.</w:t>
      </w:r>
    </w:p>
    <w:p w14:paraId="23AA2CF9" w14:textId="3B72568B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Komplet dokumentów wskazanych w § 2 pkt 2 i 3 umowy, powinien zostać dostarczony wraz z fakturą do pokoju B-1</w:t>
      </w:r>
      <w:r w:rsidR="00B70FD2">
        <w:rPr>
          <w:rFonts w:eastAsia="TimesNewRoman" w:cs="Calibri"/>
          <w:lang w:eastAsia="ar-SA"/>
        </w:rPr>
        <w:t>11</w:t>
      </w:r>
      <w:r>
        <w:rPr>
          <w:rFonts w:eastAsia="TimesNewRoman" w:cs="Calibri"/>
          <w:lang w:eastAsia="ar-SA"/>
        </w:rPr>
        <w:t xml:space="preserve">. Nie dopuszcza się, przekazywania żadnych dokumentów uczestnikom szkolenia. </w:t>
      </w:r>
    </w:p>
    <w:p w14:paraId="528C1BA8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640DD5A5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01C9FE13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3D24DE4B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lastRenderedPageBreak/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60D1979E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B50B27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B50B27">
        <w:rPr>
          <w:rFonts w:cs="Calibri"/>
          <w:b/>
          <w:bCs/>
          <w:lang w:eastAsia="ar-SA"/>
        </w:rPr>
        <w:t>07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</w:t>
      </w:r>
      <w:r>
        <w:rPr>
          <w:rFonts w:cs="Calibri"/>
        </w:rPr>
        <w:lastRenderedPageBreak/>
        <w:t xml:space="preserve">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A75ACB" w14:textId="77777777" w:rsidR="00264A55" w:rsidRDefault="00264A55">
      <w:pPr>
        <w:spacing w:after="0" w:line="240" w:lineRule="auto"/>
      </w:pPr>
      <w:r>
        <w:separator/>
      </w:r>
    </w:p>
  </w:endnote>
  <w:endnote w:type="continuationSeparator" w:id="0">
    <w:p w14:paraId="389CA5DB" w14:textId="77777777" w:rsidR="00264A55" w:rsidRDefault="00264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5E6102" w14:textId="77777777" w:rsidR="00264A55" w:rsidRDefault="00264A55">
      <w:pPr>
        <w:spacing w:after="0" w:line="240" w:lineRule="auto"/>
      </w:pPr>
      <w:r>
        <w:separator/>
      </w:r>
    </w:p>
  </w:footnote>
  <w:footnote w:type="continuationSeparator" w:id="0">
    <w:p w14:paraId="40FEACE7" w14:textId="77777777" w:rsidR="00264A55" w:rsidRDefault="00264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1E703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F6D6CEA"/>
    <w:multiLevelType w:val="hybridMultilevel"/>
    <w:tmpl w:val="53927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1"/>
  </w:num>
  <w:num w:numId="4">
    <w:abstractNumId w:val="8"/>
  </w:num>
  <w:num w:numId="5">
    <w:abstractNumId w:val="12"/>
  </w:num>
  <w:num w:numId="6">
    <w:abstractNumId w:val="32"/>
  </w:num>
  <w:num w:numId="7">
    <w:abstractNumId w:val="6"/>
  </w:num>
  <w:num w:numId="8">
    <w:abstractNumId w:val="46"/>
  </w:num>
  <w:num w:numId="9">
    <w:abstractNumId w:val="24"/>
  </w:num>
  <w:num w:numId="10">
    <w:abstractNumId w:val="23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0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4371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4A55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472A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3B55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06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074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0B27"/>
    <w:rsid w:val="00B52992"/>
    <w:rsid w:val="00B53975"/>
    <w:rsid w:val="00B54D0B"/>
    <w:rsid w:val="00B61411"/>
    <w:rsid w:val="00B63F97"/>
    <w:rsid w:val="00B64341"/>
    <w:rsid w:val="00B65DF7"/>
    <w:rsid w:val="00B67581"/>
    <w:rsid w:val="00B70FD2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1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CCDC6-A859-4E42-BBA3-665435930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1397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2021-06-15T10:48:00Z</cp:lastPrinted>
  <dcterms:created xsi:type="dcterms:W3CDTF">2021-06-30T10:40:00Z</dcterms:created>
  <dcterms:modified xsi:type="dcterms:W3CDTF">2021-06-30T10:40:00Z</dcterms:modified>
</cp:coreProperties>
</file>