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C5C" w:rsidRDefault="00343F24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>
        <w:rPr>
          <w:rFonts w:ascii="Calibri" w:hAnsi="Calibri" w:cs="Calibri"/>
          <w:b/>
          <w:i w:val="0"/>
          <w:szCs w:val="24"/>
        </w:rPr>
        <w:t>Załącznik nr 4</w:t>
      </w:r>
    </w:p>
    <w:p w:rsidR="00EA1C5C" w:rsidRDefault="00343F24">
      <w:pPr>
        <w:rPr>
          <w:rFonts w:ascii="Calibri" w:hAnsi="Calibri" w:cs="Calibri"/>
        </w:rPr>
      </w:pPr>
      <w:r>
        <w:rPr>
          <w:rFonts w:ascii="Calibri" w:hAnsi="Calibri" w:cs="Calibri"/>
          <w:b/>
        </w:rPr>
        <w:t>Znak sprawy: CRZP/35/2021/AZP</w:t>
      </w:r>
    </w:p>
    <w:p w:rsidR="00EA1C5C" w:rsidRDefault="00EA1C5C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EA1C5C" w:rsidRDefault="00EA1C5C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EA1C5C" w:rsidRDefault="00343F24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5715" r="12700" b="508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A1C5C" w:rsidRDefault="00EA1C5C"/>
                          <w:p w:rsidR="00EA1C5C" w:rsidRDefault="00EA1C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A1C5C" w:rsidRDefault="00EA1C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A1C5C" w:rsidRDefault="00EA1C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A1C5C" w:rsidRDefault="00EA1C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A1C5C" w:rsidRDefault="00343F2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A1C5C" w:rsidRDefault="00EA1C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10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8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kd&#10;U6JZAyW633mDJ5M0pKdrXQarntpHGwS69sGUXx3RZlkzvRX31pquFowDqSSsjy42hMDBVrLp3hkO&#10;6AzQMVOHyjYBEHJADliQ51NBxMGTEn5CTtJxMqWkhLn5OE2mUzyCZcfdrXX+jTANCYOcWrPT/CNU&#10;HY9g+wfnsSp80Mb4F0qqRkGN90yRZDabzQfEYXHEsiNm2KnNWiqFLlGadJCm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" filled="f" strokeweight=".25pt">
                <v:textbox inset="1pt,1pt,1pt,1pt">
                  <w:txbxContent>
                    <w:p w:rsidR="006109AE" w:rsidRDefault="006109AE" w:rsidP="006109AE"/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109AE" w:rsidRDefault="006109AE" w:rsidP="006109AE"/>
                  </w:txbxContent>
                </v:textbox>
              </v:roundrect>
            </w:pict>
          </mc:Fallback>
        </mc:AlternateContent>
      </w:r>
    </w:p>
    <w:p w:rsidR="00EA1C5C" w:rsidRDefault="00EA1C5C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EA1C5C" w:rsidRDefault="00EA1C5C">
      <w:pPr>
        <w:pStyle w:val="Nagwek3"/>
        <w:rPr>
          <w:rFonts w:ascii="Calibri" w:hAnsi="Calibri" w:cs="Calibri"/>
          <w:sz w:val="20"/>
        </w:rPr>
      </w:pPr>
    </w:p>
    <w:p w:rsidR="00EA1C5C" w:rsidRDefault="00EA1C5C">
      <w:pPr>
        <w:pStyle w:val="Nagwek3"/>
        <w:rPr>
          <w:rFonts w:ascii="Calibri" w:hAnsi="Calibri" w:cs="Calibri"/>
          <w:sz w:val="20"/>
        </w:rPr>
      </w:pPr>
    </w:p>
    <w:p w:rsidR="00EA1C5C" w:rsidRDefault="00343F24">
      <w:pPr>
        <w:pStyle w:val="Nagwek3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W Y K A Z   O S Ó B </w:t>
      </w:r>
    </w:p>
    <w:p w:rsidR="00EA1C5C" w:rsidRDefault="00EA1C5C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EA1C5C" w:rsidRDefault="00343F2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Składając ofertę w postępowaniu o zamówienie publiczne prowadzonym w trybie </w:t>
      </w:r>
      <w:r>
        <w:rPr>
          <w:rFonts w:ascii="Calibri" w:hAnsi="Calibri" w:cs="Calibri"/>
          <w:b/>
        </w:rPr>
        <w:t xml:space="preserve">tryb </w:t>
      </w:r>
      <w:r>
        <w:rPr>
          <w:rFonts w:ascii="Calibri" w:hAnsi="Calibri" w:cs="Calibri"/>
          <w:b/>
        </w:rPr>
        <w:t>podstawowy</w:t>
      </w:r>
      <w:r>
        <w:rPr>
          <w:rFonts w:ascii="Calibri" w:hAnsi="Calibri" w:cs="Calibri"/>
        </w:rPr>
        <w:t xml:space="preserve"> na :</w:t>
      </w:r>
    </w:p>
    <w:p w:rsidR="00EA1C5C" w:rsidRDefault="00343F24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</w:rPr>
        <w:t>„Wykonanie mobilnej stacji tankowania paliw LNG w pojeździe o dopuszczalnej masie całkowitej 3,5 t”</w:t>
      </w:r>
    </w:p>
    <w:p w:rsidR="00EA1C5C" w:rsidRDefault="00343F2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Wykazujemy osoby, które będą uczestniczyć w wykonywaniu zamówienia, w szczególności będą odpowiedzialne za świadczenie usług, oraz przedstaw</w:t>
      </w:r>
      <w:r>
        <w:rPr>
          <w:rFonts w:ascii="Calibri" w:hAnsi="Calibri" w:cs="Calibri"/>
        </w:rPr>
        <w:t>iamy informacje na temat ich kwalifikacji zawodowych, doświadczenia i wykształcenia niezbędnych dla wykonania zamówienia, a także zakresu wykonywanych przez nie czynności:</w:t>
      </w:r>
    </w:p>
    <w:p w:rsidR="00EA1C5C" w:rsidRDefault="00EA1C5C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267"/>
        <w:gridCol w:w="1979"/>
        <w:gridCol w:w="2328"/>
        <w:gridCol w:w="2150"/>
      </w:tblGrid>
      <w:tr w:rsidR="00EA1C5C">
        <w:tc>
          <w:tcPr>
            <w:tcW w:w="480" w:type="dxa"/>
            <w:vAlign w:val="center"/>
          </w:tcPr>
          <w:p w:rsidR="00EA1C5C" w:rsidRDefault="00343F2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2284" w:type="dxa"/>
            <w:vAlign w:val="center"/>
          </w:tcPr>
          <w:p w:rsidR="00EA1C5C" w:rsidRDefault="00343F2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986" w:type="dxa"/>
            <w:vAlign w:val="center"/>
          </w:tcPr>
          <w:p w:rsidR="00EA1C5C" w:rsidRDefault="00343F2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  <w:vAlign w:val="center"/>
          </w:tcPr>
          <w:p w:rsidR="00EA1C5C" w:rsidRDefault="00343F24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br/>
              <w:t>i doświadcz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enie</w:t>
            </w:r>
          </w:p>
        </w:tc>
        <w:tc>
          <w:tcPr>
            <w:tcW w:w="2160" w:type="dxa"/>
            <w:vAlign w:val="center"/>
          </w:tcPr>
          <w:p w:rsidR="00EA1C5C" w:rsidRDefault="00343F2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EA1C5C" w:rsidRDefault="00343F2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Dysponujemy wpisać „TAK”/ lub będziemy dysponować</w:t>
            </w:r>
          </w:p>
        </w:tc>
      </w:tr>
      <w:tr w:rsidR="00EA1C5C">
        <w:tc>
          <w:tcPr>
            <w:tcW w:w="480" w:type="dxa"/>
            <w:vAlign w:val="center"/>
          </w:tcPr>
          <w:p w:rsidR="00EA1C5C" w:rsidRDefault="00343F2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284" w:type="dxa"/>
            <w:vAlign w:val="center"/>
          </w:tcPr>
          <w:p w:rsidR="00EA1C5C" w:rsidRDefault="00343F2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986" w:type="dxa"/>
            <w:vAlign w:val="center"/>
          </w:tcPr>
          <w:p w:rsidR="00EA1C5C" w:rsidRDefault="00343F2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  <w:vAlign w:val="center"/>
          </w:tcPr>
          <w:p w:rsidR="00EA1C5C" w:rsidRDefault="00343F2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  <w:vAlign w:val="center"/>
          </w:tcPr>
          <w:p w:rsidR="00EA1C5C" w:rsidRDefault="00343F2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EA1C5C">
        <w:trPr>
          <w:trHeight w:val="567"/>
        </w:trPr>
        <w:tc>
          <w:tcPr>
            <w:tcW w:w="480" w:type="dxa"/>
            <w:vAlign w:val="center"/>
          </w:tcPr>
          <w:p w:rsidR="00EA1C5C" w:rsidRDefault="00343F2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284" w:type="dxa"/>
            <w:vAlign w:val="center"/>
          </w:tcPr>
          <w:p w:rsidR="00EA1C5C" w:rsidRDefault="00EA1C5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6" w:type="dxa"/>
            <w:vAlign w:val="center"/>
          </w:tcPr>
          <w:p w:rsidR="00EA1C5C" w:rsidRDefault="00EA1C5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40" w:type="dxa"/>
            <w:vAlign w:val="center"/>
          </w:tcPr>
          <w:p w:rsidR="00EA1C5C" w:rsidRDefault="00EA1C5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60" w:type="dxa"/>
            <w:vAlign w:val="center"/>
          </w:tcPr>
          <w:p w:rsidR="00EA1C5C" w:rsidRDefault="00EA1C5C">
            <w:pPr>
              <w:jc w:val="center"/>
              <w:rPr>
                <w:rFonts w:ascii="Calibri" w:hAnsi="Calibri" w:cs="Calibri"/>
              </w:rPr>
            </w:pPr>
          </w:p>
        </w:tc>
      </w:tr>
      <w:tr w:rsidR="00EA1C5C">
        <w:trPr>
          <w:trHeight w:val="617"/>
        </w:trPr>
        <w:tc>
          <w:tcPr>
            <w:tcW w:w="480" w:type="dxa"/>
            <w:vAlign w:val="center"/>
          </w:tcPr>
          <w:p w:rsidR="00EA1C5C" w:rsidRDefault="00343F2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284" w:type="dxa"/>
            <w:vAlign w:val="center"/>
          </w:tcPr>
          <w:p w:rsidR="00EA1C5C" w:rsidRDefault="00EA1C5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6" w:type="dxa"/>
            <w:vAlign w:val="center"/>
          </w:tcPr>
          <w:p w:rsidR="00EA1C5C" w:rsidRDefault="00EA1C5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40" w:type="dxa"/>
            <w:vAlign w:val="center"/>
          </w:tcPr>
          <w:p w:rsidR="00EA1C5C" w:rsidRDefault="00EA1C5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60" w:type="dxa"/>
            <w:vAlign w:val="center"/>
          </w:tcPr>
          <w:p w:rsidR="00EA1C5C" w:rsidRDefault="00EA1C5C">
            <w:pPr>
              <w:jc w:val="center"/>
              <w:rPr>
                <w:rFonts w:ascii="Calibri" w:hAnsi="Calibri" w:cs="Calibri"/>
              </w:rPr>
            </w:pPr>
          </w:p>
        </w:tc>
      </w:tr>
      <w:tr w:rsidR="00EA1C5C">
        <w:trPr>
          <w:trHeight w:val="617"/>
        </w:trPr>
        <w:tc>
          <w:tcPr>
            <w:tcW w:w="480" w:type="dxa"/>
            <w:vAlign w:val="center"/>
          </w:tcPr>
          <w:p w:rsidR="00EA1C5C" w:rsidRDefault="00343F2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284" w:type="dxa"/>
            <w:vAlign w:val="center"/>
          </w:tcPr>
          <w:p w:rsidR="00EA1C5C" w:rsidRDefault="00EA1C5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6" w:type="dxa"/>
            <w:vAlign w:val="center"/>
          </w:tcPr>
          <w:p w:rsidR="00EA1C5C" w:rsidRDefault="00EA1C5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40" w:type="dxa"/>
            <w:vAlign w:val="center"/>
          </w:tcPr>
          <w:p w:rsidR="00EA1C5C" w:rsidRDefault="00EA1C5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60" w:type="dxa"/>
            <w:vAlign w:val="center"/>
          </w:tcPr>
          <w:p w:rsidR="00EA1C5C" w:rsidRDefault="00EA1C5C">
            <w:pPr>
              <w:jc w:val="center"/>
              <w:rPr>
                <w:rFonts w:ascii="Calibri" w:hAnsi="Calibri" w:cs="Calibri"/>
              </w:rPr>
            </w:pPr>
          </w:p>
        </w:tc>
      </w:tr>
      <w:tr w:rsidR="00EA1C5C">
        <w:trPr>
          <w:trHeight w:val="617"/>
        </w:trPr>
        <w:tc>
          <w:tcPr>
            <w:tcW w:w="480" w:type="dxa"/>
            <w:vAlign w:val="center"/>
          </w:tcPr>
          <w:p w:rsidR="00EA1C5C" w:rsidRDefault="00343F2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284" w:type="dxa"/>
            <w:vAlign w:val="center"/>
          </w:tcPr>
          <w:p w:rsidR="00EA1C5C" w:rsidRDefault="00EA1C5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86" w:type="dxa"/>
            <w:vAlign w:val="center"/>
          </w:tcPr>
          <w:p w:rsidR="00EA1C5C" w:rsidRDefault="00EA1C5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340" w:type="dxa"/>
            <w:vAlign w:val="center"/>
          </w:tcPr>
          <w:p w:rsidR="00EA1C5C" w:rsidRDefault="00EA1C5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60" w:type="dxa"/>
            <w:vAlign w:val="center"/>
          </w:tcPr>
          <w:p w:rsidR="00EA1C5C" w:rsidRDefault="00EA1C5C">
            <w:pPr>
              <w:jc w:val="center"/>
              <w:rPr>
                <w:rFonts w:ascii="Calibri" w:hAnsi="Calibri" w:cs="Calibri"/>
              </w:rPr>
            </w:pPr>
          </w:p>
        </w:tc>
      </w:tr>
    </w:tbl>
    <w:p w:rsidR="00EA1C5C" w:rsidRDefault="00343F2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                     </w:t>
      </w:r>
    </w:p>
    <w:p w:rsidR="00EA1C5C" w:rsidRDefault="00343F24">
      <w:pPr>
        <w:ind w:left="900" w:right="-242" w:hanging="900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UWAGA: Do niniejszego wykazu można dołączyć dodatkowe informacje o </w:t>
      </w:r>
      <w:r>
        <w:rPr>
          <w:rFonts w:ascii="Calibri" w:hAnsi="Calibri" w:cs="Calibri"/>
          <w:b/>
        </w:rPr>
        <w:t>kwalifikacjach zawodowych, doświadczeniu i wykształceniu wymienionych osób np. w formie życiorysu zawodowego.</w:t>
      </w:r>
    </w:p>
    <w:p w:rsidR="00EA1C5C" w:rsidRDefault="00343F24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>
        <w:rPr>
          <w:rFonts w:ascii="Calibri" w:hAnsi="Calibri" w:cs="Calibri"/>
          <w:b/>
          <w:bCs/>
          <w:color w:val="000000"/>
          <w:sz w:val="20"/>
        </w:rPr>
        <w:t xml:space="preserve">UWAGA: </w:t>
      </w:r>
      <w:r>
        <w:rPr>
          <w:rFonts w:ascii="Calibri" w:hAnsi="Calibri" w:cs="Calibri"/>
          <w:b/>
          <w:bCs/>
          <w:color w:val="000000"/>
          <w:sz w:val="20"/>
        </w:rPr>
        <w:t>J</w:t>
      </w:r>
      <w:r>
        <w:rPr>
          <w:rFonts w:ascii="Calibri" w:hAnsi="Calibri" w:cs="Calibri"/>
          <w:b/>
          <w:bCs/>
          <w:color w:val="000000"/>
          <w:sz w:val="20"/>
        </w:rPr>
        <w:t xml:space="preserve">eżeli w wykazie osób wykonawca wskazał osoby, którymi będzie dysponował zobowiązany jest do złożenia wraz z ofertą </w:t>
      </w:r>
      <w:r>
        <w:rPr>
          <w:rFonts w:ascii="Calibri" w:hAnsi="Calibri" w:cs="Calibri"/>
          <w:b/>
          <w:bCs/>
          <w:sz w:val="20"/>
        </w:rPr>
        <w:t>pisemnego zobowiązan</w:t>
      </w:r>
      <w:r>
        <w:rPr>
          <w:rFonts w:ascii="Calibri" w:hAnsi="Calibri" w:cs="Calibri"/>
          <w:b/>
          <w:bCs/>
          <w:sz w:val="20"/>
        </w:rPr>
        <w:t>ia innych podmiotów do udostępnienia tych osób.</w:t>
      </w:r>
    </w:p>
    <w:p w:rsidR="00EA1C5C" w:rsidRDefault="00EA1C5C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EA1C5C" w:rsidRDefault="00EA1C5C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EA1C5C" w:rsidRDefault="00EA1C5C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EA1C5C" w:rsidRDefault="00343F24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>
        <w:rPr>
          <w:rFonts w:ascii="Calibri" w:hAnsi="Calibri" w:cs="Calibri"/>
          <w:u w:val="dotted"/>
        </w:rPr>
        <w:tab/>
      </w:r>
      <w:r>
        <w:rPr>
          <w:rFonts w:ascii="Calibri" w:hAnsi="Calibri" w:cs="Calibri"/>
        </w:rPr>
        <w:t xml:space="preserve"> dnia </w:t>
      </w:r>
      <w:r>
        <w:rPr>
          <w:rFonts w:ascii="Calibri" w:hAnsi="Calibri" w:cs="Calibri"/>
          <w:u w:val="dotted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  <w:u w:val="dotted"/>
        </w:rPr>
        <w:tab/>
      </w:r>
    </w:p>
    <w:p w:rsidR="00EA1C5C" w:rsidRDefault="00343F24">
      <w:pPr>
        <w:ind w:left="5529"/>
        <w:jc w:val="center"/>
        <w:rPr>
          <w:rFonts w:ascii="Calibri" w:hAnsi="Calibri" w:cs="Calibri"/>
        </w:rPr>
      </w:pPr>
      <w:r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EA1C5C" w:rsidRDefault="00EA1C5C">
      <w:pPr>
        <w:pStyle w:val="Zwykytekst"/>
        <w:rPr>
          <w:rFonts w:ascii="Calibri" w:hAnsi="Calibri" w:cs="Calibri"/>
        </w:rPr>
      </w:pPr>
    </w:p>
    <w:sectPr w:rsidR="00EA1C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619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3F24" w:rsidRDefault="00343F24">
      <w:r>
        <w:separator/>
      </w:r>
    </w:p>
  </w:endnote>
  <w:endnote w:type="continuationSeparator" w:id="0">
    <w:p w:rsidR="00343F24" w:rsidRDefault="00343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C5C" w:rsidRDefault="00343F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A1C5C" w:rsidRDefault="00EA1C5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C5C" w:rsidRDefault="00343F24">
    <w:pPr>
      <w:pStyle w:val="Tekstpodstawowywcity"/>
      <w:ind w:left="426" w:firstLine="5"/>
      <w:jc w:val="center"/>
      <w:rPr>
        <w:rFonts w:ascii="Calibri" w:hAnsi="Calibri"/>
        <w:sz w:val="20"/>
        <w:szCs w:val="20"/>
        <w:lang w:val="en-US"/>
      </w:rPr>
    </w:pPr>
    <w:r>
      <w:rPr>
        <w:rFonts w:ascii="Calibri" w:hAnsi="Calibri"/>
        <w:sz w:val="20"/>
        <w:szCs w:val="20"/>
        <w:lang w:val="en-US"/>
      </w:rPr>
      <w:t xml:space="preserve">Liquefied bio-gas as a driving force for development and use of green energy technology Interreg </w:t>
    </w:r>
    <w:r>
      <w:rPr>
        <w:rFonts w:ascii="Calibri" w:hAnsi="Calibri"/>
        <w:sz w:val="20"/>
        <w:szCs w:val="20"/>
        <w:lang w:val="en-US"/>
      </w:rPr>
      <w:t>South Baltic Programme 2014 2020.</w:t>
    </w:r>
  </w:p>
  <w:p w:rsidR="00EA1C5C" w:rsidRDefault="00343F24">
    <w:pPr>
      <w:pStyle w:val="Stopka"/>
      <w:tabs>
        <w:tab w:val="clear" w:pos="4536"/>
      </w:tabs>
      <w:jc w:val="right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C5C" w:rsidRDefault="00EA1C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A1C5C" w:rsidRDefault="00EA1C5C">
    <w:pPr>
      <w:pStyle w:val="Stopka"/>
      <w:tabs>
        <w:tab w:val="clear" w:pos="4536"/>
      </w:tabs>
      <w:jc w:val="center"/>
    </w:pPr>
  </w:p>
  <w:p w:rsidR="00EA1C5C" w:rsidRDefault="00343F24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3F24" w:rsidRDefault="00343F24">
      <w:r>
        <w:separator/>
      </w:r>
    </w:p>
  </w:footnote>
  <w:footnote w:type="continuationSeparator" w:id="0">
    <w:p w:rsidR="00343F24" w:rsidRDefault="00343F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C5C" w:rsidRDefault="00EA1C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C5C" w:rsidRDefault="00343F24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-212090</wp:posOffset>
          </wp:positionV>
          <wp:extent cx="3615791" cy="733425"/>
          <wp:effectExtent l="0" t="0" r="3810" b="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ompound logo with with ERDF scre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15791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4134485</wp:posOffset>
          </wp:positionH>
          <wp:positionV relativeFrom="paragraph">
            <wp:posOffset>-450215</wp:posOffset>
          </wp:positionV>
          <wp:extent cx="1419225" cy="1240297"/>
          <wp:effectExtent l="0" t="0" r="0" b="0"/>
          <wp:wrapNone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LE_basic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12402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A1C5C" w:rsidRDefault="00EA1C5C">
    <w:pPr>
      <w:pStyle w:val="Nagwek"/>
      <w:jc w:val="center"/>
      <w:rPr>
        <w:rFonts w:ascii="Tahoma" w:hAnsi="Tahoma" w:cs="Tahoma"/>
        <w:i/>
      </w:rPr>
    </w:pPr>
  </w:p>
  <w:p w:rsidR="00EA1C5C" w:rsidRDefault="00EA1C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C5C" w:rsidRDefault="00EA1C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5C"/>
    <w:rsid w:val="00343F24"/>
    <w:rsid w:val="00876DEE"/>
    <w:rsid w:val="00EA1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2058243-A609-4B76-A75C-2B0AA2349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character" w:customStyle="1" w:styleId="Nagwek3Znak">
    <w:name w:val="Nagłówek 3 Znak"/>
    <w:link w:val="Nagwek3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Pr>
      <w:lang w:val="pl-PL" w:eastAsia="pl-PL" w:bidi="ar-SA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Pr>
      <w:lang w:val="pl-PL" w:eastAsia="pl-PL" w:bidi="ar-SA"/>
    </w:rPr>
  </w:style>
  <w:style w:type="character" w:styleId="Numerstrony">
    <w:name w:val="page number"/>
    <w:basedOn w:val="Domylnaczcionkaakapitu"/>
  </w:style>
  <w:style w:type="paragraph" w:customStyle="1" w:styleId="pkt1">
    <w:name w:val="pkt1"/>
    <w:basedOn w:val="Normalny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pPr>
      <w:widowControl w:val="0"/>
      <w:jc w:val="both"/>
    </w:pPr>
    <w:rPr>
      <w:sz w:val="23"/>
      <w:lang w:val="en-GB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3</cp:revision>
  <dcterms:created xsi:type="dcterms:W3CDTF">2021-05-17T10:21:00Z</dcterms:created>
  <dcterms:modified xsi:type="dcterms:W3CDTF">2021-05-19T08:12:00Z</dcterms:modified>
</cp:coreProperties>
</file>