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F6931" w14:textId="664673B0" w:rsidR="004658F6" w:rsidRPr="006124B0" w:rsidRDefault="008C4163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09A28CF5" w14:textId="37950753" w:rsidR="00FF0B85" w:rsidRPr="00FF0B85" w:rsidRDefault="00FF0B85" w:rsidP="006805C3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>MODYFIKACJA Z DNIA 12.05.2021 r.</w:t>
      </w:r>
    </w:p>
    <w:p w14:paraId="56384076" w14:textId="77777777" w:rsidR="00FF0B85" w:rsidRDefault="00FF0B85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47A348EE" w14:textId="3C063BFE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5E319AEA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3010F5A6" w14:textId="77777777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15ACB7B3" w14:textId="6D58E77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1E101211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991C6F4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188A6200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0FDE47EF" w14:textId="35655675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8C4163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8C4163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5D7A5C90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A3DD7C1" w14:textId="0BB29ABA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8C4163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718ADFFA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7BF63FE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046BEFF4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E10DAD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43D67BDE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5ABB35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31CCA5A4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2FB3FB3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BC77591" w14:textId="379305CB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023FC1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="008C4163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8C4163">
        <w:rPr>
          <w:rFonts w:ascii="Garamond" w:hAnsi="Garamond"/>
          <w:b/>
          <w:sz w:val="22"/>
          <w:szCs w:val="22"/>
        </w:rPr>
        <w:t>Zakup i dostawa sprzętu medycznego (w tym jednorazowego) użytkowanego w obszarze oddziałów szpitalnych (Filia nr 1, 2, 3, 4)</w:t>
      </w:r>
      <w:r w:rsidR="00841840">
        <w:rPr>
          <w:rFonts w:ascii="Garamond" w:hAnsi="Garamond"/>
          <w:b/>
          <w:color w:val="000000" w:themeColor="text1"/>
          <w:sz w:val="22"/>
          <w:szCs w:val="22"/>
        </w:rPr>
        <w:t xml:space="preserve">. </w:t>
      </w:r>
      <w:r w:rsidR="00841840" w:rsidRPr="00841840">
        <w:rPr>
          <w:rFonts w:ascii="Garamond" w:hAnsi="Garamond"/>
          <w:bCs/>
          <w:color w:val="000000" w:themeColor="text1"/>
          <w:sz w:val="22"/>
          <w:szCs w:val="22"/>
        </w:rPr>
        <w:t xml:space="preserve">Znak sprawy: 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SZW/DZP/</w:t>
      </w:r>
      <w:r w:rsidR="008C4163">
        <w:rPr>
          <w:rFonts w:ascii="Garamond" w:hAnsi="Garamond"/>
          <w:bCs/>
          <w:color w:val="000000" w:themeColor="text1"/>
          <w:sz w:val="22"/>
          <w:szCs w:val="22"/>
        </w:rPr>
        <w:t>13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 xml:space="preserve">/2021 – dotyczy zadania </w:t>
      </w:r>
      <w:r w:rsidR="008C4163">
        <w:rPr>
          <w:rFonts w:ascii="Garamond" w:hAnsi="Garamond"/>
          <w:bCs/>
          <w:color w:val="000000" w:themeColor="text1"/>
          <w:sz w:val="22"/>
          <w:szCs w:val="22"/>
        </w:rPr>
        <w:br/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nr ……</w:t>
      </w:r>
    </w:p>
    <w:p w14:paraId="3DF616B7" w14:textId="77777777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24D2388F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2FD083C4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6D5BCA6C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7571715D" w14:textId="1E5203C8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1C16FECA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3939448E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507C5C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763AC34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763254F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19B145A" w14:textId="793C39A2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8C4163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8C4163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8C4163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568939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7F1F778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8AF8FAF" w14:textId="104DEA0B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72280549" w14:textId="181853D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045FC420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68F3A3D0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65E0587F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AAFFC97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C7A21BE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746D5DA5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22AE8B3D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1D206639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EFE61FC" w14:textId="5F87B821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0001F31E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65D86F08" w14:textId="74AFB92E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iż zaoferowany przedmiot umowy posiada termin przydatności do użycia min. 12 miesięcy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od dnia dostawy,</w:t>
      </w:r>
    </w:p>
    <w:p w14:paraId="3B287B65" w14:textId="146008D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1B12B234" w14:textId="433F953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374B2692" w14:textId="5FF7EB3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591372EC" w14:textId="413C917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5A2CB74D" w14:textId="47FCF83F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0080F093" w14:textId="0F4DE9C4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6D99E495" w14:textId="77777777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43E31646" w14:textId="3B0DC4B8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</w:t>
      </w:r>
      <w:r w:rsidR="008C4163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 oferty Wykonawcy i niniejszej umowy.  </w:t>
      </w:r>
    </w:p>
    <w:p w14:paraId="79DA6141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49D1F50C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16B29FB5" w14:textId="17136EA0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 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t>max. 72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104745">
        <w:rPr>
          <w:rFonts w:ascii="Garamond" w:hAnsi="Garamond" w:cs="Arial"/>
          <w:color w:val="000000" w:themeColor="text1"/>
          <w:sz w:val="22"/>
          <w:szCs w:val="22"/>
        </w:rPr>
        <w:t>godzin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5DA5AE21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38161DDA" w14:textId="1A408962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W przypadku, gdy dzień dostawy będzie dniem ustawowo wolnym od pracy, dostawa winna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43840352" w14:textId="77777777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3A803370" w14:textId="38E33378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zastrzega możliwość przekazania Asortymentu z poszczególnych dostaw w ilości wskazanej przez Zamawiającego do niezależnego, notyfikowanego instytutu/ów, jednostki/ek celem określenia parametrów technicznych wyrobu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(np. skład, gramatura, itp.) i ustalenia  zgodności z opisem przedmiotu zamówienia na koszt Wykonawcy.</w:t>
      </w:r>
    </w:p>
    <w:p w14:paraId="63421093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7882BCC7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4A911547" w14:textId="7980A7F4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Przy realizacji każdej dostawy Wykonawca przekaże Zamawiającemu w wersji papierowej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 dostarczonym Asortymencie, ilościach, cenach jednostkowych, a także</w:t>
      </w:r>
    </w:p>
    <w:p w14:paraId="3AEA2FB7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4535610A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2BD88324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C2BD2FF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284A4F17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45C8DFA6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4638C948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0B8EB12A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7C2F6235" w14:textId="57B842E3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841840">
        <w:rPr>
          <w:rFonts w:ascii="Garamond" w:hAnsi="Garamond" w:cs="Arial"/>
          <w:color w:val="000000" w:themeColor="text1"/>
          <w:sz w:val="22"/>
          <w:szCs w:val="22"/>
        </w:rPr>
        <w:t>12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zależności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 tego, która z okoliczności zajdzie jako pierwsza.</w:t>
      </w:r>
    </w:p>
    <w:p w14:paraId="40D7962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29A8E6D5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FAC52D8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20F2FDAA" w14:textId="7FDB648B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w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ust. 1 powyżej wartości brutto Umowy.  </w:t>
      </w:r>
    </w:p>
    <w:p w14:paraId="24FA2A64" w14:textId="77777777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2C390AAE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235B9293" w14:textId="1EAD31D8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8C4163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0B12D152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BF4E7F1" w14:textId="755DDCF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2D72E863" w14:textId="2CF3FEF3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C49DDBB" w14:textId="278881BA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28CC1884" w14:textId="1194D0A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38D541AA" w14:textId="77777777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6844FC0F" w14:textId="12C0E9DE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3986BB78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00D2B347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2E34659D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2B2B0211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2BFB16D6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AA7EAF7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76EDF868" w14:textId="0DD89543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225F9AE1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48C56F32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5947B99D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2FA89DD1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2BB365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320722A" w14:textId="48E2D3E0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5EC85E8B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7DFD78F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715D535A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4538BB3" w14:textId="40E71C7B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34230A00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F436FC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1923ED9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125EEB4A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5E752E27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507877D1" w14:textId="7D3C67EE"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38996B1D" w14:textId="116C201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skierowany do Zamawiającego wraz z uzasadnieniem oraz szczegółowym wyliczeniem wpływu zmiany na ponoszone przez Wykonawcę koszty wykonania zamówienia. </w:t>
      </w:r>
    </w:p>
    <w:p w14:paraId="70AEF75F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0354EE6D" w14:textId="07FF71FD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6C4B8943" w14:textId="204E2143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do wypowiedzenia umowy w części dotyczącej Produktu, którego cena uległa podwyższenia.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28DDBBFD" w14:textId="705EBABD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trakcie realizacji niniejszej Umowy- z zachowaniem zasady proporcjonalności. </w:t>
      </w:r>
    </w:p>
    <w:p w14:paraId="5D81B200" w14:textId="7D2ED5B9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539682B7" w14:textId="2A7ADBA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502182B7" w14:textId="6B13C485" w:rsidR="00F21925" w:rsidRPr="006124B0" w:rsidRDefault="00F21925" w:rsidP="008C6E73">
      <w:pPr>
        <w:numPr>
          <w:ilvl w:val="0"/>
          <w:numId w:val="34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wyczerpania ilościowego oraz wartościowego umowy, poprzez przedłużenie terminu </w:t>
      </w:r>
      <w:r w:rsidR="008C6E7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jej obowiązywania, jednak nie dłużej niż o kolejne 12 miesięcy.</w:t>
      </w:r>
    </w:p>
    <w:p w14:paraId="30A09753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1BDA13C3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834D3B1" w14:textId="70670EF6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3DA9FB74" w14:textId="3CB5DBE5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b) wynagrodzenie Wykonawcy może ulec zmianie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wartość wzrostu całkowitego kosztu Wykonawcy wynikającą ze zwiększenia wynagrodzeń osób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D2055ED" w14:textId="27C1A2A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c) wynagrodzenie Wykonawcy może ulec zmianie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1C8D3533" w14:textId="25E25E7F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8C6E7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="008C6E7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ta będzie dopuszczalna za zgodą Zamawiającego oraz pod warunkiem, iż odpowiednik nie będzie miał ceny wyższej niż pierwotnie oferowany, a Wykonawca przedstawi oświadczenie producenta </w:t>
      </w:r>
      <w:r w:rsidR="008C6E7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703E9FA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D806187" w14:textId="784FEC19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312A3C01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3C4CC289" w14:textId="2D21839A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67CFE93E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2E33E9CF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189D6E76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6AA36A8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1A3B7A38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6CC6565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1A5AD698" w14:textId="77777777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29E74549" w14:textId="79C282FC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2859C09C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163EF844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W przypadku, gdy powstała szkoda przewyższa ustanowioną karę umowną Zamawiający ma prawo żądać odszkodowania uzupełniającego na zasadach ogólnych.</w:t>
      </w:r>
    </w:p>
    <w:p w14:paraId="08C70925" w14:textId="33F446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 w:rsidR="008C6E73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56B68C02" w14:textId="77777777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4261214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33904B94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1B03D17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21246A68" w14:textId="5EA838B8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0D12E376" w14:textId="7AB368A0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28ACEAE1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0CBB7862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0F05F563" w14:textId="4FC1B3DE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72A389C3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06E903E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3446F3A8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20FE45DB" w14:textId="551E1B4C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55CAA385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9F011A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69E27342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2F6C9646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3CDD976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3B1C827F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4FC71B1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466990C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0F0A1F7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1266550E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7AD9A35E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A5D5094" w14:textId="77777777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38E8E1F5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59314394" w14:textId="7F0A0FA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51FA5ADC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0C7C7873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1E25950B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2D3827E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2741D7CB" w14:textId="5FB6AA6F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4004D2E" w14:textId="7DB5545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3A9DADA9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E1BFEF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23112A04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64859E96" w14:textId="30717CA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7521D71A" w14:textId="0CC7CDA4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2E45EEE4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BEA70C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7BF554DC" w14:textId="6828BE2E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0DC5829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D2EDE3F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3A111478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3C4B038E" w14:textId="7E14CDFD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8C6E73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24D42EC3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7B12AFF3" w14:textId="7F2F5699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8C6E73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6F4F790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4ECA139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Umowa nie zostałaby zawarta. </w:t>
      </w:r>
    </w:p>
    <w:p w14:paraId="395DB416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AD286FC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599146F7" w14:textId="561A16CE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355C4E45" w14:textId="41E9B3FA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31336D0E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CEB9093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14160CC1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2CF4082E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CAC29" w14:textId="77777777" w:rsidR="0073401D" w:rsidRDefault="0073401D" w:rsidP="008F3EB1">
      <w:r>
        <w:separator/>
      </w:r>
    </w:p>
  </w:endnote>
  <w:endnote w:type="continuationSeparator" w:id="0">
    <w:p w14:paraId="7FA74EC3" w14:textId="77777777" w:rsidR="0073401D" w:rsidRDefault="0073401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715B7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1E18B711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A8BCD" w14:textId="77777777" w:rsidR="0073401D" w:rsidRDefault="0073401D" w:rsidP="008F3EB1">
      <w:r>
        <w:separator/>
      </w:r>
    </w:p>
  </w:footnote>
  <w:footnote w:type="continuationSeparator" w:id="0">
    <w:p w14:paraId="6F08BF9D" w14:textId="77777777" w:rsidR="0073401D" w:rsidRDefault="0073401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05504" w14:textId="77777777" w:rsidR="00F80F09" w:rsidRDefault="00FF0B85">
    <w:pPr>
      <w:pStyle w:val="Nagwek"/>
    </w:pPr>
    <w:r>
      <w:rPr>
        <w:noProof/>
      </w:rPr>
      <w:pict w14:anchorId="6EC6042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4099" type="#_x0000_t136" alt="" style="position:absolute;margin-left:0;margin-top:0;width:511.6pt;height:127.9pt;rotation:315;z-index:-251651072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5AAC5" w14:textId="77777777" w:rsidR="002525CA" w:rsidRDefault="00FF0B85">
    <w:pPr>
      <w:pStyle w:val="Nagwek"/>
    </w:pPr>
    <w:r>
      <w:rPr>
        <w:noProof/>
      </w:rPr>
      <w:pict w14:anchorId="3D9ADBC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4098" type="#_x0000_t136" alt="" style="position:absolute;margin-left:0;margin-top:0;width:511.6pt;height:127.9pt;rotation:315;z-index:-251646976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54AC" w14:textId="77777777" w:rsidR="00F80F09" w:rsidRDefault="00FF0B85">
    <w:pPr>
      <w:pStyle w:val="Nagwek"/>
    </w:pPr>
    <w:r>
      <w:rPr>
        <w:noProof/>
      </w:rPr>
      <w:pict w14:anchorId="78EE72B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4097" type="#_x0000_t136" alt="" style="position:absolute;margin-left:0;margin-top:0;width:511.6pt;height:127.9pt;rotation:315;z-index:-251655168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A174E"/>
    <w:rsid w:val="006A6C30"/>
    <w:rsid w:val="006C389B"/>
    <w:rsid w:val="006D2471"/>
    <w:rsid w:val="006D4CD3"/>
    <w:rsid w:val="00700917"/>
    <w:rsid w:val="0070579E"/>
    <w:rsid w:val="007227BA"/>
    <w:rsid w:val="0073401D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41840"/>
    <w:rsid w:val="00850577"/>
    <w:rsid w:val="00851511"/>
    <w:rsid w:val="0087391F"/>
    <w:rsid w:val="008876D1"/>
    <w:rsid w:val="008C4163"/>
    <w:rsid w:val="008C6E73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1424D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3D16"/>
    <w:rsid w:val="00F80F09"/>
    <w:rsid w:val="00FA6B05"/>
    <w:rsid w:val="00FB6FE6"/>
    <w:rsid w:val="00FC1B73"/>
    <w:rsid w:val="00FC54F2"/>
    <w:rsid w:val="00FD1F64"/>
    <w:rsid w:val="00FF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12FDFF72"/>
  <w15:docId w15:val="{E569FDC5-08E7-47C3-97B8-DEDADD56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4914</Words>
  <Characters>29485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5</cp:revision>
  <cp:lastPrinted>2020-08-13T08:48:00Z</cp:lastPrinted>
  <dcterms:created xsi:type="dcterms:W3CDTF">2021-04-29T05:25:00Z</dcterms:created>
  <dcterms:modified xsi:type="dcterms:W3CDTF">2021-05-12T07:53:00Z</dcterms:modified>
</cp:coreProperties>
</file>