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9C934" w14:textId="77777777" w:rsidR="006A5DF1" w:rsidRPr="00C96511" w:rsidRDefault="009C79E1" w:rsidP="00C3662C">
      <w:pPr>
        <w:jc w:val="right"/>
        <w:rPr>
          <w:sz w:val="22"/>
          <w:szCs w:val="22"/>
        </w:rPr>
      </w:pPr>
      <w:r w:rsidRPr="00C96511">
        <w:rPr>
          <w:sz w:val="22"/>
          <w:szCs w:val="22"/>
        </w:rPr>
        <w:t>Poznań</w:t>
      </w:r>
      <w:r w:rsidR="006A5DF1" w:rsidRPr="00C96511">
        <w:rPr>
          <w:sz w:val="22"/>
          <w:szCs w:val="22"/>
        </w:rPr>
        <w:t xml:space="preserve"> dnia: </w:t>
      </w:r>
      <w:r w:rsidRPr="00C96511">
        <w:rPr>
          <w:sz w:val="22"/>
          <w:szCs w:val="22"/>
        </w:rPr>
        <w:t>2021-04-29</w:t>
      </w:r>
    </w:p>
    <w:p w14:paraId="7686A63F" w14:textId="77777777" w:rsidR="009C79E1" w:rsidRPr="009D61FC" w:rsidRDefault="009C79E1" w:rsidP="00C3662C">
      <w:pPr>
        <w:rPr>
          <w:sz w:val="22"/>
          <w:szCs w:val="22"/>
        </w:rPr>
      </w:pPr>
      <w:r w:rsidRPr="009D61FC">
        <w:rPr>
          <w:sz w:val="22"/>
          <w:szCs w:val="22"/>
        </w:rPr>
        <w:t>Szpital Wojewódzki w Poznaniu</w:t>
      </w:r>
    </w:p>
    <w:p w14:paraId="26A4AEE8" w14:textId="77777777" w:rsidR="006A5DF1" w:rsidRPr="009D61FC" w:rsidRDefault="009C79E1" w:rsidP="00C3662C">
      <w:pPr>
        <w:rPr>
          <w:sz w:val="22"/>
          <w:szCs w:val="22"/>
        </w:rPr>
      </w:pPr>
      <w:r w:rsidRPr="009D61FC">
        <w:rPr>
          <w:sz w:val="22"/>
          <w:szCs w:val="22"/>
        </w:rPr>
        <w:t>Dział Zamówień Publicznych</w:t>
      </w:r>
    </w:p>
    <w:p w14:paraId="16D6C30A" w14:textId="77777777" w:rsidR="006A5DF1" w:rsidRPr="00C96511" w:rsidRDefault="009C79E1" w:rsidP="00C3662C">
      <w:pPr>
        <w:rPr>
          <w:sz w:val="22"/>
          <w:szCs w:val="22"/>
        </w:rPr>
      </w:pPr>
      <w:r w:rsidRPr="00C96511">
        <w:rPr>
          <w:sz w:val="22"/>
          <w:szCs w:val="22"/>
        </w:rPr>
        <w:t>Juraszów</w:t>
      </w:r>
      <w:r w:rsidR="006A5DF1" w:rsidRPr="00C96511">
        <w:rPr>
          <w:sz w:val="22"/>
          <w:szCs w:val="22"/>
        </w:rPr>
        <w:t xml:space="preserve"> </w:t>
      </w:r>
      <w:r w:rsidRPr="00C96511">
        <w:rPr>
          <w:sz w:val="22"/>
          <w:szCs w:val="22"/>
        </w:rPr>
        <w:t>7/19</w:t>
      </w:r>
    </w:p>
    <w:p w14:paraId="4805186B" w14:textId="77777777" w:rsidR="006A5DF1" w:rsidRPr="00C96511" w:rsidRDefault="009C79E1" w:rsidP="00C3662C">
      <w:pPr>
        <w:rPr>
          <w:sz w:val="22"/>
          <w:szCs w:val="22"/>
        </w:rPr>
      </w:pPr>
      <w:r w:rsidRPr="00C96511">
        <w:rPr>
          <w:sz w:val="22"/>
          <w:szCs w:val="22"/>
        </w:rPr>
        <w:t>60-479</w:t>
      </w:r>
      <w:r w:rsidR="006A5DF1" w:rsidRPr="00C96511">
        <w:rPr>
          <w:sz w:val="22"/>
          <w:szCs w:val="22"/>
        </w:rPr>
        <w:t xml:space="preserve"> </w:t>
      </w:r>
      <w:r w:rsidRPr="00C96511">
        <w:rPr>
          <w:sz w:val="22"/>
          <w:szCs w:val="22"/>
        </w:rPr>
        <w:t>Poznań</w:t>
      </w:r>
    </w:p>
    <w:p w14:paraId="3CC9ABEE" w14:textId="65C99C2F" w:rsidR="006A5DF1" w:rsidRPr="00C96511" w:rsidRDefault="006A5DF1" w:rsidP="00C3662C">
      <w:pPr>
        <w:pStyle w:val="Nagwek"/>
        <w:tabs>
          <w:tab w:val="clear" w:pos="4536"/>
        </w:tabs>
        <w:rPr>
          <w:sz w:val="22"/>
          <w:szCs w:val="22"/>
        </w:rPr>
      </w:pPr>
      <w:r w:rsidRPr="00C96511">
        <w:rPr>
          <w:sz w:val="22"/>
          <w:szCs w:val="22"/>
        </w:rPr>
        <w:tab/>
        <w:t xml:space="preserve"> </w:t>
      </w:r>
    </w:p>
    <w:p w14:paraId="1FD58C60" w14:textId="77777777" w:rsidR="006A5DF1" w:rsidRPr="00C96511" w:rsidRDefault="006A5DF1" w:rsidP="00C3662C">
      <w:pPr>
        <w:pStyle w:val="Nagwek"/>
        <w:tabs>
          <w:tab w:val="clear" w:pos="4536"/>
          <w:tab w:val="clear" w:pos="9072"/>
        </w:tabs>
        <w:rPr>
          <w:sz w:val="22"/>
          <w:szCs w:val="22"/>
        </w:rPr>
      </w:pPr>
    </w:p>
    <w:p w14:paraId="5E76FA37" w14:textId="77777777" w:rsidR="006A5DF1" w:rsidRPr="00C96511" w:rsidRDefault="006A5DF1" w:rsidP="00C3662C">
      <w:pPr>
        <w:tabs>
          <w:tab w:val="left" w:pos="708"/>
          <w:tab w:val="center" w:pos="4536"/>
          <w:tab w:val="right" w:pos="9072"/>
        </w:tabs>
        <w:ind w:left="5245"/>
        <w:rPr>
          <w:b/>
          <w:sz w:val="22"/>
          <w:szCs w:val="22"/>
        </w:rPr>
      </w:pPr>
      <w:r w:rsidRPr="00C96511">
        <w:rPr>
          <w:b/>
          <w:sz w:val="22"/>
          <w:szCs w:val="22"/>
        </w:rPr>
        <w:t>WYKONAWCY</w:t>
      </w:r>
    </w:p>
    <w:p w14:paraId="156A0ACA" w14:textId="77777777" w:rsidR="006A5DF1" w:rsidRPr="00C96511" w:rsidRDefault="006A5DF1" w:rsidP="00C3662C">
      <w:pPr>
        <w:tabs>
          <w:tab w:val="left" w:pos="708"/>
          <w:tab w:val="center" w:pos="4536"/>
          <w:tab w:val="right" w:pos="9072"/>
        </w:tabs>
        <w:ind w:left="5245"/>
        <w:rPr>
          <w:sz w:val="22"/>
          <w:szCs w:val="22"/>
        </w:rPr>
      </w:pPr>
      <w:r w:rsidRPr="00C96511">
        <w:rPr>
          <w:sz w:val="22"/>
          <w:szCs w:val="22"/>
        </w:rPr>
        <w:t>ubiegający się o zamówienie publiczne</w:t>
      </w:r>
    </w:p>
    <w:p w14:paraId="202CB60F" w14:textId="77777777" w:rsidR="006D4AB3" w:rsidRPr="00C96511" w:rsidRDefault="006D4AB3" w:rsidP="00C3662C">
      <w:pPr>
        <w:pStyle w:val="Nagwek"/>
        <w:tabs>
          <w:tab w:val="clear" w:pos="4536"/>
        </w:tabs>
        <w:rPr>
          <w:sz w:val="22"/>
          <w:szCs w:val="22"/>
        </w:rPr>
      </w:pPr>
    </w:p>
    <w:p w14:paraId="3B2AB5EB" w14:textId="77777777" w:rsidR="006D4AB3" w:rsidRPr="00C96511" w:rsidRDefault="006D4AB3" w:rsidP="00C3662C">
      <w:pPr>
        <w:pStyle w:val="Nagwek"/>
        <w:tabs>
          <w:tab w:val="clear" w:pos="4536"/>
          <w:tab w:val="clear" w:pos="9072"/>
        </w:tabs>
        <w:rPr>
          <w:sz w:val="22"/>
          <w:szCs w:val="22"/>
        </w:rPr>
      </w:pPr>
    </w:p>
    <w:p w14:paraId="7091DB80" w14:textId="0EA2711E" w:rsidR="00632C3C" w:rsidRPr="00C96511" w:rsidRDefault="00E21B49" w:rsidP="00C3662C">
      <w:pPr>
        <w:pStyle w:val="Nagwek1"/>
        <w:spacing w:before="0" w:after="0"/>
        <w:jc w:val="center"/>
        <w:rPr>
          <w:rFonts w:ascii="Times New Roman" w:hAnsi="Times New Roman"/>
          <w:sz w:val="22"/>
          <w:szCs w:val="22"/>
        </w:rPr>
      </w:pPr>
      <w:r w:rsidRPr="00C96511">
        <w:rPr>
          <w:rFonts w:ascii="Times New Roman" w:hAnsi="Times New Roman"/>
          <w:sz w:val="22"/>
          <w:szCs w:val="22"/>
        </w:rPr>
        <w:t>WYJAŚNIENI</w:t>
      </w:r>
      <w:r w:rsidR="00520165" w:rsidRPr="00C96511">
        <w:rPr>
          <w:rFonts w:ascii="Times New Roman" w:hAnsi="Times New Roman"/>
          <w:sz w:val="22"/>
          <w:szCs w:val="22"/>
        </w:rPr>
        <w:t>A</w:t>
      </w:r>
      <w:r w:rsidR="00632C3C" w:rsidRPr="00C96511">
        <w:rPr>
          <w:rFonts w:ascii="Times New Roman" w:hAnsi="Times New Roman"/>
          <w:sz w:val="22"/>
          <w:szCs w:val="22"/>
        </w:rPr>
        <w:t xml:space="preserve"> TREŚCI</w:t>
      </w:r>
      <w:r w:rsidR="0029606A" w:rsidRPr="00C96511">
        <w:rPr>
          <w:rFonts w:ascii="Times New Roman" w:hAnsi="Times New Roman"/>
          <w:sz w:val="22"/>
          <w:szCs w:val="22"/>
        </w:rPr>
        <w:t xml:space="preserve"> SWZ</w:t>
      </w:r>
    </w:p>
    <w:p w14:paraId="08DA552F" w14:textId="77777777" w:rsidR="00C3662C" w:rsidRPr="00C96511" w:rsidRDefault="00C3662C" w:rsidP="00C3662C">
      <w:pPr>
        <w:rPr>
          <w:sz w:val="22"/>
          <w:szCs w:val="22"/>
        </w:rPr>
      </w:pPr>
    </w:p>
    <w:p w14:paraId="269EA341" w14:textId="3B0291EA" w:rsidR="006D4AB3" w:rsidRPr="00C96511" w:rsidRDefault="00632C3C" w:rsidP="00C3662C">
      <w:pPr>
        <w:jc w:val="both"/>
        <w:rPr>
          <w:b/>
          <w:sz w:val="22"/>
          <w:szCs w:val="22"/>
        </w:rPr>
      </w:pPr>
      <w:r w:rsidRPr="00C96511">
        <w:rPr>
          <w:sz w:val="22"/>
          <w:szCs w:val="22"/>
        </w:rPr>
        <w:t xml:space="preserve">Dotyczy: </w:t>
      </w:r>
      <w:r w:rsidR="006A5DF1" w:rsidRPr="00C96511">
        <w:rPr>
          <w:sz w:val="22"/>
          <w:szCs w:val="22"/>
        </w:rPr>
        <w:t>p</w:t>
      </w:r>
      <w:r w:rsidRPr="00C96511">
        <w:rPr>
          <w:sz w:val="22"/>
          <w:szCs w:val="22"/>
        </w:rPr>
        <w:t>ostępowani</w:t>
      </w:r>
      <w:r w:rsidR="006A5DF1" w:rsidRPr="00C96511">
        <w:rPr>
          <w:sz w:val="22"/>
          <w:szCs w:val="22"/>
        </w:rPr>
        <w:t>a</w:t>
      </w:r>
      <w:r w:rsidRPr="00C96511">
        <w:rPr>
          <w:sz w:val="22"/>
          <w:szCs w:val="22"/>
        </w:rPr>
        <w:t xml:space="preserve"> o udzielenie zamówienia publicznego, prowadzone</w:t>
      </w:r>
      <w:r w:rsidR="006A5DF1" w:rsidRPr="00C96511">
        <w:rPr>
          <w:sz w:val="22"/>
          <w:szCs w:val="22"/>
        </w:rPr>
        <w:t>go</w:t>
      </w:r>
      <w:r w:rsidRPr="00C96511">
        <w:rPr>
          <w:sz w:val="22"/>
          <w:szCs w:val="22"/>
        </w:rPr>
        <w:t xml:space="preserve"> w trybie </w:t>
      </w:r>
      <w:r w:rsidR="009C79E1" w:rsidRPr="00C96511">
        <w:rPr>
          <w:sz w:val="22"/>
          <w:szCs w:val="22"/>
        </w:rPr>
        <w:t>przetarg</w:t>
      </w:r>
      <w:r w:rsidR="00E3613A" w:rsidRPr="00C96511">
        <w:rPr>
          <w:sz w:val="22"/>
          <w:szCs w:val="22"/>
        </w:rPr>
        <w:t>u</w:t>
      </w:r>
      <w:r w:rsidR="009C79E1" w:rsidRPr="00C96511">
        <w:rPr>
          <w:sz w:val="22"/>
          <w:szCs w:val="22"/>
        </w:rPr>
        <w:t xml:space="preserve"> nieograniczon</w:t>
      </w:r>
      <w:r w:rsidR="00E3613A" w:rsidRPr="00C96511">
        <w:rPr>
          <w:sz w:val="22"/>
          <w:szCs w:val="22"/>
        </w:rPr>
        <w:t>ego</w:t>
      </w:r>
      <w:r w:rsidRPr="00C96511">
        <w:rPr>
          <w:b/>
          <w:sz w:val="22"/>
          <w:szCs w:val="22"/>
        </w:rPr>
        <w:t xml:space="preserve"> </w:t>
      </w:r>
      <w:r w:rsidRPr="00C96511">
        <w:rPr>
          <w:bCs/>
          <w:sz w:val="22"/>
          <w:szCs w:val="22"/>
        </w:rPr>
        <w:t>na</w:t>
      </w:r>
      <w:r w:rsidRPr="00C96511">
        <w:rPr>
          <w:b/>
          <w:sz w:val="22"/>
          <w:szCs w:val="22"/>
        </w:rPr>
        <w:t xml:space="preserve"> </w:t>
      </w:r>
      <w:r w:rsidR="00E72428" w:rsidRPr="00C96511">
        <w:rPr>
          <w:bCs/>
          <w:sz w:val="22"/>
          <w:szCs w:val="22"/>
        </w:rPr>
        <w:t>”</w:t>
      </w:r>
      <w:r w:rsidR="009C79E1" w:rsidRPr="00C96511">
        <w:rPr>
          <w:b/>
          <w:bCs/>
          <w:sz w:val="22"/>
          <w:szCs w:val="22"/>
        </w:rPr>
        <w:t>Sukcesywna dostawa podłoży, testów oraz zestawów odczynnikowych do Zakładu Diagnostyki Laboratoryjnej i Mikrobiologicznej.</w:t>
      </w:r>
      <w:r w:rsidR="00E72428" w:rsidRPr="00C96511">
        <w:rPr>
          <w:bCs/>
          <w:sz w:val="22"/>
          <w:szCs w:val="22"/>
        </w:rPr>
        <w:t>”</w:t>
      </w:r>
      <w:r w:rsidRPr="00C96511">
        <w:rPr>
          <w:b/>
          <w:sz w:val="22"/>
          <w:szCs w:val="22"/>
        </w:rPr>
        <w:t xml:space="preserve"> </w:t>
      </w:r>
      <w:r w:rsidRPr="00C96511">
        <w:rPr>
          <w:bCs/>
          <w:sz w:val="22"/>
          <w:szCs w:val="22"/>
        </w:rPr>
        <w:t>– znak sprawy</w:t>
      </w:r>
      <w:r w:rsidRPr="00C96511">
        <w:rPr>
          <w:b/>
          <w:sz w:val="22"/>
          <w:szCs w:val="22"/>
        </w:rPr>
        <w:t xml:space="preserve"> </w:t>
      </w:r>
      <w:r w:rsidR="009C79E1" w:rsidRPr="00C96511">
        <w:rPr>
          <w:b/>
          <w:sz w:val="22"/>
          <w:szCs w:val="22"/>
        </w:rPr>
        <w:t>SZW/DZP/1/2021</w:t>
      </w:r>
      <w:r w:rsidRPr="00C96511">
        <w:rPr>
          <w:b/>
          <w:sz w:val="22"/>
          <w:szCs w:val="22"/>
        </w:rPr>
        <w:t>.</w:t>
      </w:r>
    </w:p>
    <w:p w14:paraId="6CA48D6E" w14:textId="77777777" w:rsidR="00C3662C" w:rsidRPr="00C96511" w:rsidRDefault="00C3662C" w:rsidP="00C3662C">
      <w:pPr>
        <w:jc w:val="both"/>
        <w:rPr>
          <w:sz w:val="22"/>
          <w:szCs w:val="22"/>
        </w:rPr>
      </w:pPr>
    </w:p>
    <w:p w14:paraId="58BF1F8A" w14:textId="708074D8" w:rsidR="0012774F" w:rsidRPr="00C96511" w:rsidRDefault="00520165" w:rsidP="00C3662C">
      <w:pPr>
        <w:ind w:firstLine="708"/>
        <w:jc w:val="both"/>
        <w:rPr>
          <w:bCs/>
          <w:sz w:val="22"/>
          <w:szCs w:val="22"/>
          <w:lang w:eastAsia="ar-SA"/>
        </w:rPr>
      </w:pPr>
      <w:r w:rsidRPr="00C96511">
        <w:rPr>
          <w:sz w:val="22"/>
          <w:szCs w:val="22"/>
        </w:rPr>
        <w:t>Zamawiający</w:t>
      </w:r>
      <w:r w:rsidRPr="009D61FC">
        <w:rPr>
          <w:sz w:val="22"/>
          <w:szCs w:val="22"/>
        </w:rPr>
        <w:t xml:space="preserve">, </w:t>
      </w:r>
      <w:r w:rsidR="009C79E1" w:rsidRPr="009D61FC">
        <w:rPr>
          <w:sz w:val="22"/>
          <w:szCs w:val="22"/>
        </w:rPr>
        <w:t>Szpital Wojewódzki w Poznaniu</w:t>
      </w:r>
      <w:r w:rsidR="00E3613A" w:rsidRPr="009D61FC">
        <w:rPr>
          <w:sz w:val="22"/>
          <w:szCs w:val="22"/>
        </w:rPr>
        <w:t xml:space="preserve">, </w:t>
      </w:r>
      <w:r w:rsidR="009C79E1" w:rsidRPr="009D61FC">
        <w:rPr>
          <w:sz w:val="22"/>
          <w:szCs w:val="22"/>
        </w:rPr>
        <w:t>Dział Zamówień Publicznych</w:t>
      </w:r>
      <w:r w:rsidRPr="00C96511">
        <w:rPr>
          <w:sz w:val="22"/>
          <w:szCs w:val="22"/>
        </w:rPr>
        <w:t xml:space="preserve">, działając na podstawie art. </w:t>
      </w:r>
      <w:r w:rsidR="0029606A" w:rsidRPr="00C96511">
        <w:rPr>
          <w:sz w:val="22"/>
          <w:szCs w:val="22"/>
        </w:rPr>
        <w:t>1</w:t>
      </w:r>
      <w:r w:rsidRPr="00C96511">
        <w:rPr>
          <w:sz w:val="22"/>
          <w:szCs w:val="22"/>
        </w:rPr>
        <w:t>3</w:t>
      </w:r>
      <w:r w:rsidR="0029606A" w:rsidRPr="00C96511">
        <w:rPr>
          <w:sz w:val="22"/>
          <w:szCs w:val="22"/>
        </w:rPr>
        <w:t>5</w:t>
      </w:r>
      <w:r w:rsidRPr="00C96511">
        <w:rPr>
          <w:sz w:val="22"/>
          <w:szCs w:val="22"/>
        </w:rPr>
        <w:t xml:space="preserve"> ust</w:t>
      </w:r>
      <w:r w:rsidR="00D9049C" w:rsidRPr="00C96511">
        <w:rPr>
          <w:sz w:val="22"/>
          <w:szCs w:val="22"/>
        </w:rPr>
        <w:t xml:space="preserve">. </w:t>
      </w:r>
      <w:r w:rsidR="0029606A" w:rsidRPr="00C96511">
        <w:rPr>
          <w:sz w:val="22"/>
          <w:szCs w:val="22"/>
        </w:rPr>
        <w:t>6</w:t>
      </w:r>
      <w:r w:rsidRPr="00C96511">
        <w:rPr>
          <w:sz w:val="22"/>
          <w:szCs w:val="22"/>
        </w:rPr>
        <w:t xml:space="preserve"> ustawy z dnia </w:t>
      </w:r>
      <w:r w:rsidR="0029606A" w:rsidRPr="00C96511">
        <w:rPr>
          <w:sz w:val="22"/>
          <w:szCs w:val="22"/>
        </w:rPr>
        <w:t>11</w:t>
      </w:r>
      <w:r w:rsidRPr="00C96511">
        <w:rPr>
          <w:sz w:val="22"/>
          <w:szCs w:val="22"/>
        </w:rPr>
        <w:t xml:space="preserve"> </w:t>
      </w:r>
      <w:r w:rsidR="0029606A" w:rsidRPr="00C96511">
        <w:rPr>
          <w:sz w:val="22"/>
          <w:szCs w:val="22"/>
        </w:rPr>
        <w:t xml:space="preserve">września </w:t>
      </w:r>
      <w:r w:rsidRPr="00C96511">
        <w:rPr>
          <w:sz w:val="22"/>
          <w:szCs w:val="22"/>
        </w:rPr>
        <w:t>20</w:t>
      </w:r>
      <w:r w:rsidR="0029606A" w:rsidRPr="00C96511">
        <w:rPr>
          <w:sz w:val="22"/>
          <w:szCs w:val="22"/>
        </w:rPr>
        <w:t>19</w:t>
      </w:r>
      <w:r w:rsidRPr="00C96511">
        <w:rPr>
          <w:sz w:val="22"/>
          <w:szCs w:val="22"/>
        </w:rPr>
        <w:t xml:space="preserve"> r</w:t>
      </w:r>
      <w:r w:rsidR="0029606A" w:rsidRPr="00C96511">
        <w:rPr>
          <w:sz w:val="22"/>
          <w:szCs w:val="22"/>
        </w:rPr>
        <w:t>.</w:t>
      </w:r>
      <w:r w:rsidRPr="00C96511">
        <w:rPr>
          <w:sz w:val="22"/>
          <w:szCs w:val="22"/>
        </w:rPr>
        <w:t xml:space="preserve"> Prawo </w:t>
      </w:r>
      <w:r w:rsidR="0029606A" w:rsidRPr="00C96511">
        <w:rPr>
          <w:sz w:val="22"/>
          <w:szCs w:val="22"/>
        </w:rPr>
        <w:t>z</w:t>
      </w:r>
      <w:r w:rsidRPr="00C96511">
        <w:rPr>
          <w:sz w:val="22"/>
          <w:szCs w:val="22"/>
        </w:rPr>
        <w:t xml:space="preserve">amówień </w:t>
      </w:r>
      <w:r w:rsidR="0029606A" w:rsidRPr="00C96511">
        <w:rPr>
          <w:sz w:val="22"/>
          <w:szCs w:val="22"/>
        </w:rPr>
        <w:t>p</w:t>
      </w:r>
      <w:r w:rsidRPr="00C96511">
        <w:rPr>
          <w:sz w:val="22"/>
          <w:szCs w:val="22"/>
        </w:rPr>
        <w:t xml:space="preserve">ublicznych </w:t>
      </w:r>
      <w:r w:rsidR="009C79E1" w:rsidRPr="00C96511">
        <w:rPr>
          <w:sz w:val="22"/>
          <w:szCs w:val="22"/>
        </w:rPr>
        <w:t>(Dz.U. poz. 2019 ze zm.)</w:t>
      </w:r>
      <w:r w:rsidR="00BE7BFD" w:rsidRPr="00C96511">
        <w:rPr>
          <w:sz w:val="22"/>
          <w:szCs w:val="22"/>
        </w:rPr>
        <w:t xml:space="preserve">, </w:t>
      </w:r>
      <w:r w:rsidR="00D9049C" w:rsidRPr="00C96511">
        <w:rPr>
          <w:sz w:val="22"/>
          <w:szCs w:val="22"/>
        </w:rPr>
        <w:t>udostępnia</w:t>
      </w:r>
      <w:r w:rsidR="00BE7BFD" w:rsidRPr="00C96511">
        <w:rPr>
          <w:sz w:val="22"/>
          <w:szCs w:val="22"/>
        </w:rPr>
        <w:t xml:space="preserve"> poniżej treść zapytań do S</w:t>
      </w:r>
      <w:r w:rsidR="0012774F" w:rsidRPr="00C96511">
        <w:rPr>
          <w:sz w:val="22"/>
          <w:szCs w:val="22"/>
        </w:rPr>
        <w:t>pecyfikacji Warunków Zamówienia (</w:t>
      </w:r>
      <w:r w:rsidR="0012774F" w:rsidRPr="00C96511">
        <w:rPr>
          <w:sz w:val="22"/>
          <w:szCs w:val="22"/>
          <w:lang w:eastAsia="ar-SA"/>
        </w:rPr>
        <w:t>zwanej dalej</w:t>
      </w:r>
      <w:r w:rsidR="0012774F" w:rsidRPr="00C96511">
        <w:rPr>
          <w:b/>
          <w:sz w:val="22"/>
          <w:szCs w:val="22"/>
          <w:lang w:eastAsia="ar-SA"/>
        </w:rPr>
        <w:t xml:space="preserve"> </w:t>
      </w:r>
      <w:r w:rsidR="0012774F" w:rsidRPr="00C96511">
        <w:rPr>
          <w:bCs/>
          <w:sz w:val="22"/>
          <w:szCs w:val="22"/>
          <w:lang w:eastAsia="ar-SA"/>
        </w:rPr>
        <w:t>”SWZ”)</w:t>
      </w:r>
      <w:r w:rsidR="00D9049C" w:rsidRPr="00C96511">
        <w:rPr>
          <w:bCs/>
          <w:sz w:val="22"/>
          <w:szCs w:val="22"/>
          <w:lang w:eastAsia="ar-SA"/>
        </w:rPr>
        <w:t xml:space="preserve"> </w:t>
      </w:r>
      <w:r w:rsidR="00D9049C" w:rsidRPr="00C96511">
        <w:rPr>
          <w:sz w:val="22"/>
          <w:szCs w:val="22"/>
        </w:rPr>
        <w:t>wraz z wyjaśnieniami</w:t>
      </w:r>
      <w:r w:rsidR="0012774F" w:rsidRPr="00C96511">
        <w:rPr>
          <w:bCs/>
          <w:sz w:val="22"/>
          <w:szCs w:val="22"/>
          <w:lang w:eastAsia="ar-SA"/>
        </w:rPr>
        <w:t>:</w:t>
      </w:r>
    </w:p>
    <w:p w14:paraId="2AA87A34" w14:textId="77777777" w:rsidR="00E3613A" w:rsidRPr="00C96511" w:rsidRDefault="00E3613A" w:rsidP="00413F80">
      <w:pPr>
        <w:numPr>
          <w:ilvl w:val="0"/>
          <w:numId w:val="8"/>
        </w:numPr>
        <w:ind w:left="426" w:right="-2"/>
        <w:jc w:val="both"/>
        <w:rPr>
          <w:rFonts w:eastAsia="PMingLiU"/>
          <w:sz w:val="22"/>
          <w:szCs w:val="22"/>
          <w:lang w:eastAsia="ar-SA"/>
        </w:rPr>
      </w:pPr>
      <w:r w:rsidRPr="00C96511">
        <w:rPr>
          <w:rFonts w:eastAsia="PMingLiU"/>
          <w:sz w:val="22"/>
          <w:szCs w:val="22"/>
          <w:lang w:eastAsia="ar-SA"/>
        </w:rPr>
        <w:t>Załącznik nr 2 oferta – Czy Zamawiający wyraża zgodę, aby w formularzu ofertowym zostawić wycenę tylko tych pakietów na które składana jest oferta? Odpowiedź: Zamawiający wyraża zgodę.</w:t>
      </w:r>
    </w:p>
    <w:p w14:paraId="1C64F622" w14:textId="11740FA6" w:rsidR="00E3613A" w:rsidRPr="00C96511" w:rsidRDefault="00E3613A" w:rsidP="00413F80">
      <w:pPr>
        <w:numPr>
          <w:ilvl w:val="0"/>
          <w:numId w:val="8"/>
        </w:numPr>
        <w:ind w:left="426" w:right="-2"/>
        <w:jc w:val="both"/>
        <w:rPr>
          <w:rFonts w:eastAsia="PMingLiU"/>
          <w:sz w:val="22"/>
          <w:szCs w:val="22"/>
          <w:lang w:eastAsia="ar-SA"/>
        </w:rPr>
      </w:pPr>
      <w:r w:rsidRPr="00C96511">
        <w:rPr>
          <w:rFonts w:eastAsia="PMingLiU"/>
          <w:sz w:val="22"/>
          <w:szCs w:val="22"/>
          <w:lang w:eastAsia="ar-SA"/>
        </w:rPr>
        <w:t>SWZ czy Zamawiający wyraża zgodę na dopisanie ustępu zgodnie z art. 107 ust 2 ustawy PZP: „Jeżeli wykonawca nie złożył przedmiotowych środków dowodowych lub złożone przedmiotowe środki dowodowe są niekompletne, zamawiający wzywa do ich złożenia lub uzupełnienia w wyznaczonym terminie, o ile przewidział to w ogłoszeniu o zamówieniu lub dokumentach zamówienia.”?</w:t>
      </w:r>
      <w:r w:rsidR="00D04195" w:rsidRPr="00C96511">
        <w:rPr>
          <w:rFonts w:eastAsia="PMingLiU"/>
          <w:sz w:val="22"/>
          <w:szCs w:val="22"/>
          <w:lang w:eastAsia="ar-SA"/>
        </w:rPr>
        <w:t xml:space="preserve"> Odpowiedź: Zgodnie z SWZ.</w:t>
      </w:r>
    </w:p>
    <w:p w14:paraId="684336A3" w14:textId="77777777" w:rsidR="00E3613A" w:rsidRPr="00C96511" w:rsidRDefault="00E3613A" w:rsidP="00413F80">
      <w:pPr>
        <w:numPr>
          <w:ilvl w:val="0"/>
          <w:numId w:val="8"/>
        </w:numPr>
        <w:ind w:left="426" w:right="-2"/>
        <w:jc w:val="both"/>
        <w:rPr>
          <w:rFonts w:eastAsia="PMingLiU"/>
          <w:sz w:val="22"/>
          <w:szCs w:val="22"/>
          <w:lang w:eastAsia="ar-SA"/>
        </w:rPr>
      </w:pPr>
      <w:r w:rsidRPr="00C96511">
        <w:rPr>
          <w:rFonts w:eastAsia="PMingLiU"/>
          <w:sz w:val="22"/>
          <w:szCs w:val="22"/>
          <w:lang w:eastAsia="ar-SA"/>
        </w:rPr>
        <w:t xml:space="preserve">Załącznik nr 2 Formularz cenowy – pakiet nr 2 – Czy nie nastąpiła pomyłka w opisie kolumn? Czy nie powinno być: </w:t>
      </w: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1275"/>
        <w:gridCol w:w="851"/>
        <w:gridCol w:w="851"/>
        <w:gridCol w:w="709"/>
        <w:gridCol w:w="850"/>
        <w:gridCol w:w="992"/>
        <w:gridCol w:w="993"/>
        <w:gridCol w:w="1133"/>
        <w:gridCol w:w="1136"/>
        <w:gridCol w:w="1276"/>
      </w:tblGrid>
      <w:tr w:rsidR="00E3613A" w:rsidRPr="009F433F" w14:paraId="7CCAF88D" w14:textId="77777777" w:rsidTr="00D04195">
        <w:tc>
          <w:tcPr>
            <w:tcW w:w="425" w:type="dxa"/>
            <w:tcBorders>
              <w:top w:val="single" w:sz="4" w:space="0" w:color="000000"/>
              <w:left w:val="single" w:sz="4" w:space="0" w:color="000000"/>
              <w:bottom w:val="single" w:sz="4" w:space="0" w:color="000000"/>
              <w:right w:val="single" w:sz="4" w:space="0" w:color="000000"/>
            </w:tcBorders>
            <w:shd w:val="clear" w:color="auto" w:fill="FBD4B4"/>
            <w:hideMark/>
          </w:tcPr>
          <w:p w14:paraId="75940592" w14:textId="77777777" w:rsidR="00E3613A" w:rsidRPr="009F433F" w:rsidRDefault="00E3613A" w:rsidP="00C3662C">
            <w:pPr>
              <w:jc w:val="both"/>
              <w:rPr>
                <w:rFonts w:eastAsia="Calibri"/>
                <w:bCs/>
                <w:sz w:val="22"/>
                <w:szCs w:val="22"/>
                <w:lang w:eastAsia="en-US"/>
              </w:rPr>
            </w:pPr>
            <w:r w:rsidRPr="009F433F">
              <w:rPr>
                <w:rFonts w:eastAsia="Calibri"/>
                <w:bCs/>
                <w:sz w:val="22"/>
                <w:szCs w:val="22"/>
              </w:rPr>
              <w:t>L.p.</w:t>
            </w:r>
          </w:p>
        </w:tc>
        <w:tc>
          <w:tcPr>
            <w:tcW w:w="1275" w:type="dxa"/>
            <w:tcBorders>
              <w:top w:val="single" w:sz="4" w:space="0" w:color="000000"/>
              <w:left w:val="single" w:sz="4" w:space="0" w:color="000000"/>
              <w:bottom w:val="single" w:sz="4" w:space="0" w:color="000000"/>
              <w:right w:val="single" w:sz="4" w:space="0" w:color="000000"/>
            </w:tcBorders>
            <w:shd w:val="clear" w:color="auto" w:fill="FBD4B4"/>
            <w:hideMark/>
          </w:tcPr>
          <w:p w14:paraId="4AA6A3A1" w14:textId="77777777" w:rsidR="00E3613A" w:rsidRPr="009F433F" w:rsidRDefault="00E3613A" w:rsidP="00C3662C">
            <w:pPr>
              <w:jc w:val="both"/>
              <w:rPr>
                <w:rFonts w:eastAsia="Calibri"/>
                <w:bCs/>
                <w:sz w:val="22"/>
                <w:szCs w:val="22"/>
              </w:rPr>
            </w:pPr>
            <w:r w:rsidRPr="009F433F">
              <w:rPr>
                <w:rFonts w:eastAsia="Calibri"/>
                <w:bCs/>
                <w:sz w:val="22"/>
                <w:szCs w:val="22"/>
              </w:rPr>
              <w:t>Nazwa asortymentu</w:t>
            </w:r>
          </w:p>
        </w:tc>
        <w:tc>
          <w:tcPr>
            <w:tcW w:w="851" w:type="dxa"/>
            <w:tcBorders>
              <w:top w:val="single" w:sz="4" w:space="0" w:color="000000"/>
              <w:left w:val="single" w:sz="4" w:space="0" w:color="000000"/>
              <w:bottom w:val="single" w:sz="4" w:space="0" w:color="000000"/>
              <w:right w:val="single" w:sz="4" w:space="0" w:color="000000"/>
            </w:tcBorders>
            <w:shd w:val="clear" w:color="auto" w:fill="FBD4B4"/>
            <w:hideMark/>
          </w:tcPr>
          <w:p w14:paraId="75E03F69" w14:textId="77777777" w:rsidR="00E3613A" w:rsidRPr="009F433F" w:rsidRDefault="00E3613A" w:rsidP="00C3662C">
            <w:pPr>
              <w:jc w:val="both"/>
              <w:rPr>
                <w:rFonts w:eastAsia="Calibri"/>
                <w:bCs/>
                <w:sz w:val="22"/>
                <w:szCs w:val="22"/>
              </w:rPr>
            </w:pPr>
            <w:r w:rsidRPr="009F433F">
              <w:rPr>
                <w:rFonts w:eastAsia="Calibri"/>
                <w:bCs/>
                <w:sz w:val="22"/>
                <w:szCs w:val="22"/>
              </w:rPr>
              <w:t>Ilość oznaczeń</w:t>
            </w:r>
          </w:p>
        </w:tc>
        <w:tc>
          <w:tcPr>
            <w:tcW w:w="851" w:type="dxa"/>
            <w:tcBorders>
              <w:top w:val="single" w:sz="4" w:space="0" w:color="000000"/>
              <w:left w:val="single" w:sz="4" w:space="0" w:color="000000"/>
              <w:bottom w:val="single" w:sz="4" w:space="0" w:color="000000"/>
              <w:right w:val="single" w:sz="4" w:space="0" w:color="000000"/>
            </w:tcBorders>
            <w:shd w:val="clear" w:color="auto" w:fill="FBD4B4"/>
            <w:hideMark/>
          </w:tcPr>
          <w:p w14:paraId="36ED9CE0" w14:textId="77777777" w:rsidR="00E3613A" w:rsidRPr="009F433F" w:rsidRDefault="00E3613A" w:rsidP="00C3662C">
            <w:pPr>
              <w:jc w:val="both"/>
              <w:rPr>
                <w:rFonts w:eastAsia="Calibri"/>
                <w:bCs/>
                <w:sz w:val="22"/>
                <w:szCs w:val="22"/>
              </w:rPr>
            </w:pPr>
            <w:r w:rsidRPr="009F433F">
              <w:rPr>
                <w:rFonts w:eastAsia="Calibri"/>
                <w:bCs/>
                <w:sz w:val="22"/>
                <w:szCs w:val="22"/>
              </w:rPr>
              <w:t>Wielkość opakowania</w:t>
            </w:r>
          </w:p>
        </w:tc>
        <w:tc>
          <w:tcPr>
            <w:tcW w:w="709" w:type="dxa"/>
            <w:tcBorders>
              <w:top w:val="single" w:sz="4" w:space="0" w:color="000000"/>
              <w:left w:val="single" w:sz="4" w:space="0" w:color="000000"/>
              <w:bottom w:val="single" w:sz="4" w:space="0" w:color="000000"/>
              <w:right w:val="single" w:sz="4" w:space="0" w:color="000000"/>
            </w:tcBorders>
            <w:shd w:val="clear" w:color="auto" w:fill="FBD4B4"/>
            <w:hideMark/>
          </w:tcPr>
          <w:p w14:paraId="54A80F6C" w14:textId="77777777" w:rsidR="00E3613A" w:rsidRPr="009F433F" w:rsidRDefault="00E3613A" w:rsidP="00C3662C">
            <w:pPr>
              <w:jc w:val="both"/>
              <w:rPr>
                <w:rFonts w:eastAsia="Calibri"/>
                <w:bCs/>
                <w:sz w:val="22"/>
                <w:szCs w:val="22"/>
              </w:rPr>
            </w:pPr>
            <w:r w:rsidRPr="009F433F">
              <w:rPr>
                <w:rFonts w:eastAsia="Calibri"/>
                <w:bCs/>
                <w:sz w:val="22"/>
                <w:szCs w:val="22"/>
              </w:rPr>
              <w:t>Ilość opak.</w:t>
            </w:r>
          </w:p>
        </w:tc>
        <w:tc>
          <w:tcPr>
            <w:tcW w:w="850" w:type="dxa"/>
            <w:tcBorders>
              <w:top w:val="single" w:sz="4" w:space="0" w:color="000000"/>
              <w:left w:val="single" w:sz="4" w:space="0" w:color="000000"/>
              <w:bottom w:val="single" w:sz="4" w:space="0" w:color="000000"/>
              <w:right w:val="single" w:sz="4" w:space="0" w:color="000000"/>
            </w:tcBorders>
            <w:shd w:val="clear" w:color="auto" w:fill="FBD4B4"/>
            <w:hideMark/>
          </w:tcPr>
          <w:p w14:paraId="4E64781A" w14:textId="77777777" w:rsidR="00E3613A" w:rsidRPr="009F433F" w:rsidRDefault="00E3613A" w:rsidP="00C3662C">
            <w:pPr>
              <w:jc w:val="both"/>
              <w:rPr>
                <w:rFonts w:eastAsia="Calibri"/>
                <w:bCs/>
                <w:sz w:val="22"/>
                <w:szCs w:val="22"/>
              </w:rPr>
            </w:pPr>
            <w:r w:rsidRPr="009F433F">
              <w:rPr>
                <w:rFonts w:eastAsia="Calibri"/>
                <w:bCs/>
                <w:sz w:val="22"/>
                <w:szCs w:val="22"/>
              </w:rPr>
              <w:t>Cena jedn. opak. netto</w:t>
            </w:r>
          </w:p>
        </w:tc>
        <w:tc>
          <w:tcPr>
            <w:tcW w:w="992" w:type="dxa"/>
            <w:tcBorders>
              <w:top w:val="single" w:sz="4" w:space="0" w:color="000000"/>
              <w:left w:val="single" w:sz="4" w:space="0" w:color="000000"/>
              <w:bottom w:val="single" w:sz="4" w:space="0" w:color="000000"/>
              <w:right w:val="single" w:sz="4" w:space="0" w:color="000000"/>
            </w:tcBorders>
            <w:shd w:val="clear" w:color="auto" w:fill="FBD4B4"/>
            <w:hideMark/>
          </w:tcPr>
          <w:p w14:paraId="7F605D6D" w14:textId="77777777" w:rsidR="00E3613A" w:rsidRPr="009F433F" w:rsidRDefault="00E3613A" w:rsidP="00C3662C">
            <w:pPr>
              <w:jc w:val="both"/>
              <w:rPr>
                <w:rFonts w:eastAsia="Calibri"/>
                <w:bCs/>
                <w:sz w:val="22"/>
                <w:szCs w:val="22"/>
              </w:rPr>
            </w:pPr>
            <w:r w:rsidRPr="009F433F">
              <w:rPr>
                <w:rFonts w:eastAsia="Calibri"/>
                <w:bCs/>
                <w:sz w:val="22"/>
                <w:szCs w:val="22"/>
              </w:rPr>
              <w:t>Wartość netto (</w:t>
            </w:r>
            <w:r w:rsidRPr="009F433F">
              <w:rPr>
                <w:rFonts w:eastAsia="Calibri"/>
                <w:bCs/>
                <w:color w:val="FF0000"/>
                <w:sz w:val="22"/>
                <w:szCs w:val="22"/>
              </w:rPr>
              <w:t>kol.5x6)</w:t>
            </w:r>
          </w:p>
        </w:tc>
        <w:tc>
          <w:tcPr>
            <w:tcW w:w="993" w:type="dxa"/>
            <w:tcBorders>
              <w:top w:val="single" w:sz="4" w:space="0" w:color="000000"/>
              <w:left w:val="single" w:sz="4" w:space="0" w:color="000000"/>
              <w:bottom w:val="single" w:sz="4" w:space="0" w:color="000000"/>
              <w:right w:val="single" w:sz="4" w:space="0" w:color="000000"/>
            </w:tcBorders>
            <w:shd w:val="clear" w:color="auto" w:fill="FBD4B4"/>
            <w:hideMark/>
          </w:tcPr>
          <w:p w14:paraId="2EED1297" w14:textId="77777777" w:rsidR="00E3613A" w:rsidRPr="009F433F" w:rsidRDefault="00E3613A" w:rsidP="00C3662C">
            <w:pPr>
              <w:jc w:val="both"/>
              <w:rPr>
                <w:rFonts w:eastAsia="Calibri"/>
                <w:bCs/>
                <w:sz w:val="22"/>
                <w:szCs w:val="22"/>
              </w:rPr>
            </w:pPr>
            <w:r w:rsidRPr="009F433F">
              <w:rPr>
                <w:rFonts w:eastAsia="Calibri"/>
                <w:bCs/>
                <w:sz w:val="22"/>
                <w:szCs w:val="22"/>
              </w:rPr>
              <w:t>Stawka podatku</w:t>
            </w:r>
          </w:p>
          <w:p w14:paraId="57EEE539" w14:textId="77777777" w:rsidR="00E3613A" w:rsidRPr="009F433F" w:rsidRDefault="00E3613A" w:rsidP="00C3662C">
            <w:pPr>
              <w:jc w:val="both"/>
              <w:rPr>
                <w:rFonts w:eastAsia="Calibri"/>
                <w:bCs/>
                <w:sz w:val="22"/>
                <w:szCs w:val="22"/>
              </w:rPr>
            </w:pPr>
            <w:r w:rsidRPr="009F433F">
              <w:rPr>
                <w:rFonts w:eastAsia="Calibri"/>
                <w:bCs/>
                <w:sz w:val="22"/>
                <w:szCs w:val="22"/>
              </w:rPr>
              <w:t>VAT (%)</w:t>
            </w:r>
          </w:p>
        </w:tc>
        <w:tc>
          <w:tcPr>
            <w:tcW w:w="1133" w:type="dxa"/>
            <w:tcBorders>
              <w:top w:val="single" w:sz="4" w:space="0" w:color="000000"/>
              <w:left w:val="single" w:sz="4" w:space="0" w:color="000000"/>
              <w:bottom w:val="single" w:sz="4" w:space="0" w:color="000000"/>
              <w:right w:val="single" w:sz="4" w:space="0" w:color="000000"/>
            </w:tcBorders>
            <w:shd w:val="clear" w:color="auto" w:fill="FBD4B4"/>
            <w:hideMark/>
          </w:tcPr>
          <w:p w14:paraId="02DCA8A8" w14:textId="77777777" w:rsidR="00E3613A" w:rsidRPr="009F433F" w:rsidRDefault="00E3613A" w:rsidP="00C3662C">
            <w:pPr>
              <w:jc w:val="both"/>
              <w:rPr>
                <w:rFonts w:eastAsia="Calibri"/>
                <w:bCs/>
                <w:sz w:val="22"/>
                <w:szCs w:val="22"/>
              </w:rPr>
            </w:pPr>
            <w:r w:rsidRPr="009F433F">
              <w:rPr>
                <w:rFonts w:eastAsia="Calibri"/>
                <w:bCs/>
                <w:sz w:val="22"/>
                <w:szCs w:val="22"/>
              </w:rPr>
              <w:t>Kwota podatku VAT</w:t>
            </w:r>
          </w:p>
          <w:p w14:paraId="663EEC8D" w14:textId="77777777" w:rsidR="00E3613A" w:rsidRPr="009F433F" w:rsidRDefault="00E3613A" w:rsidP="00C3662C">
            <w:pPr>
              <w:jc w:val="both"/>
              <w:rPr>
                <w:rFonts w:eastAsia="Calibri"/>
                <w:bCs/>
                <w:color w:val="FF0000"/>
                <w:sz w:val="22"/>
                <w:szCs w:val="22"/>
              </w:rPr>
            </w:pPr>
            <w:r w:rsidRPr="009F433F">
              <w:rPr>
                <w:rFonts w:eastAsia="Calibri"/>
                <w:bCs/>
                <w:color w:val="FF0000"/>
                <w:sz w:val="22"/>
                <w:szCs w:val="22"/>
              </w:rPr>
              <w:t>(kol.7x8)</w:t>
            </w:r>
          </w:p>
        </w:tc>
        <w:tc>
          <w:tcPr>
            <w:tcW w:w="1136" w:type="dxa"/>
            <w:tcBorders>
              <w:top w:val="single" w:sz="4" w:space="0" w:color="000000"/>
              <w:left w:val="single" w:sz="4" w:space="0" w:color="000000"/>
              <w:bottom w:val="single" w:sz="4" w:space="0" w:color="000000"/>
              <w:right w:val="single" w:sz="4" w:space="0" w:color="000000"/>
            </w:tcBorders>
            <w:shd w:val="clear" w:color="auto" w:fill="FBD4B4"/>
            <w:hideMark/>
          </w:tcPr>
          <w:p w14:paraId="1705CDEC" w14:textId="77777777" w:rsidR="00E3613A" w:rsidRPr="009F433F" w:rsidRDefault="00E3613A" w:rsidP="00C3662C">
            <w:pPr>
              <w:jc w:val="both"/>
              <w:rPr>
                <w:rFonts w:eastAsia="Calibri"/>
                <w:bCs/>
                <w:sz w:val="22"/>
                <w:szCs w:val="22"/>
              </w:rPr>
            </w:pPr>
            <w:r w:rsidRPr="009F433F">
              <w:rPr>
                <w:rFonts w:eastAsia="Calibri"/>
                <w:bCs/>
                <w:sz w:val="22"/>
                <w:szCs w:val="22"/>
              </w:rPr>
              <w:t>Wartość brutto</w:t>
            </w:r>
          </w:p>
          <w:p w14:paraId="54B9820B" w14:textId="77777777" w:rsidR="00E3613A" w:rsidRPr="009F433F" w:rsidRDefault="00E3613A" w:rsidP="00C3662C">
            <w:pPr>
              <w:jc w:val="both"/>
              <w:rPr>
                <w:rFonts w:eastAsia="Calibri"/>
                <w:bCs/>
                <w:color w:val="FF0000"/>
                <w:sz w:val="22"/>
                <w:szCs w:val="22"/>
              </w:rPr>
            </w:pPr>
            <w:r w:rsidRPr="009F433F">
              <w:rPr>
                <w:rFonts w:eastAsia="Calibri"/>
                <w:bCs/>
                <w:color w:val="FF0000"/>
                <w:sz w:val="22"/>
                <w:szCs w:val="22"/>
              </w:rPr>
              <w:t>(kol.7+kol.9)</w:t>
            </w:r>
          </w:p>
        </w:tc>
        <w:tc>
          <w:tcPr>
            <w:tcW w:w="1276" w:type="dxa"/>
            <w:tcBorders>
              <w:top w:val="single" w:sz="4" w:space="0" w:color="000000"/>
              <w:left w:val="single" w:sz="4" w:space="0" w:color="000000"/>
              <w:bottom w:val="single" w:sz="4" w:space="0" w:color="000000"/>
              <w:right w:val="single" w:sz="4" w:space="0" w:color="000000"/>
            </w:tcBorders>
            <w:shd w:val="clear" w:color="auto" w:fill="FBD4B4"/>
            <w:hideMark/>
          </w:tcPr>
          <w:p w14:paraId="6BBEB962" w14:textId="77777777" w:rsidR="00E3613A" w:rsidRPr="009F433F" w:rsidRDefault="00E3613A" w:rsidP="00C3662C">
            <w:pPr>
              <w:jc w:val="both"/>
              <w:rPr>
                <w:rFonts w:eastAsia="Calibri"/>
                <w:bCs/>
                <w:sz w:val="22"/>
                <w:szCs w:val="22"/>
              </w:rPr>
            </w:pPr>
            <w:r w:rsidRPr="009F433F">
              <w:rPr>
                <w:rFonts w:eastAsia="Calibri"/>
                <w:bCs/>
                <w:sz w:val="22"/>
                <w:szCs w:val="22"/>
              </w:rPr>
              <w:t>Nr katalogowy/</w:t>
            </w:r>
          </w:p>
          <w:p w14:paraId="0EDAD931" w14:textId="77777777" w:rsidR="00E3613A" w:rsidRPr="009F433F" w:rsidRDefault="00E3613A" w:rsidP="00C3662C">
            <w:pPr>
              <w:jc w:val="both"/>
              <w:rPr>
                <w:rFonts w:eastAsia="Calibri"/>
                <w:bCs/>
                <w:sz w:val="22"/>
                <w:szCs w:val="22"/>
              </w:rPr>
            </w:pPr>
            <w:r w:rsidRPr="009F433F">
              <w:rPr>
                <w:rFonts w:eastAsia="Calibri"/>
                <w:bCs/>
                <w:sz w:val="22"/>
                <w:szCs w:val="22"/>
              </w:rPr>
              <w:t>producent</w:t>
            </w:r>
          </w:p>
        </w:tc>
      </w:tr>
      <w:tr w:rsidR="00E3613A" w:rsidRPr="009F433F" w14:paraId="617F60D0" w14:textId="77777777" w:rsidTr="00D04195">
        <w:trPr>
          <w:trHeight w:val="141"/>
        </w:trPr>
        <w:tc>
          <w:tcPr>
            <w:tcW w:w="425" w:type="dxa"/>
            <w:tcBorders>
              <w:top w:val="single" w:sz="4" w:space="0" w:color="000000"/>
              <w:left w:val="single" w:sz="4" w:space="0" w:color="000000"/>
              <w:bottom w:val="single" w:sz="4" w:space="0" w:color="000000"/>
              <w:right w:val="single" w:sz="4" w:space="0" w:color="000000"/>
            </w:tcBorders>
            <w:shd w:val="clear" w:color="auto" w:fill="FBD4B4"/>
            <w:hideMark/>
          </w:tcPr>
          <w:p w14:paraId="11AE2B91" w14:textId="77777777" w:rsidR="00E3613A" w:rsidRPr="009F433F" w:rsidRDefault="00E3613A" w:rsidP="00C3662C">
            <w:pPr>
              <w:jc w:val="both"/>
              <w:rPr>
                <w:rFonts w:eastAsia="Calibri"/>
                <w:bCs/>
                <w:sz w:val="22"/>
                <w:szCs w:val="22"/>
              </w:rPr>
            </w:pPr>
            <w:r w:rsidRPr="009F433F">
              <w:rPr>
                <w:rFonts w:eastAsia="Calibri"/>
                <w:bCs/>
                <w:sz w:val="22"/>
                <w:szCs w:val="22"/>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BD4B4"/>
            <w:hideMark/>
          </w:tcPr>
          <w:p w14:paraId="61CA1458" w14:textId="77777777" w:rsidR="00E3613A" w:rsidRPr="009F433F" w:rsidRDefault="00E3613A" w:rsidP="00C3662C">
            <w:pPr>
              <w:jc w:val="both"/>
              <w:rPr>
                <w:rFonts w:eastAsia="Calibri"/>
                <w:bCs/>
                <w:sz w:val="22"/>
                <w:szCs w:val="22"/>
              </w:rPr>
            </w:pPr>
            <w:r w:rsidRPr="009F433F">
              <w:rPr>
                <w:rFonts w:eastAsia="Calibri"/>
                <w:bCs/>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BD4B4"/>
            <w:hideMark/>
          </w:tcPr>
          <w:p w14:paraId="207B566D" w14:textId="77777777" w:rsidR="00E3613A" w:rsidRPr="009F433F" w:rsidRDefault="00E3613A" w:rsidP="00C3662C">
            <w:pPr>
              <w:jc w:val="both"/>
              <w:rPr>
                <w:rFonts w:eastAsia="Calibri"/>
                <w:bCs/>
                <w:sz w:val="22"/>
                <w:szCs w:val="22"/>
              </w:rPr>
            </w:pPr>
            <w:r w:rsidRPr="009F433F">
              <w:rPr>
                <w:rFonts w:eastAsia="Calibri"/>
                <w:bCs/>
                <w:sz w:val="22"/>
                <w:szCs w:val="22"/>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BD4B4"/>
            <w:hideMark/>
          </w:tcPr>
          <w:p w14:paraId="36AF6100" w14:textId="77777777" w:rsidR="00E3613A" w:rsidRPr="009F433F" w:rsidRDefault="00E3613A" w:rsidP="00C3662C">
            <w:pPr>
              <w:jc w:val="both"/>
              <w:rPr>
                <w:rFonts w:eastAsia="Calibri"/>
                <w:bCs/>
                <w:sz w:val="22"/>
                <w:szCs w:val="22"/>
              </w:rPr>
            </w:pPr>
            <w:r w:rsidRPr="009F433F">
              <w:rPr>
                <w:rFonts w:eastAsia="Calibri"/>
                <w:bCs/>
                <w:sz w:val="22"/>
                <w:szCs w:val="22"/>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BD4B4"/>
            <w:hideMark/>
          </w:tcPr>
          <w:p w14:paraId="012908D5" w14:textId="77777777" w:rsidR="00E3613A" w:rsidRPr="009F433F" w:rsidRDefault="00E3613A" w:rsidP="00C3662C">
            <w:pPr>
              <w:jc w:val="both"/>
              <w:rPr>
                <w:rFonts w:eastAsia="Calibri"/>
                <w:bCs/>
                <w:sz w:val="22"/>
                <w:szCs w:val="22"/>
              </w:rPr>
            </w:pPr>
            <w:r w:rsidRPr="009F433F">
              <w:rPr>
                <w:rFonts w:eastAsia="Calibri"/>
                <w:bCs/>
                <w:sz w:val="22"/>
                <w:szCs w:val="22"/>
              </w:rPr>
              <w:t>5.</w:t>
            </w:r>
          </w:p>
        </w:tc>
        <w:tc>
          <w:tcPr>
            <w:tcW w:w="850" w:type="dxa"/>
            <w:tcBorders>
              <w:top w:val="single" w:sz="4" w:space="0" w:color="000000"/>
              <w:left w:val="single" w:sz="4" w:space="0" w:color="000000"/>
              <w:bottom w:val="single" w:sz="4" w:space="0" w:color="000000"/>
              <w:right w:val="single" w:sz="4" w:space="0" w:color="000000"/>
            </w:tcBorders>
            <w:shd w:val="clear" w:color="auto" w:fill="FBD4B4"/>
            <w:hideMark/>
          </w:tcPr>
          <w:p w14:paraId="1E447FF7" w14:textId="77777777" w:rsidR="00E3613A" w:rsidRPr="009F433F" w:rsidRDefault="00E3613A" w:rsidP="00C3662C">
            <w:pPr>
              <w:jc w:val="both"/>
              <w:rPr>
                <w:rFonts w:eastAsia="Calibri"/>
                <w:bCs/>
                <w:sz w:val="22"/>
                <w:szCs w:val="22"/>
              </w:rPr>
            </w:pPr>
            <w:r w:rsidRPr="009F433F">
              <w:rPr>
                <w:rFonts w:eastAsia="Calibri"/>
                <w:bCs/>
                <w:sz w:val="22"/>
                <w:szCs w:val="22"/>
              </w:rPr>
              <w:t>6.</w:t>
            </w:r>
          </w:p>
        </w:tc>
        <w:tc>
          <w:tcPr>
            <w:tcW w:w="992" w:type="dxa"/>
            <w:tcBorders>
              <w:top w:val="single" w:sz="4" w:space="0" w:color="000000"/>
              <w:left w:val="single" w:sz="4" w:space="0" w:color="000000"/>
              <w:bottom w:val="single" w:sz="4" w:space="0" w:color="000000"/>
              <w:right w:val="single" w:sz="4" w:space="0" w:color="000000"/>
            </w:tcBorders>
            <w:shd w:val="clear" w:color="auto" w:fill="FBD4B4"/>
            <w:hideMark/>
          </w:tcPr>
          <w:p w14:paraId="44EDDD21" w14:textId="77777777" w:rsidR="00E3613A" w:rsidRPr="009F433F" w:rsidRDefault="00E3613A" w:rsidP="00C3662C">
            <w:pPr>
              <w:jc w:val="both"/>
              <w:rPr>
                <w:rFonts w:eastAsia="Calibri"/>
                <w:bCs/>
                <w:sz w:val="22"/>
                <w:szCs w:val="22"/>
              </w:rPr>
            </w:pPr>
            <w:r w:rsidRPr="009F433F">
              <w:rPr>
                <w:rFonts w:eastAsia="Calibri"/>
                <w:bCs/>
                <w:sz w:val="22"/>
                <w:szCs w:val="22"/>
              </w:rPr>
              <w:t>7.</w:t>
            </w:r>
          </w:p>
        </w:tc>
        <w:tc>
          <w:tcPr>
            <w:tcW w:w="993" w:type="dxa"/>
            <w:tcBorders>
              <w:top w:val="single" w:sz="4" w:space="0" w:color="000000"/>
              <w:left w:val="single" w:sz="4" w:space="0" w:color="000000"/>
              <w:bottom w:val="single" w:sz="4" w:space="0" w:color="000000"/>
              <w:right w:val="single" w:sz="4" w:space="0" w:color="000000"/>
            </w:tcBorders>
            <w:shd w:val="clear" w:color="auto" w:fill="FBD4B4"/>
            <w:hideMark/>
          </w:tcPr>
          <w:p w14:paraId="74491B61" w14:textId="77777777" w:rsidR="00E3613A" w:rsidRPr="009F433F" w:rsidRDefault="00E3613A" w:rsidP="00C3662C">
            <w:pPr>
              <w:jc w:val="both"/>
              <w:rPr>
                <w:rFonts w:eastAsia="Calibri"/>
                <w:bCs/>
                <w:sz w:val="22"/>
                <w:szCs w:val="22"/>
              </w:rPr>
            </w:pPr>
            <w:r w:rsidRPr="009F433F">
              <w:rPr>
                <w:rFonts w:eastAsia="Calibri"/>
                <w:bCs/>
                <w:sz w:val="22"/>
                <w:szCs w:val="22"/>
              </w:rPr>
              <w:t>8.</w:t>
            </w:r>
          </w:p>
        </w:tc>
        <w:tc>
          <w:tcPr>
            <w:tcW w:w="1133" w:type="dxa"/>
            <w:tcBorders>
              <w:top w:val="single" w:sz="4" w:space="0" w:color="000000"/>
              <w:left w:val="single" w:sz="4" w:space="0" w:color="000000"/>
              <w:bottom w:val="single" w:sz="4" w:space="0" w:color="000000"/>
              <w:right w:val="single" w:sz="4" w:space="0" w:color="000000"/>
            </w:tcBorders>
            <w:shd w:val="clear" w:color="auto" w:fill="FBD4B4"/>
            <w:hideMark/>
          </w:tcPr>
          <w:p w14:paraId="33AC5F69" w14:textId="77777777" w:rsidR="00E3613A" w:rsidRPr="009F433F" w:rsidRDefault="00E3613A" w:rsidP="00C3662C">
            <w:pPr>
              <w:jc w:val="both"/>
              <w:rPr>
                <w:rFonts w:eastAsia="Calibri"/>
                <w:bCs/>
                <w:sz w:val="22"/>
                <w:szCs w:val="22"/>
              </w:rPr>
            </w:pPr>
            <w:r w:rsidRPr="009F433F">
              <w:rPr>
                <w:rFonts w:eastAsia="Calibri"/>
                <w:bCs/>
                <w:sz w:val="22"/>
                <w:szCs w:val="22"/>
              </w:rPr>
              <w:t>9.</w:t>
            </w:r>
          </w:p>
        </w:tc>
        <w:tc>
          <w:tcPr>
            <w:tcW w:w="1136" w:type="dxa"/>
            <w:tcBorders>
              <w:top w:val="single" w:sz="4" w:space="0" w:color="000000"/>
              <w:left w:val="single" w:sz="4" w:space="0" w:color="000000"/>
              <w:bottom w:val="single" w:sz="4" w:space="0" w:color="000000"/>
              <w:right w:val="single" w:sz="4" w:space="0" w:color="000000"/>
            </w:tcBorders>
            <w:shd w:val="clear" w:color="auto" w:fill="FBD4B4"/>
            <w:hideMark/>
          </w:tcPr>
          <w:p w14:paraId="76D50CB1" w14:textId="77777777" w:rsidR="00E3613A" w:rsidRPr="009F433F" w:rsidRDefault="00E3613A" w:rsidP="00C3662C">
            <w:pPr>
              <w:jc w:val="both"/>
              <w:rPr>
                <w:rFonts w:eastAsia="Calibri"/>
                <w:bCs/>
                <w:sz w:val="22"/>
                <w:szCs w:val="22"/>
              </w:rPr>
            </w:pPr>
            <w:r w:rsidRPr="009F433F">
              <w:rPr>
                <w:rFonts w:eastAsia="Calibri"/>
                <w:bCs/>
                <w:sz w:val="22"/>
                <w:szCs w:val="22"/>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FBD4B4"/>
            <w:hideMark/>
          </w:tcPr>
          <w:p w14:paraId="6654E26D" w14:textId="77777777" w:rsidR="00E3613A" w:rsidRPr="009F433F" w:rsidRDefault="00E3613A" w:rsidP="00C3662C">
            <w:pPr>
              <w:jc w:val="both"/>
              <w:rPr>
                <w:rFonts w:eastAsia="Calibri"/>
                <w:bCs/>
                <w:sz w:val="22"/>
                <w:szCs w:val="22"/>
              </w:rPr>
            </w:pPr>
            <w:r w:rsidRPr="009F433F">
              <w:rPr>
                <w:rFonts w:eastAsia="Calibri"/>
                <w:bCs/>
                <w:sz w:val="22"/>
                <w:szCs w:val="22"/>
              </w:rPr>
              <w:t>11.</w:t>
            </w:r>
          </w:p>
        </w:tc>
      </w:tr>
      <w:tr w:rsidR="00E3613A" w:rsidRPr="009F433F" w14:paraId="03BF6246" w14:textId="77777777" w:rsidTr="00D04195">
        <w:trPr>
          <w:trHeight w:val="101"/>
        </w:trPr>
        <w:tc>
          <w:tcPr>
            <w:tcW w:w="425" w:type="dxa"/>
            <w:tcBorders>
              <w:top w:val="single" w:sz="4" w:space="0" w:color="000000"/>
              <w:left w:val="single" w:sz="4" w:space="0" w:color="000000"/>
              <w:bottom w:val="single" w:sz="4" w:space="0" w:color="000000"/>
              <w:right w:val="single" w:sz="4" w:space="0" w:color="000000"/>
            </w:tcBorders>
          </w:tcPr>
          <w:p w14:paraId="6EB1F702" w14:textId="77777777" w:rsidR="00E3613A" w:rsidRPr="009F433F" w:rsidRDefault="00E3613A" w:rsidP="00C3662C">
            <w:pPr>
              <w:jc w:val="both"/>
              <w:rPr>
                <w:rFonts w:eastAsia="Calibri"/>
                <w:bCs/>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C5DF3B3" w14:textId="77777777" w:rsidR="00E3613A" w:rsidRPr="009F433F" w:rsidRDefault="00E3613A" w:rsidP="00C3662C">
            <w:pPr>
              <w:jc w:val="both"/>
              <w:rPr>
                <w:rFonts w:eastAsia="Calibri"/>
                <w:bCs/>
                <w:sz w:val="22"/>
                <w:szCs w:val="22"/>
              </w:rPr>
            </w:pPr>
          </w:p>
        </w:tc>
        <w:tc>
          <w:tcPr>
            <w:tcW w:w="851" w:type="dxa"/>
            <w:tcBorders>
              <w:top w:val="single" w:sz="4" w:space="0" w:color="000000"/>
              <w:left w:val="single" w:sz="4" w:space="0" w:color="000000"/>
              <w:bottom w:val="single" w:sz="4" w:space="0" w:color="000000"/>
              <w:right w:val="single" w:sz="4" w:space="0" w:color="000000"/>
            </w:tcBorders>
          </w:tcPr>
          <w:p w14:paraId="7B5AEA1F" w14:textId="77777777" w:rsidR="00E3613A" w:rsidRPr="009F433F" w:rsidRDefault="00E3613A" w:rsidP="00C3662C">
            <w:pPr>
              <w:jc w:val="both"/>
              <w:rPr>
                <w:rFonts w:eastAsia="Calibri"/>
                <w:bCs/>
                <w:sz w:val="22"/>
                <w:szCs w:val="22"/>
              </w:rPr>
            </w:pPr>
          </w:p>
        </w:tc>
        <w:tc>
          <w:tcPr>
            <w:tcW w:w="851" w:type="dxa"/>
            <w:tcBorders>
              <w:top w:val="single" w:sz="4" w:space="0" w:color="000000"/>
              <w:left w:val="single" w:sz="4" w:space="0" w:color="000000"/>
              <w:bottom w:val="single" w:sz="4" w:space="0" w:color="000000"/>
              <w:right w:val="single" w:sz="4" w:space="0" w:color="000000"/>
            </w:tcBorders>
          </w:tcPr>
          <w:p w14:paraId="69D4AE21" w14:textId="77777777" w:rsidR="00E3613A" w:rsidRPr="009F433F" w:rsidRDefault="00E3613A" w:rsidP="00C3662C">
            <w:pPr>
              <w:jc w:val="both"/>
              <w:rPr>
                <w:rFonts w:eastAsia="Calibri"/>
                <w:bCs/>
                <w:sz w:val="22"/>
                <w:szCs w:val="22"/>
              </w:rPr>
            </w:pPr>
          </w:p>
        </w:tc>
        <w:tc>
          <w:tcPr>
            <w:tcW w:w="709" w:type="dxa"/>
            <w:tcBorders>
              <w:top w:val="single" w:sz="4" w:space="0" w:color="000000"/>
              <w:left w:val="single" w:sz="4" w:space="0" w:color="000000"/>
              <w:bottom w:val="single" w:sz="4" w:space="0" w:color="000000"/>
              <w:right w:val="single" w:sz="4" w:space="0" w:color="000000"/>
            </w:tcBorders>
          </w:tcPr>
          <w:p w14:paraId="1F292665" w14:textId="77777777" w:rsidR="00E3613A" w:rsidRPr="009F433F" w:rsidRDefault="00E3613A" w:rsidP="00C3662C">
            <w:pPr>
              <w:jc w:val="both"/>
              <w:rPr>
                <w:rFonts w:eastAsia="Calibri"/>
                <w:bCs/>
                <w:sz w:val="22"/>
                <w:szCs w:val="22"/>
              </w:rPr>
            </w:pPr>
          </w:p>
        </w:tc>
        <w:tc>
          <w:tcPr>
            <w:tcW w:w="850" w:type="dxa"/>
            <w:tcBorders>
              <w:top w:val="single" w:sz="4" w:space="0" w:color="000000"/>
              <w:left w:val="single" w:sz="4" w:space="0" w:color="000000"/>
              <w:bottom w:val="single" w:sz="4" w:space="0" w:color="000000"/>
              <w:right w:val="single" w:sz="4" w:space="0" w:color="000000"/>
            </w:tcBorders>
          </w:tcPr>
          <w:p w14:paraId="08B2B495" w14:textId="77777777" w:rsidR="00E3613A" w:rsidRPr="009F433F" w:rsidRDefault="00E3613A" w:rsidP="00C3662C">
            <w:pPr>
              <w:jc w:val="both"/>
              <w:rPr>
                <w:rFonts w:eastAsia="Calibri"/>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AC65AF8" w14:textId="77777777" w:rsidR="00E3613A" w:rsidRPr="009F433F" w:rsidRDefault="00E3613A" w:rsidP="00C3662C">
            <w:pPr>
              <w:jc w:val="both"/>
              <w:rPr>
                <w:rFonts w:eastAsia="Calibri"/>
                <w:bCs/>
                <w:sz w:val="22"/>
                <w:szCs w:val="22"/>
              </w:rPr>
            </w:pPr>
          </w:p>
        </w:tc>
        <w:tc>
          <w:tcPr>
            <w:tcW w:w="993" w:type="dxa"/>
            <w:tcBorders>
              <w:top w:val="single" w:sz="4" w:space="0" w:color="000000"/>
              <w:left w:val="single" w:sz="4" w:space="0" w:color="000000"/>
              <w:bottom w:val="single" w:sz="4" w:space="0" w:color="000000"/>
              <w:right w:val="single" w:sz="4" w:space="0" w:color="000000"/>
            </w:tcBorders>
          </w:tcPr>
          <w:p w14:paraId="369CC7B1" w14:textId="77777777" w:rsidR="00E3613A" w:rsidRPr="009F433F" w:rsidRDefault="00E3613A" w:rsidP="00C3662C">
            <w:pPr>
              <w:jc w:val="both"/>
              <w:rPr>
                <w:rFonts w:eastAsia="Calibri"/>
                <w:bCs/>
                <w:sz w:val="22"/>
                <w:szCs w:val="22"/>
              </w:rPr>
            </w:pPr>
          </w:p>
        </w:tc>
        <w:tc>
          <w:tcPr>
            <w:tcW w:w="1133" w:type="dxa"/>
            <w:tcBorders>
              <w:top w:val="single" w:sz="4" w:space="0" w:color="000000"/>
              <w:left w:val="single" w:sz="4" w:space="0" w:color="000000"/>
              <w:bottom w:val="single" w:sz="4" w:space="0" w:color="000000"/>
              <w:right w:val="single" w:sz="4" w:space="0" w:color="000000"/>
            </w:tcBorders>
          </w:tcPr>
          <w:p w14:paraId="37A5A4D9" w14:textId="77777777" w:rsidR="00E3613A" w:rsidRPr="009F433F" w:rsidRDefault="00E3613A" w:rsidP="00C3662C">
            <w:pPr>
              <w:jc w:val="both"/>
              <w:rPr>
                <w:rFonts w:eastAsia="Calibri"/>
                <w:bCs/>
                <w:sz w:val="22"/>
                <w:szCs w:val="22"/>
              </w:rPr>
            </w:pPr>
          </w:p>
        </w:tc>
        <w:tc>
          <w:tcPr>
            <w:tcW w:w="1136" w:type="dxa"/>
            <w:tcBorders>
              <w:top w:val="single" w:sz="4" w:space="0" w:color="000000"/>
              <w:left w:val="single" w:sz="4" w:space="0" w:color="000000"/>
              <w:bottom w:val="single" w:sz="4" w:space="0" w:color="000000"/>
              <w:right w:val="single" w:sz="4" w:space="0" w:color="000000"/>
            </w:tcBorders>
          </w:tcPr>
          <w:p w14:paraId="68B1E09C" w14:textId="77777777" w:rsidR="00E3613A" w:rsidRPr="009F433F" w:rsidRDefault="00E3613A" w:rsidP="00C3662C">
            <w:pPr>
              <w:jc w:val="both"/>
              <w:rPr>
                <w:rFonts w:eastAsia="Calibri"/>
                <w:bCs/>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02C154" w14:textId="77777777" w:rsidR="00E3613A" w:rsidRPr="009F433F" w:rsidRDefault="00E3613A" w:rsidP="00C3662C">
            <w:pPr>
              <w:jc w:val="both"/>
              <w:rPr>
                <w:rFonts w:eastAsia="Calibri"/>
                <w:bCs/>
                <w:sz w:val="22"/>
                <w:szCs w:val="22"/>
              </w:rPr>
            </w:pPr>
          </w:p>
        </w:tc>
      </w:tr>
    </w:tbl>
    <w:p w14:paraId="4053E131" w14:textId="3D2F713E" w:rsidR="00E3613A" w:rsidRPr="00C96511" w:rsidRDefault="00E3613A" w:rsidP="00413F80">
      <w:pPr>
        <w:rPr>
          <w:rFonts w:eastAsia="PMingLiU"/>
          <w:bCs/>
          <w:sz w:val="22"/>
          <w:szCs w:val="22"/>
          <w:lang w:eastAsia="ar-SA"/>
        </w:rPr>
      </w:pPr>
      <w:r w:rsidRPr="009D61FC">
        <w:rPr>
          <w:rFonts w:eastAsia="PMingLiU"/>
          <w:bCs/>
          <w:sz w:val="22"/>
          <w:szCs w:val="22"/>
          <w:lang w:eastAsia="ar-SA"/>
        </w:rPr>
        <w:t>Odpowiedź:</w:t>
      </w:r>
      <w:r w:rsidRPr="00C96511">
        <w:rPr>
          <w:rFonts w:eastAsia="PMingLiU"/>
          <w:b/>
          <w:sz w:val="22"/>
          <w:szCs w:val="22"/>
          <w:lang w:eastAsia="ar-SA"/>
        </w:rPr>
        <w:t xml:space="preserve"> </w:t>
      </w:r>
      <w:r w:rsidRPr="00C96511">
        <w:rPr>
          <w:rFonts w:eastAsia="PMingLiU"/>
          <w:bCs/>
          <w:sz w:val="22"/>
          <w:szCs w:val="22"/>
          <w:lang w:eastAsia="ar-SA"/>
        </w:rPr>
        <w:t>Zamawiający zmodyfikował formularz cenowy.</w:t>
      </w:r>
    </w:p>
    <w:p w14:paraId="60183C27" w14:textId="77777777" w:rsidR="00E12833" w:rsidRPr="00C96511" w:rsidRDefault="00E12833" w:rsidP="00413F80">
      <w:pPr>
        <w:rPr>
          <w:rFonts w:eastAsia="PMingLiU"/>
          <w:b/>
          <w:sz w:val="22"/>
          <w:szCs w:val="22"/>
          <w:lang w:eastAsia="ar-SA"/>
        </w:rPr>
      </w:pPr>
    </w:p>
    <w:p w14:paraId="6CF2F1C9" w14:textId="77777777" w:rsidR="00E3613A" w:rsidRPr="00C96511" w:rsidRDefault="00E3613A" w:rsidP="00D04195">
      <w:pPr>
        <w:ind w:left="426"/>
        <w:rPr>
          <w:b/>
          <w:color w:val="000000"/>
          <w:sz w:val="22"/>
          <w:szCs w:val="22"/>
          <w:lang w:eastAsia="en-US"/>
        </w:rPr>
      </w:pPr>
      <w:r w:rsidRPr="00C96511">
        <w:rPr>
          <w:rFonts w:eastAsia="PMingLiU"/>
          <w:b/>
          <w:sz w:val="22"/>
          <w:szCs w:val="22"/>
          <w:lang w:eastAsia="ar-SA"/>
        </w:rPr>
        <w:t>Pytania dot. wymagań dla „</w:t>
      </w:r>
      <w:r w:rsidRPr="00C96511">
        <w:rPr>
          <w:b/>
          <w:color w:val="000000"/>
          <w:sz w:val="22"/>
          <w:szCs w:val="22"/>
        </w:rPr>
        <w:t>Odczynniki i akcesoria do badania ogólnego moczu, oceny elementów upostaciowanych moczu wraz z dzierżawą analizatorów”</w:t>
      </w:r>
    </w:p>
    <w:p w14:paraId="12AA5F0D"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xml:space="preserve">Czy Zamawiający wymaga, aby dodatkowy czytnik pasków do oceny właściwości fizyko-chemicznych był w pełni automatycznym analizatorem, w którym proces nakrapiania moczu na pola pasków, odbywa się w sposób automatyczny przy udziale </w:t>
      </w:r>
      <w:proofErr w:type="spellStart"/>
      <w:r w:rsidRPr="00C96511">
        <w:rPr>
          <w:rFonts w:eastAsia="PMingLiU"/>
          <w:sz w:val="22"/>
          <w:szCs w:val="22"/>
          <w:lang w:eastAsia="ar-SA"/>
        </w:rPr>
        <w:t>pipetora</w:t>
      </w:r>
      <w:proofErr w:type="spellEnd"/>
      <w:r w:rsidRPr="00C96511">
        <w:rPr>
          <w:rFonts w:eastAsia="PMingLiU"/>
          <w:sz w:val="22"/>
          <w:szCs w:val="22"/>
          <w:lang w:eastAsia="ar-SA"/>
        </w:rPr>
        <w:t xml:space="preserve">? Jednocześnie prosimy </w:t>
      </w:r>
      <w:r w:rsidRPr="00C96511">
        <w:rPr>
          <w:rFonts w:eastAsia="PMingLiU"/>
          <w:sz w:val="22"/>
          <w:szCs w:val="22"/>
          <w:lang w:eastAsia="ar-SA"/>
        </w:rPr>
        <w:br/>
        <w:t>o możliwość zaoferowania takiego aparatu wyprodukowanego w roku 2013. Odpowiedź: Zamawiający wymaga.</w:t>
      </w:r>
    </w:p>
    <w:p w14:paraId="2D0D2D5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xml:space="preserve"> Prosimy o podanie rozdziału ilości badań na fabrycznie nowy analizator do odczytu testów paskowych oraz analizy elementów upostaciowanych moczu metodą mikroskopową oraz na dodatkowy czytnik pasków do oceny właściwości fizyko-chemicznych. Odpowiedź: Pół na pół.</w:t>
      </w:r>
    </w:p>
    <w:p w14:paraId="6D907415"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Czy Zamawiający wymaga, aby zaoferowane paski testowe do oceny właściwości fizyko- chemicznych można było stosować zarówno w fabrycznie nowym analizatorze do odczytu testów paskowych jak i w dodatkowym czytniku pasków do oceny właściwości fizyko-chemicznych? Odpowiedź: Zamawiający nie wymaga.</w:t>
      </w:r>
    </w:p>
    <w:p w14:paraId="59C24CE7"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xml:space="preserve">Dot. punktu 4. Czy Zamawiający dopuści możliwość zaoferowania analizatorów, w których wykonanie pełnego badania moczu (parametry fizykochemiczne i analiza mikroskopowa) </w:t>
      </w:r>
      <w:r w:rsidRPr="00C96511">
        <w:rPr>
          <w:rFonts w:eastAsia="PMingLiU"/>
          <w:sz w:val="22"/>
          <w:szCs w:val="22"/>
          <w:lang w:eastAsia="ar-SA"/>
        </w:rPr>
        <w:lastRenderedPageBreak/>
        <w:t>odbywa się z próbki o objętości nie większej niż 4 ml? Odpowiedź: Zamawiający dopuszcza także.</w:t>
      </w:r>
    </w:p>
    <w:p w14:paraId="0E0D1CC0"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xml:space="preserve">Dot. Punktu 8. Prosimy o potwierdzenie, iż w związku z zapisem „W przypadku awarii jednego </w:t>
      </w:r>
      <w:r w:rsidRPr="00C96511">
        <w:rPr>
          <w:rFonts w:eastAsia="PMingLiU"/>
          <w:sz w:val="22"/>
          <w:szCs w:val="22"/>
          <w:lang w:eastAsia="ar-SA"/>
        </w:rPr>
        <w:br/>
        <w:t>z modułów możliwość wykonania drugiej części badania (pasek, osad)” Zamawiający wymaga, aby w zaoferowanym analizatorze do odczytu testów paskowych oraz analizy elementów upostaciowanych moczu metodą mikroskopową, każdy moduł wyposażony był w osobną igłę pipetującą, co daje możliwość niezależnej pracy każdej z części składowych aparatu. Odpowiedź: Zamawiający wymaga.</w:t>
      </w:r>
    </w:p>
    <w:p w14:paraId="2814BBA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Dot. punktu 11. Czy Zamawiający wymaga, aby wszystkie odczynniki, paski testowe, kontrole, kalibratory, płyny myjące, pochodzące od tego samego producenta, były w postaci gotowej do użycia, bez konieczności wstępnego przygotowywania przez Użytkownika? Odpowiedź: Zamawiający nie wymaga.</w:t>
      </w:r>
    </w:p>
    <w:p w14:paraId="3E6EED13"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Czy Zamawiający wymaga, aby zaoferowane analizatory były zainstalowane i pracowały w min. 10 Laboratoriach na terenie Polski? Odpowiedź: Zamawiający nie wymaga.</w:t>
      </w:r>
    </w:p>
    <w:p w14:paraId="4089C6B9"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Czy Zamawiający wymaga analizatora do oceny właściwości parametrów fizyko-chemicznych, który nie wymaga kalibracji w tym kalibracji refraktometru? Odpowiedź: Zamawiający wymaga.</w:t>
      </w:r>
    </w:p>
    <w:p w14:paraId="0099725D" w14:textId="77777777" w:rsidR="00E3613A" w:rsidRPr="00C96511" w:rsidRDefault="00E3613A" w:rsidP="00413F80">
      <w:pPr>
        <w:ind w:left="426"/>
        <w:jc w:val="both"/>
        <w:rPr>
          <w:rFonts w:eastAsia="PMingLiU"/>
          <w:bCs/>
          <w:sz w:val="22"/>
          <w:szCs w:val="22"/>
          <w:lang w:eastAsia="ar-SA"/>
        </w:rPr>
      </w:pPr>
      <w:r w:rsidRPr="00C96511">
        <w:rPr>
          <w:rFonts w:eastAsia="PMingLiU"/>
          <w:bCs/>
          <w:sz w:val="22"/>
          <w:szCs w:val="22"/>
          <w:lang w:eastAsia="ar-SA"/>
        </w:rPr>
        <w:t xml:space="preserve">Pytania do umowy: </w:t>
      </w:r>
    </w:p>
    <w:p w14:paraId="19C5146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§4 ust. 4 – Czy Zamawiający wyraża zgodę na modyfikację zapisu dla produktów z pakietu nr 2 zgodnie z załącznikiem nr 3 na: „</w:t>
      </w:r>
      <w:bookmarkStart w:id="0" w:name="_Hlk70414842"/>
      <w:r w:rsidRPr="00C96511">
        <w:rPr>
          <w:rFonts w:eastAsia="PMingLiU"/>
          <w:sz w:val="22"/>
          <w:szCs w:val="22"/>
          <w:lang w:eastAsia="ar-SA"/>
        </w:rPr>
        <w:t>iż zaoferowany przedmiot umowy posiada termin przydatności do użycia min. 3 miesięcy od dnia dostawy,</w:t>
      </w:r>
      <w:bookmarkEnd w:id="0"/>
      <w:r w:rsidRPr="00C96511">
        <w:rPr>
          <w:rFonts w:eastAsia="PMingLiU"/>
          <w:sz w:val="22"/>
          <w:szCs w:val="22"/>
          <w:lang w:eastAsia="ar-SA"/>
        </w:rPr>
        <w:t>”? Odpowiedź: Zamawiający zmodyfikował zapis.</w:t>
      </w:r>
    </w:p>
    <w:p w14:paraId="38ABA8BA"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5 ust. 1 – Czy Zamawiający wyraża zgodę na modyfikację postanowienia umownego na: „Dostawy Asortymentu odbywać się będą sukcesywnie, w ilościach określonych w składanych zamówieniach (</w:t>
      </w:r>
      <w:proofErr w:type="spellStart"/>
      <w:r w:rsidRPr="00C96511">
        <w:rPr>
          <w:rFonts w:eastAsia="PMingLiU"/>
          <w:sz w:val="22"/>
          <w:szCs w:val="22"/>
          <w:lang w:eastAsia="ar-SA"/>
        </w:rPr>
        <w:t>zapotrzebowaniach</w:t>
      </w:r>
      <w:proofErr w:type="spellEnd"/>
      <w:r w:rsidRPr="00C96511">
        <w:rPr>
          <w:rFonts w:eastAsia="PMingLiU"/>
          <w:sz w:val="22"/>
          <w:szCs w:val="22"/>
          <w:lang w:eastAsia="ar-SA"/>
        </w:rPr>
        <w:t>) w okresie obowiązywania umowy, przesłanym na nr faksu ___________ lub e - mailem na adres: _______________ w ciągu:  ___ dni roboczych od chwili złożenia zamówienia.”? Odpowiedź: Zamawiający nie wyraża zgody.</w:t>
      </w:r>
    </w:p>
    <w:p w14:paraId="2C74C498"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5 ust. 4 - Czy Zamawiający wyraża zgodę na modyfikację postanowienia umownego na: „W przypadku niezrealizowania zamówienia w terminie, o którym mowa w ust. 1 powyżej, Wykonawca pokryje Zamawiającemu wszystkie koszty (transport, różnica w cenie itp.) związane z zakupem Asortymentu u innych dostawców. Mimo wykonania zastępczego, Zamawiający nie traci uprawnień w zakresie kar umownych względem Wykonawcy. Jednocześnie w przypadku skorzystania przez Zamawiającego z wykonania zastępczego, Zamawiającemu przysługuje prawo do odmowy odebrania Asortymentu dostarczonego po terminie przez Wykonawcę. Zamawiający zobowiązany będzie do udokumentowania poniesionych kosztów.”? Odpowiedź: Zamawiający nie wyraża zgody.</w:t>
      </w:r>
    </w:p>
    <w:p w14:paraId="16A6D549"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§5 ust. 5 – Czy Zamawiający wyraża zgodę na wykreślenie tego postanowienia umownego? Uzasadnienia: Wykonawca w § 4 składa szereg oświadczeń i zapewnień, że asortyment będący przedmiotem niniejszej umowy spełnia wszelkie normy jakościowe określone przepisami wszelkich obowiązujących przepisów prawa, odpowiada ściśle wymogom określonym w opisie przedmiotu zamówienia, posiada wymagane prawem zgody i pozwolenia niezbędne do wykonywania działalności w zakresie obejmującym przedmiot umowy. Dalsze prowadzenie badań w celu ustalenia parametrów technicznych asortymentu i obciążanie kosztami Wykonawcę jest w jego ocenie zbędne, gdyż gdyby oferowane produkty nie spełniałby wymogów określonych w SWZ, Wykonawca nie przystąpiłby do przetargu. Odpowiedź: Zamawiający nie wyraża zgody.</w:t>
      </w:r>
    </w:p>
    <w:p w14:paraId="195111BC"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§5 ust. 5 – W przypadku odpowiedzi negatywnej na powyższe pytanie, czy Zamawiający wyraża zgodę na modyfikację postanowienia umownego na: „Zamawiający – niezależnie od procedury określonej w §8 - zastrzega możliwość przekazania Asortymentu z poszczególnych dostaw w ilości wskazanej przez Zamawiającego do niezależnego, notyfikowanego instytutu/ów, jednostki/</w:t>
      </w:r>
      <w:proofErr w:type="spellStart"/>
      <w:r w:rsidRPr="00C96511">
        <w:rPr>
          <w:rFonts w:eastAsia="PMingLiU"/>
          <w:sz w:val="22"/>
          <w:szCs w:val="22"/>
          <w:lang w:eastAsia="ar-SA"/>
        </w:rPr>
        <w:t>ek</w:t>
      </w:r>
      <w:proofErr w:type="spellEnd"/>
      <w:r w:rsidRPr="00C96511">
        <w:rPr>
          <w:rFonts w:eastAsia="PMingLiU"/>
          <w:sz w:val="22"/>
          <w:szCs w:val="22"/>
          <w:lang w:eastAsia="ar-SA"/>
        </w:rPr>
        <w:t xml:space="preserve"> celem określenia parametrów technicznych wyrobu (np. skład, gramatura, itp.) i ustalenia zgodności z opisem przedmiotu zamówienia na koszt Wykonawcy pod warunkiem, że opinia notyfikowanego instytutu/ów lub innych jednostek będzie negatywna, a niezgodne parametry prawidłowo wykazane.”? Odpowiedź: Zamawiający nie wyraża zgody.</w:t>
      </w:r>
    </w:p>
    <w:p w14:paraId="5622265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5 ust. 6 – Czy Zamawiający wyraża zgodę na modyfikację postanowienia umownego na: „W przypadku otrzymania przez Zamawiającego opinii notyfikowanego/</w:t>
      </w:r>
      <w:proofErr w:type="spellStart"/>
      <w:r w:rsidRPr="00C96511">
        <w:rPr>
          <w:rFonts w:eastAsia="PMingLiU"/>
          <w:sz w:val="22"/>
          <w:szCs w:val="22"/>
          <w:lang w:eastAsia="ar-SA"/>
        </w:rPr>
        <w:t>ych</w:t>
      </w:r>
      <w:proofErr w:type="spellEnd"/>
      <w:r w:rsidRPr="00C96511">
        <w:rPr>
          <w:rFonts w:eastAsia="PMingLiU"/>
          <w:sz w:val="22"/>
          <w:szCs w:val="22"/>
          <w:lang w:eastAsia="ar-SA"/>
        </w:rPr>
        <w:t xml:space="preserve"> instytutu/ów potwierdzającej/</w:t>
      </w:r>
      <w:proofErr w:type="spellStart"/>
      <w:r w:rsidRPr="00C96511">
        <w:rPr>
          <w:rFonts w:eastAsia="PMingLiU"/>
          <w:sz w:val="22"/>
          <w:szCs w:val="22"/>
          <w:lang w:eastAsia="ar-SA"/>
        </w:rPr>
        <w:t>ych</w:t>
      </w:r>
      <w:proofErr w:type="spellEnd"/>
      <w:r w:rsidRPr="00C96511">
        <w:rPr>
          <w:rFonts w:eastAsia="PMingLiU"/>
          <w:sz w:val="22"/>
          <w:szCs w:val="22"/>
          <w:lang w:eastAsia="ar-SA"/>
        </w:rPr>
        <w:t xml:space="preserve"> brak spełnienia przez próbki/ asortyment parametrów określonych w opisie przedmiotu zamówienia i ofercie Wykonawcy, Wykonawca uzna ww. opinię i w terminie 5 dni </w:t>
      </w:r>
      <w:r w:rsidRPr="00C96511">
        <w:rPr>
          <w:rFonts w:eastAsia="PMingLiU"/>
          <w:sz w:val="22"/>
          <w:szCs w:val="22"/>
          <w:lang w:eastAsia="ar-SA"/>
        </w:rPr>
        <w:lastRenderedPageBreak/>
        <w:t>roboczych od dnia otrzymania wezwania Zamawiającego wymieni reklamowany asortyment na nowy.”? Odpowiedź: Zamawiający nie wyraża zgody.</w:t>
      </w:r>
    </w:p>
    <w:p w14:paraId="77250D80"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5 ust. 8 - Czy Zamawiający wyraża zgodę na modyfikację tego postanowienia umownego? „Przy realizacji każdej dostawy Wykonawca przekaże Zamawiającemu w wersji papierowej lub elektronicznej na adres e-mail ________ dokument dostawy, który będzie zawierał informację o dostarczonym Asortymencie, ilościach, cenach jednostkowych, a także</w:t>
      </w:r>
    </w:p>
    <w:p w14:paraId="6383CF0D" w14:textId="77777777" w:rsidR="00E3613A" w:rsidRPr="00C96511" w:rsidRDefault="00E3613A" w:rsidP="00413F80">
      <w:pPr>
        <w:pStyle w:val="Akapitzlist"/>
        <w:numPr>
          <w:ilvl w:val="0"/>
          <w:numId w:val="9"/>
        </w:numPr>
        <w:suppressAutoHyphens w:val="0"/>
        <w:contextualSpacing/>
        <w:jc w:val="both"/>
        <w:rPr>
          <w:rFonts w:cs="Times New Roman"/>
          <w:sz w:val="22"/>
          <w:szCs w:val="22"/>
        </w:rPr>
      </w:pPr>
      <w:r w:rsidRPr="00C96511">
        <w:rPr>
          <w:rFonts w:cs="Times New Roman"/>
          <w:sz w:val="22"/>
          <w:szCs w:val="22"/>
        </w:rPr>
        <w:t>numer zamówienia na podstawie, którego zrealizowano dostawę,</w:t>
      </w:r>
    </w:p>
    <w:p w14:paraId="52AB00C2" w14:textId="77777777" w:rsidR="00E3613A" w:rsidRPr="00C96511" w:rsidRDefault="00E3613A" w:rsidP="00413F80">
      <w:pPr>
        <w:pStyle w:val="Akapitzlist"/>
        <w:numPr>
          <w:ilvl w:val="0"/>
          <w:numId w:val="9"/>
        </w:numPr>
        <w:suppressAutoHyphens w:val="0"/>
        <w:contextualSpacing/>
        <w:jc w:val="both"/>
        <w:rPr>
          <w:rFonts w:cs="Times New Roman"/>
          <w:sz w:val="22"/>
          <w:szCs w:val="22"/>
        </w:rPr>
      </w:pPr>
      <w:r w:rsidRPr="00C96511">
        <w:rPr>
          <w:rFonts w:cs="Times New Roman"/>
          <w:sz w:val="22"/>
          <w:szCs w:val="22"/>
        </w:rPr>
        <w:t>datę zamówienia,</w:t>
      </w:r>
    </w:p>
    <w:p w14:paraId="054906EB" w14:textId="77777777" w:rsidR="00E3613A" w:rsidRPr="00C96511" w:rsidRDefault="00E3613A" w:rsidP="00413F80">
      <w:pPr>
        <w:pStyle w:val="Akapitzlist"/>
        <w:numPr>
          <w:ilvl w:val="0"/>
          <w:numId w:val="9"/>
        </w:numPr>
        <w:suppressAutoHyphens w:val="0"/>
        <w:contextualSpacing/>
        <w:jc w:val="both"/>
        <w:rPr>
          <w:rFonts w:cs="Times New Roman"/>
          <w:sz w:val="22"/>
          <w:szCs w:val="22"/>
        </w:rPr>
      </w:pPr>
      <w:r w:rsidRPr="00C96511">
        <w:rPr>
          <w:rFonts w:cs="Times New Roman"/>
          <w:sz w:val="22"/>
          <w:szCs w:val="22"/>
        </w:rPr>
        <w:t>datę dostawy,</w:t>
      </w:r>
    </w:p>
    <w:p w14:paraId="5D9B232F" w14:textId="77777777" w:rsidR="00E3613A" w:rsidRPr="00C96511" w:rsidRDefault="00E3613A" w:rsidP="00413F80">
      <w:pPr>
        <w:pStyle w:val="Akapitzlist"/>
        <w:numPr>
          <w:ilvl w:val="0"/>
          <w:numId w:val="9"/>
        </w:numPr>
        <w:suppressAutoHyphens w:val="0"/>
        <w:contextualSpacing/>
        <w:jc w:val="both"/>
        <w:rPr>
          <w:rFonts w:cs="Times New Roman"/>
          <w:sz w:val="22"/>
          <w:szCs w:val="22"/>
        </w:rPr>
      </w:pPr>
      <w:r w:rsidRPr="00C96511">
        <w:rPr>
          <w:rFonts w:cs="Times New Roman"/>
          <w:sz w:val="22"/>
          <w:szCs w:val="22"/>
        </w:rPr>
        <w:t>numer dostawy,</w:t>
      </w:r>
    </w:p>
    <w:p w14:paraId="23A1BCA9" w14:textId="77777777" w:rsidR="00E3613A" w:rsidRPr="00C96511" w:rsidRDefault="00E3613A" w:rsidP="00413F80">
      <w:pPr>
        <w:pStyle w:val="Akapitzlist"/>
        <w:numPr>
          <w:ilvl w:val="0"/>
          <w:numId w:val="9"/>
        </w:numPr>
        <w:suppressAutoHyphens w:val="0"/>
        <w:contextualSpacing/>
        <w:jc w:val="both"/>
        <w:rPr>
          <w:rFonts w:cs="Times New Roman"/>
          <w:sz w:val="22"/>
          <w:szCs w:val="22"/>
        </w:rPr>
      </w:pPr>
      <w:r w:rsidRPr="00C96511">
        <w:rPr>
          <w:rFonts w:cs="Times New Roman"/>
          <w:sz w:val="22"/>
          <w:szCs w:val="22"/>
        </w:rPr>
        <w:t>numer umowy,”</w:t>
      </w:r>
      <w:r w:rsidRPr="00C96511">
        <w:rPr>
          <w:rFonts w:eastAsia="PMingLiU" w:cs="Times New Roman"/>
          <w:sz w:val="22"/>
          <w:szCs w:val="22"/>
        </w:rPr>
        <w:t xml:space="preserve"> Odpowiedź: Zamawiający nie wyraża zgody.</w:t>
      </w:r>
    </w:p>
    <w:p w14:paraId="0ECF592B"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5 ust. 9 - Czy Zamawiający wyraża zgodę na wykreślenie tego postanowienia umownego? Uzasadnienie: Wykonawca nie ma technicznej możliwości przesyłana dokumentu dostawy w wersji elektronicznej w formacie XML, dlatego też zwraca się z uprzejmą prośbą o możliwość dopuszczenia alternatywnie jednej z dwóch form: papierowej lub elektronicznej. Odpowiedź: Zamawiający zmodyfikował zapis.</w:t>
      </w:r>
    </w:p>
    <w:p w14:paraId="439C7BD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8 ust. 2 – Czy Zamawiający wyraża zgodę na modyfikację postanowienia umownego na: „Wykonawca odpowiada za wady ilościowe i jakościowe dostarczonego towaru i gwarantuje wymianę na pełnowartościowy towar w ciągu 7 dni roboczych od chwili zgłoszenia na piśmie przez Zamawiającego takich wad.”? Odpowiedź: Zamawiający nie wyraża zgody.</w:t>
      </w:r>
    </w:p>
    <w:p w14:paraId="6546FFC7"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8 ust. 3 – Czy Zamawiający wyraża zgodę na modyfikację postanowienia umownego na: „W przypadku nie zrealizowania reklamacji w terminie, o którym mowa w ust. 1 powyżej, Zamawiający po uprzednim pisemnym zawiadomieniu Wykonawcy, może zamówić asortyment zamienny od innego dostawcy na koszt i ryzyko Wykonawcy. Wykonawca pokryje wszystkie koszty (transport, różnica w cenie itp.) związane z zakupem asortymentu, będącego przedmiotem reklamacji u innych dostawców. Zamawiający zobowiązany będzie do udokumentowania poniesionych kosztów.”? Odpowiedź: Zamawiający nie wyraża zgody.</w:t>
      </w:r>
    </w:p>
    <w:p w14:paraId="6FCF62FC"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11 ust.1 – Czy Zamawiający wyraża zgodę na modyfikację postanowienia umownego na: „W przypadku zwłoki Wykonawcy w dostawie zamówionego Asortymentu, Zamawiającemu może naliczyć Wykonawcy karę umowną w wysokości 0,5% wartości zamówionego towaru (w danym jednostkowym zapotrzebowaniu), jednak nie mniej niż 50,00 zł,  za każdy dzień opóźnienia, ponad termin określony umową.”? Odpowiedź: Zamawiający nie wyraża zgody.</w:t>
      </w:r>
    </w:p>
    <w:p w14:paraId="02155AC2"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11 ust. 2 - Czy Zamawiający wyraża zgodę na modyfikację postanowienia umownego na: „W przypadku zwłoki Wykonawcy, w dostawie towaru  pełnowartościowego, po zgłoszeniu reklamacji przez Zamawiającego, Zamawiający może naliczyć Wykonawcy karę umowna w wysokości 1% wartości zareklamowanego towaru (z danego jednostkowego zapotrzebowania), jednak nie mniej niż 30,00 zł,  za każdy dzień oczekiwania na wymianę, ponad termin określony umową.”? Odpowiedź: Zamawiający nie wyraża zgody.</w:t>
      </w:r>
    </w:p>
    <w:p w14:paraId="084765AC"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§11 ust. 3 – Czy Zamawiający wyraża zgodę na modyfikację zapisu na: ,,W przypadku naruszenia postanowień umowy przez Wykonawcę, którego skutkiem będzie wypowiedzenie lub odstąpienie od umowy przez Zamawiającego z przyczyn dotyczących Wykonawcy, Zamawiający ma prawo do obciążenia Wykonawcy karę umowną w wysokości 10% kwoty niezrealizowanej części umowy brutto. W przypadku wypowiedzenia umowy w części, kara umowna zostanie naliczona w wysokości 10% kwoty brutto pozostałej do realizacji w tej części umowy (pakietu lub pozycji), którą Zamawiający wypowiedział,”? Uzasadnienie: W przypadku rozwiązania/ odstąpienia od umowy na etapie np. zrealizowania umowy w 90%, kara ta winna być liczona od części, której Wykonawca nie zrealizował. Kara liczona od wartości całej umowy, staje się wówczas nieadekwatna do ewentualnego uchybienia Wykonawcy. Odpowiedź: Zamawiający nie wyraża zgody.</w:t>
      </w:r>
    </w:p>
    <w:p w14:paraId="36143CDF" w14:textId="77777777" w:rsidR="00E3613A" w:rsidRPr="00C96511" w:rsidRDefault="00E3613A" w:rsidP="00413F80">
      <w:pPr>
        <w:numPr>
          <w:ilvl w:val="0"/>
          <w:numId w:val="8"/>
        </w:numPr>
        <w:ind w:left="426"/>
        <w:jc w:val="both"/>
        <w:rPr>
          <w:rFonts w:eastAsia="PMingLiU"/>
          <w:sz w:val="22"/>
          <w:szCs w:val="22"/>
          <w:lang w:eastAsia="ar-SA"/>
        </w:rPr>
      </w:pPr>
      <w:r w:rsidRPr="00C96511">
        <w:rPr>
          <w:rFonts w:eastAsia="PMingLiU"/>
          <w:sz w:val="22"/>
          <w:szCs w:val="22"/>
          <w:lang w:eastAsia="ar-SA"/>
        </w:rPr>
        <w:t>§ 11 ust. 6 - Czy Zamawiający wyraża zgodę na modyfikację postanowienia umownego na: „Łączna maksymalna wysokość kar umownych dla każdej ze stron nie może przekraczać 10% kwoty brutto określonej w §7 ust. 1 umowy. Zamawiający zastrzega sobie prawo potrącenia naliczonych kar umownych z należności przysługującej Wykonawcy.”? Odpowiedź: Zamawiający nie wyraża zgody.</w:t>
      </w:r>
    </w:p>
    <w:p w14:paraId="5BCA3E1C" w14:textId="77777777" w:rsidR="00E3613A" w:rsidRPr="00C96511" w:rsidRDefault="00E3613A" w:rsidP="00413F80">
      <w:pPr>
        <w:pStyle w:val="Akapitzlist"/>
        <w:numPr>
          <w:ilvl w:val="0"/>
          <w:numId w:val="8"/>
        </w:numPr>
        <w:ind w:left="426"/>
        <w:rPr>
          <w:rFonts w:cs="Times New Roman"/>
          <w:sz w:val="22"/>
          <w:szCs w:val="22"/>
        </w:rPr>
      </w:pPr>
      <w:r w:rsidRPr="00C96511">
        <w:rPr>
          <w:rFonts w:cs="Times New Roman"/>
          <w:sz w:val="22"/>
          <w:szCs w:val="22"/>
        </w:rPr>
        <w:lastRenderedPageBreak/>
        <w:t xml:space="preserve">Dotyczy zadania nr 3, Parametry oprogramowania: Parametry oprogramowania pkt 2: "2 / Oprogramowanie umożliwiające jednoczesny dostęp do bazy danych z co najmniej 9 stanowisk roboczych. Możliwość jednoczesnego (konkurencyjnego) korzystania z bazy danych przez co najmniej 8 użytkowników" Czy nie nastąpiła omyłka pisarska czy nie powinno być 8 stanowisk roboczych, aby mogło korzystać 8 użytkowników? </w:t>
      </w:r>
      <w:r w:rsidRPr="00C96511">
        <w:rPr>
          <w:rFonts w:eastAsia="PMingLiU" w:cs="Times New Roman"/>
          <w:sz w:val="22"/>
          <w:szCs w:val="22"/>
        </w:rPr>
        <w:t>Odpowiedź: Zamawiający zmodyfikował zapis.</w:t>
      </w:r>
    </w:p>
    <w:p w14:paraId="78BDA93D" w14:textId="77777777" w:rsidR="00E3613A" w:rsidRPr="00C96511" w:rsidRDefault="00E3613A" w:rsidP="00413F80">
      <w:pPr>
        <w:pStyle w:val="Akapitzlist"/>
        <w:numPr>
          <w:ilvl w:val="0"/>
          <w:numId w:val="8"/>
        </w:numPr>
        <w:ind w:left="426"/>
        <w:rPr>
          <w:rFonts w:cs="Times New Roman"/>
          <w:sz w:val="22"/>
          <w:szCs w:val="22"/>
        </w:rPr>
      </w:pPr>
      <w:r w:rsidRPr="00C96511">
        <w:rPr>
          <w:rFonts w:cs="Times New Roman"/>
          <w:sz w:val="22"/>
          <w:szCs w:val="22"/>
        </w:rPr>
        <w:t xml:space="preserve">Dotyczące zadania nr 3: Prosimy o doprecyzowanie jakie analizatory mają zostać podłączone do ESKULAP: 4. / Zapewnienie automatycznego </w:t>
      </w:r>
      <w:proofErr w:type="spellStart"/>
      <w:r w:rsidRPr="00C96511">
        <w:rPr>
          <w:rFonts w:cs="Times New Roman"/>
          <w:sz w:val="22"/>
          <w:szCs w:val="22"/>
        </w:rPr>
        <w:t>przesyłu</w:t>
      </w:r>
      <w:proofErr w:type="spellEnd"/>
      <w:r w:rsidRPr="00C96511">
        <w:rPr>
          <w:rFonts w:cs="Times New Roman"/>
          <w:sz w:val="22"/>
          <w:szCs w:val="22"/>
        </w:rPr>
        <w:t xml:space="preserve"> danych kontroli jakości z laboratoryjnego systemu informatycznego Zamawiającego (Eskulap) dla 13 analizatorów wskazanych przez Zamawiającego. </w:t>
      </w:r>
      <w:r w:rsidRPr="00C96511">
        <w:rPr>
          <w:rFonts w:eastAsia="PMingLiU" w:cs="Times New Roman"/>
          <w:sz w:val="22"/>
          <w:szCs w:val="22"/>
        </w:rPr>
        <w:t xml:space="preserve">Odpowiedź: Zamawiający wskazuje analizatory: </w:t>
      </w:r>
      <w:r w:rsidRPr="00C96511">
        <w:rPr>
          <w:rFonts w:cs="Times New Roman"/>
          <w:sz w:val="22"/>
          <w:szCs w:val="22"/>
        </w:rPr>
        <w:t xml:space="preserve">1.Vitros 5600 </w:t>
      </w:r>
      <w:proofErr w:type="spellStart"/>
      <w:r w:rsidRPr="00C96511">
        <w:rPr>
          <w:rFonts w:cs="Times New Roman"/>
          <w:sz w:val="22"/>
          <w:szCs w:val="22"/>
        </w:rPr>
        <w:t>DiaSorin</w:t>
      </w:r>
      <w:proofErr w:type="spellEnd"/>
      <w:r w:rsidRPr="00C96511">
        <w:rPr>
          <w:rFonts w:cs="Times New Roman"/>
          <w:sz w:val="22"/>
          <w:szCs w:val="22"/>
        </w:rPr>
        <w:t xml:space="preserve">, 2.Bio-Rad D10, 3.ABL 800 </w:t>
      </w:r>
      <w:proofErr w:type="spellStart"/>
      <w:r w:rsidRPr="00C96511">
        <w:rPr>
          <w:rFonts w:cs="Times New Roman"/>
          <w:sz w:val="22"/>
          <w:szCs w:val="22"/>
        </w:rPr>
        <w:t>Radiometer</w:t>
      </w:r>
      <w:proofErr w:type="spellEnd"/>
      <w:r w:rsidRPr="00C96511">
        <w:rPr>
          <w:rFonts w:cs="Times New Roman"/>
          <w:sz w:val="22"/>
          <w:szCs w:val="22"/>
        </w:rPr>
        <w:t xml:space="preserve">, 4.ACL TOP500 </w:t>
      </w:r>
      <w:proofErr w:type="spellStart"/>
      <w:r w:rsidRPr="00C96511">
        <w:rPr>
          <w:rFonts w:cs="Times New Roman"/>
          <w:sz w:val="22"/>
          <w:szCs w:val="22"/>
        </w:rPr>
        <w:t>Werfen</w:t>
      </w:r>
      <w:proofErr w:type="spellEnd"/>
      <w:r w:rsidRPr="00C96511">
        <w:rPr>
          <w:rFonts w:cs="Times New Roman"/>
          <w:sz w:val="22"/>
          <w:szCs w:val="22"/>
        </w:rPr>
        <w:t xml:space="preserve">, 5.Siemens BNII, 6.ABL 90 </w:t>
      </w:r>
      <w:proofErr w:type="spellStart"/>
      <w:r w:rsidRPr="00C96511">
        <w:rPr>
          <w:rFonts w:cs="Times New Roman"/>
          <w:sz w:val="22"/>
          <w:szCs w:val="22"/>
        </w:rPr>
        <w:t>Radiometer</w:t>
      </w:r>
      <w:proofErr w:type="spellEnd"/>
      <w:r w:rsidRPr="00C96511">
        <w:rPr>
          <w:rFonts w:cs="Times New Roman"/>
          <w:sz w:val="22"/>
          <w:szCs w:val="22"/>
        </w:rPr>
        <w:t xml:space="preserve">, 7.Architect i1000 Abbott,  </w:t>
      </w:r>
      <w:r w:rsidRPr="00C96511">
        <w:rPr>
          <w:rFonts w:cs="Times New Roman"/>
          <w:sz w:val="22"/>
          <w:szCs w:val="22"/>
        </w:rPr>
        <w:br/>
        <w:t xml:space="preserve">8.Sysmex XN-L550, 9.ABL 90 Noworodki </w:t>
      </w:r>
      <w:proofErr w:type="spellStart"/>
      <w:r w:rsidRPr="00C96511">
        <w:rPr>
          <w:rFonts w:cs="Times New Roman"/>
          <w:sz w:val="22"/>
          <w:szCs w:val="22"/>
        </w:rPr>
        <w:t>Radiometer</w:t>
      </w:r>
      <w:proofErr w:type="spellEnd"/>
      <w:r w:rsidRPr="00C96511">
        <w:rPr>
          <w:rFonts w:cs="Times New Roman"/>
          <w:sz w:val="22"/>
          <w:szCs w:val="22"/>
        </w:rPr>
        <w:t xml:space="preserve">, 10.Alinity Abbott, 11.ACL TOP300 </w:t>
      </w:r>
      <w:proofErr w:type="spellStart"/>
      <w:r w:rsidRPr="00C96511">
        <w:rPr>
          <w:rFonts w:cs="Times New Roman"/>
          <w:sz w:val="22"/>
          <w:szCs w:val="22"/>
        </w:rPr>
        <w:t>Werfen</w:t>
      </w:r>
      <w:proofErr w:type="spellEnd"/>
      <w:r w:rsidRPr="00C96511">
        <w:rPr>
          <w:rFonts w:cs="Times New Roman"/>
          <w:sz w:val="22"/>
          <w:szCs w:val="22"/>
        </w:rPr>
        <w:t>, 12.Sysmex XN 1500, 13.Cobas 8000/e801.</w:t>
      </w:r>
    </w:p>
    <w:p w14:paraId="236C1AB5" w14:textId="77777777" w:rsidR="00E3613A" w:rsidRPr="00C96511" w:rsidRDefault="00E3613A" w:rsidP="00413F80">
      <w:pPr>
        <w:numPr>
          <w:ilvl w:val="0"/>
          <w:numId w:val="8"/>
        </w:numPr>
        <w:ind w:left="426"/>
        <w:jc w:val="both"/>
        <w:rPr>
          <w:rFonts w:eastAsia="PMingLiU"/>
          <w:sz w:val="22"/>
          <w:szCs w:val="22"/>
          <w:lang w:eastAsia="ar-SA"/>
        </w:rPr>
      </w:pPr>
      <w:r w:rsidRPr="00C96511">
        <w:rPr>
          <w:sz w:val="22"/>
          <w:szCs w:val="22"/>
        </w:rPr>
        <w:t xml:space="preserve">Dotyczy zadania nr 4. Czy Zamawiający wyrazi zgodę na złożenie oferty częściowej tj. na wybrane pozycje w zadaniu? Rozwiązanie takie pozwoli na złożenie ofert większej liczbie Wykonawców oraz zwiększy konkurencyjność cen. Zgodnie z art. 7 ust.1 PZP Zamawiający ma obowiązek przygotować i przeprowadzić postępowanie w sposób zapewniający zachowanie uczciwej konkurencji oraz równego traktowania Wykonawców. </w:t>
      </w:r>
      <w:r w:rsidRPr="00C96511">
        <w:rPr>
          <w:rFonts w:eastAsia="PMingLiU"/>
          <w:sz w:val="22"/>
          <w:szCs w:val="22"/>
          <w:lang w:eastAsia="ar-SA"/>
        </w:rPr>
        <w:t>Odpowiedź: Zamawiający nie wyraża zgody.</w:t>
      </w:r>
    </w:p>
    <w:p w14:paraId="054968D3" w14:textId="77777777" w:rsidR="00E3613A" w:rsidRPr="00C96511" w:rsidRDefault="00E3613A" w:rsidP="00413F80">
      <w:pPr>
        <w:numPr>
          <w:ilvl w:val="0"/>
          <w:numId w:val="8"/>
        </w:numPr>
        <w:ind w:left="426"/>
        <w:jc w:val="both"/>
        <w:rPr>
          <w:rFonts w:eastAsia="PMingLiU"/>
          <w:sz w:val="22"/>
          <w:szCs w:val="22"/>
          <w:lang w:eastAsia="ar-SA"/>
        </w:rPr>
      </w:pPr>
      <w:r w:rsidRPr="00C96511">
        <w:rPr>
          <w:sz w:val="22"/>
          <w:szCs w:val="22"/>
        </w:rPr>
        <w:t xml:space="preserve">Dotyczy zadania nr 4. Czy Zamawiający wyrazi zgodę na złożenie oferty częściowej tj. na wybrane rozdziały I-VII w zadaniu?  Rozwiązanie takie pozwoli na złożenie ofert większej liczbie Wykonawców oraz zwiększy konkurencyjność cen. Zgodnie z art. 7 ust.1 PZP Zamawiający ma obowiązek przygotować i przeprowadzić postępowanie w sposób zapewniający zachowanie uczciwej konkurencji oraz równego traktowania Wykonawców. </w:t>
      </w:r>
      <w:r w:rsidRPr="00C96511">
        <w:rPr>
          <w:rFonts w:eastAsia="PMingLiU"/>
          <w:sz w:val="22"/>
          <w:szCs w:val="22"/>
          <w:lang w:eastAsia="ar-SA"/>
        </w:rPr>
        <w:t>Odpowiedź: Zamawiający nie wyraża zgody.</w:t>
      </w:r>
    </w:p>
    <w:p w14:paraId="6C471CAC" w14:textId="77777777" w:rsidR="00E3613A" w:rsidRPr="00C96511" w:rsidRDefault="00E3613A" w:rsidP="00413F80">
      <w:pPr>
        <w:numPr>
          <w:ilvl w:val="0"/>
          <w:numId w:val="8"/>
        </w:numPr>
        <w:ind w:left="426"/>
        <w:jc w:val="both"/>
        <w:rPr>
          <w:rFonts w:eastAsia="PMingLiU"/>
          <w:sz w:val="22"/>
          <w:szCs w:val="22"/>
          <w:lang w:eastAsia="ar-SA"/>
        </w:rPr>
      </w:pPr>
      <w:r w:rsidRPr="00C96511">
        <w:rPr>
          <w:sz w:val="22"/>
          <w:szCs w:val="22"/>
        </w:rPr>
        <w:t>Dotyczy zadania nr 6. Czy Zamawiający wyrazi zgodę na zaoferowanie w pozycji nr 1 testu zgodnie z załączoną metodyką, który zawiera w opakowaniu 16 oznaczeń i tym samym zaoferowanie 4 lub 5 takich opakowań?</w:t>
      </w:r>
      <w:r w:rsidRPr="00C96511">
        <w:rPr>
          <w:rFonts w:eastAsia="PMingLiU"/>
          <w:sz w:val="22"/>
          <w:szCs w:val="22"/>
          <w:lang w:eastAsia="ar-SA"/>
        </w:rPr>
        <w:t xml:space="preserve"> Odpowiedź: Zamawiający wyraża zgodę.</w:t>
      </w:r>
    </w:p>
    <w:p w14:paraId="05502D38" w14:textId="77B65B59" w:rsidR="00E3613A" w:rsidRPr="00C96511" w:rsidRDefault="00E3613A" w:rsidP="00413F80">
      <w:pPr>
        <w:numPr>
          <w:ilvl w:val="0"/>
          <w:numId w:val="8"/>
        </w:numPr>
        <w:ind w:left="426"/>
        <w:jc w:val="both"/>
        <w:rPr>
          <w:rFonts w:eastAsia="PMingLiU"/>
          <w:sz w:val="22"/>
          <w:szCs w:val="22"/>
          <w:lang w:eastAsia="ar-SA"/>
        </w:rPr>
      </w:pPr>
      <w:r w:rsidRPr="00C96511">
        <w:rPr>
          <w:sz w:val="22"/>
          <w:szCs w:val="22"/>
        </w:rPr>
        <w:t xml:space="preserve">Dotyczy zadania 3, załącznik nr 3, tabela parametrów wymaganych pkt III. Inne pkt 14 1. Czy Zamawiający odstąpi od wymogu dostarczenia 2 chłodziarek? </w:t>
      </w:r>
      <w:r w:rsidRPr="00C96511">
        <w:rPr>
          <w:rFonts w:eastAsia="PMingLiU"/>
          <w:sz w:val="22"/>
          <w:szCs w:val="22"/>
          <w:lang w:eastAsia="ar-SA"/>
        </w:rPr>
        <w:t>Odpowiedź: Zamawiający odstępuje od wymogu dostarczenia dwóch chłodziarek.</w:t>
      </w:r>
      <w:r w:rsidR="009903BA" w:rsidRPr="00C96511">
        <w:rPr>
          <w:rFonts w:eastAsia="PMingLiU"/>
          <w:sz w:val="22"/>
          <w:szCs w:val="22"/>
          <w:lang w:eastAsia="ar-SA"/>
        </w:rPr>
        <w:t xml:space="preserve"> </w:t>
      </w:r>
    </w:p>
    <w:p w14:paraId="050E2FBE" w14:textId="6F413E9B" w:rsidR="00E3613A" w:rsidRPr="00C96511" w:rsidRDefault="00E3613A" w:rsidP="00C96511">
      <w:pPr>
        <w:numPr>
          <w:ilvl w:val="0"/>
          <w:numId w:val="17"/>
        </w:numPr>
        <w:jc w:val="both"/>
        <w:rPr>
          <w:rFonts w:eastAsia="PMingLiU"/>
          <w:sz w:val="22"/>
          <w:szCs w:val="22"/>
          <w:lang w:eastAsia="ar-SA"/>
        </w:rPr>
      </w:pPr>
      <w:r w:rsidRPr="00C96511">
        <w:rPr>
          <w:sz w:val="22"/>
          <w:szCs w:val="22"/>
        </w:rPr>
        <w:t>Dot. Wymagania dla przedmiotu zamówienia - Czy Zamawiający wyrazi zgodę aby na etapie realizacji zamówienia certyfikaty kontroli jakości, ulotki, metodyki wykonania dla produktów, instrukcje obsługi, karty charakterystyk substancji niebezpiecznych były dostępne bezpłatnie na stronie www oferenta?</w:t>
      </w:r>
      <w:r w:rsidRPr="00C96511">
        <w:rPr>
          <w:rFonts w:eastAsia="PMingLiU"/>
          <w:sz w:val="22"/>
          <w:szCs w:val="22"/>
          <w:lang w:eastAsia="ar-SA"/>
        </w:rPr>
        <w:t xml:space="preserve"> Odpowiedź: Zamawiający wyraża zgodę.</w:t>
      </w:r>
    </w:p>
    <w:p w14:paraId="18CEB387" w14:textId="77777777" w:rsidR="00E3613A" w:rsidRPr="00C96511" w:rsidRDefault="00E3613A" w:rsidP="009903BA">
      <w:pPr>
        <w:ind w:left="426"/>
        <w:jc w:val="both"/>
        <w:rPr>
          <w:sz w:val="22"/>
          <w:szCs w:val="22"/>
        </w:rPr>
      </w:pPr>
      <w:r w:rsidRPr="00C96511">
        <w:rPr>
          <w:b/>
          <w:bCs/>
          <w:sz w:val="22"/>
          <w:szCs w:val="22"/>
        </w:rPr>
        <w:t>Dotyczy Zadania  1 - WYMAGANE CECHY ANALIZATORA DO DETEKCJI WZROSTU DROBNOUSTROJÓW – Parametry wymagane:</w:t>
      </w:r>
    </w:p>
    <w:p w14:paraId="7ACE61A2" w14:textId="44D6877A" w:rsidR="00E3613A" w:rsidRPr="00C96511" w:rsidRDefault="00E3613A" w:rsidP="009903BA">
      <w:pPr>
        <w:numPr>
          <w:ilvl w:val="0"/>
          <w:numId w:val="17"/>
        </w:numPr>
        <w:jc w:val="both"/>
        <w:rPr>
          <w:rFonts w:eastAsia="PMingLiU"/>
          <w:sz w:val="22"/>
          <w:szCs w:val="22"/>
          <w:lang w:eastAsia="ar-SA"/>
        </w:rPr>
      </w:pPr>
      <w:r w:rsidRPr="00C96511">
        <w:rPr>
          <w:sz w:val="22"/>
          <w:szCs w:val="22"/>
        </w:rPr>
        <w:t xml:space="preserve">Czy Zamawiający wymaga, dostawy aparatu do hodowli i detekcji drobnoustrojów z ilością miejsc nie mniej niż 200 w obrębie jednego aparatu z wbudowanym komputerem i panelem dotykowym ? </w:t>
      </w:r>
      <w:r w:rsidRPr="00C96511">
        <w:rPr>
          <w:rFonts w:eastAsia="PMingLiU"/>
          <w:sz w:val="22"/>
          <w:szCs w:val="22"/>
          <w:lang w:eastAsia="ar-SA"/>
        </w:rPr>
        <w:t>Odpowiedź: Zgodnie z SWZ.</w:t>
      </w:r>
    </w:p>
    <w:p w14:paraId="5A8471D8" w14:textId="604A7B6F" w:rsidR="00E3613A" w:rsidRPr="00C96511" w:rsidRDefault="00E3613A" w:rsidP="00C96511">
      <w:pPr>
        <w:numPr>
          <w:ilvl w:val="0"/>
          <w:numId w:val="17"/>
        </w:numPr>
        <w:jc w:val="both"/>
        <w:rPr>
          <w:rFonts w:eastAsia="PMingLiU"/>
          <w:sz w:val="22"/>
          <w:szCs w:val="22"/>
          <w:lang w:eastAsia="ar-SA"/>
        </w:rPr>
      </w:pPr>
      <w:r w:rsidRPr="00C96511">
        <w:rPr>
          <w:sz w:val="22"/>
          <w:szCs w:val="22"/>
        </w:rPr>
        <w:t xml:space="preserve">Prosimy o doprecyzowanie : Czy Zamawiający poprzez wymóg w p.5 „Posiadanie </w:t>
      </w:r>
      <w:proofErr w:type="spellStart"/>
      <w:r w:rsidRPr="00C96511">
        <w:rPr>
          <w:sz w:val="22"/>
          <w:szCs w:val="22"/>
        </w:rPr>
        <w:t>zwalidowanej</w:t>
      </w:r>
      <w:proofErr w:type="spellEnd"/>
      <w:r w:rsidRPr="00C96511">
        <w:rPr>
          <w:sz w:val="22"/>
          <w:szCs w:val="22"/>
        </w:rPr>
        <w:t xml:space="preserve">, zgodnej z EUCAST, procedury wykonywania </w:t>
      </w:r>
      <w:proofErr w:type="spellStart"/>
      <w:r w:rsidRPr="00C96511">
        <w:rPr>
          <w:sz w:val="22"/>
          <w:szCs w:val="22"/>
        </w:rPr>
        <w:t>lekowrażliwości</w:t>
      </w:r>
      <w:proofErr w:type="spellEnd"/>
      <w:r w:rsidRPr="00C96511">
        <w:rPr>
          <w:sz w:val="22"/>
          <w:szCs w:val="22"/>
        </w:rPr>
        <w:t xml:space="preserve"> bezpośrednio z dodatniej próbki (RAST - </w:t>
      </w:r>
      <w:proofErr w:type="spellStart"/>
      <w:r w:rsidRPr="00C96511">
        <w:rPr>
          <w:sz w:val="22"/>
          <w:szCs w:val="22"/>
        </w:rPr>
        <w:t>rapid</w:t>
      </w:r>
      <w:proofErr w:type="spellEnd"/>
      <w:r w:rsidRPr="00C96511">
        <w:rPr>
          <w:sz w:val="22"/>
          <w:szCs w:val="22"/>
        </w:rPr>
        <w:t xml:space="preserve"> </w:t>
      </w:r>
      <w:proofErr w:type="spellStart"/>
      <w:r w:rsidRPr="00C96511">
        <w:rPr>
          <w:sz w:val="22"/>
          <w:szCs w:val="22"/>
        </w:rPr>
        <w:t>antimicrobial</w:t>
      </w:r>
      <w:proofErr w:type="spellEnd"/>
      <w:r w:rsidRPr="00C96511">
        <w:rPr>
          <w:sz w:val="22"/>
          <w:szCs w:val="22"/>
        </w:rPr>
        <w:t xml:space="preserve"> </w:t>
      </w:r>
      <w:proofErr w:type="spellStart"/>
      <w:r w:rsidRPr="00C96511">
        <w:rPr>
          <w:sz w:val="22"/>
          <w:szCs w:val="22"/>
        </w:rPr>
        <w:t>susceptibility</w:t>
      </w:r>
      <w:proofErr w:type="spellEnd"/>
      <w:r w:rsidRPr="00C96511">
        <w:rPr>
          <w:sz w:val="22"/>
          <w:szCs w:val="22"/>
        </w:rPr>
        <w:t xml:space="preserve"> </w:t>
      </w:r>
      <w:proofErr w:type="spellStart"/>
      <w:r w:rsidRPr="00C96511">
        <w:rPr>
          <w:sz w:val="22"/>
          <w:szCs w:val="22"/>
        </w:rPr>
        <w:t>testing</w:t>
      </w:r>
      <w:proofErr w:type="spellEnd"/>
      <w:r w:rsidRPr="00C96511">
        <w:rPr>
          <w:sz w:val="22"/>
          <w:szCs w:val="22"/>
        </w:rPr>
        <w:t xml:space="preserve">)” wymaga : </w:t>
      </w:r>
      <w:proofErr w:type="spellStart"/>
      <w:r w:rsidRPr="00C96511">
        <w:rPr>
          <w:sz w:val="22"/>
          <w:szCs w:val="22"/>
        </w:rPr>
        <w:t>zwalidowania</w:t>
      </w:r>
      <w:proofErr w:type="spellEnd"/>
      <w:r w:rsidRPr="00C96511">
        <w:rPr>
          <w:sz w:val="22"/>
          <w:szCs w:val="22"/>
        </w:rPr>
        <w:t xml:space="preserve"> butelek przez EUCAST pod względem możliwości wykonywania </w:t>
      </w:r>
      <w:proofErr w:type="spellStart"/>
      <w:r w:rsidRPr="00C96511">
        <w:rPr>
          <w:sz w:val="22"/>
          <w:szCs w:val="22"/>
        </w:rPr>
        <w:t>lekowrażliwości</w:t>
      </w:r>
      <w:proofErr w:type="spellEnd"/>
      <w:r w:rsidRPr="00C96511">
        <w:rPr>
          <w:sz w:val="22"/>
          <w:szCs w:val="22"/>
        </w:rPr>
        <w:t xml:space="preserve"> bezpośrednio z dodatniej butelki ( RAST) , potwierdzone stosownym dokumentem znajdującym się na stronie EUCAST? </w:t>
      </w:r>
      <w:r w:rsidRPr="00C96511">
        <w:rPr>
          <w:rFonts w:eastAsia="PMingLiU"/>
          <w:sz w:val="22"/>
          <w:szCs w:val="22"/>
          <w:lang w:eastAsia="ar-SA"/>
        </w:rPr>
        <w:t>Odpowiedź: Zamawiający wymaga.</w:t>
      </w:r>
    </w:p>
    <w:p w14:paraId="5CFA0E6F" w14:textId="246E35F4" w:rsidR="00E3613A" w:rsidRPr="00C96511" w:rsidRDefault="00E3613A" w:rsidP="00C96511">
      <w:pPr>
        <w:numPr>
          <w:ilvl w:val="0"/>
          <w:numId w:val="17"/>
        </w:numPr>
        <w:jc w:val="both"/>
        <w:rPr>
          <w:rFonts w:eastAsia="PMingLiU"/>
          <w:sz w:val="22"/>
          <w:szCs w:val="22"/>
          <w:lang w:eastAsia="ar-SA"/>
        </w:rPr>
      </w:pPr>
      <w:r w:rsidRPr="00C96511">
        <w:rPr>
          <w:sz w:val="22"/>
          <w:szCs w:val="22"/>
        </w:rPr>
        <w:t xml:space="preserve">Czy w p. 15 Zamawiający wymaga, aby Metodyki producenta dotyczące posiewów różnych płynów ustrojowych (krew, płyn mózgowo-rdzeniowy, płyny z jam ciała) w j. polskim.  potwierdzały fakt </w:t>
      </w:r>
      <w:proofErr w:type="spellStart"/>
      <w:r w:rsidRPr="00C96511">
        <w:rPr>
          <w:sz w:val="22"/>
          <w:szCs w:val="22"/>
        </w:rPr>
        <w:t>zwalidowania</w:t>
      </w:r>
      <w:proofErr w:type="spellEnd"/>
      <w:r w:rsidRPr="00C96511">
        <w:rPr>
          <w:sz w:val="22"/>
          <w:szCs w:val="22"/>
        </w:rPr>
        <w:t xml:space="preserve"> aparatu i podłoży do płynów ustrojowych  tj : krew , płyn mózgowo-rdzeniowy i płyny z jam ciała ?</w:t>
      </w:r>
      <w:r w:rsidRPr="00C96511">
        <w:rPr>
          <w:rFonts w:eastAsia="PMingLiU"/>
          <w:sz w:val="22"/>
          <w:szCs w:val="22"/>
          <w:lang w:eastAsia="ar-SA"/>
        </w:rPr>
        <w:t xml:space="preserve"> Odpowiedź: Zamawiający wymaga.</w:t>
      </w:r>
    </w:p>
    <w:p w14:paraId="69167A11" w14:textId="3318A94F" w:rsidR="003519C2" w:rsidRPr="00C96511" w:rsidRDefault="00E3613A" w:rsidP="00C96511">
      <w:pPr>
        <w:numPr>
          <w:ilvl w:val="0"/>
          <w:numId w:val="17"/>
        </w:numPr>
        <w:ind w:right="-2"/>
        <w:jc w:val="both"/>
        <w:rPr>
          <w:sz w:val="22"/>
          <w:szCs w:val="22"/>
        </w:rPr>
      </w:pPr>
      <w:r w:rsidRPr="00C96511">
        <w:rPr>
          <w:sz w:val="22"/>
          <w:szCs w:val="22"/>
        </w:rPr>
        <w:t>Czy Zamawiający wymaga , aby czułość detekcji była nie gorsza niż 7 CFU/butelkę?</w:t>
      </w:r>
      <w:r w:rsidRPr="00C96511">
        <w:rPr>
          <w:rFonts w:eastAsia="PMingLiU"/>
          <w:sz w:val="22"/>
          <w:szCs w:val="22"/>
          <w:lang w:eastAsia="ar-SA"/>
        </w:rPr>
        <w:t xml:space="preserve"> </w:t>
      </w:r>
      <w:r w:rsidR="003519C2" w:rsidRPr="00C96511">
        <w:rPr>
          <w:rFonts w:eastAsia="PMingLiU"/>
          <w:sz w:val="22"/>
          <w:szCs w:val="22"/>
          <w:lang w:eastAsia="ar-SA"/>
        </w:rPr>
        <w:t xml:space="preserve">Odpowiedź: Zamawiający oczekuje, ale nie wymaga. Czułość detekcji drobnoustrojów w aparacie musi być zgodna z wymaganiami aparatu do posiewu krwi, które są wymagane przy dopuszczeniu aparatu </w:t>
      </w:r>
      <w:r w:rsidR="003519C2" w:rsidRPr="00C96511">
        <w:rPr>
          <w:rFonts w:eastAsia="PMingLiU"/>
          <w:sz w:val="22"/>
          <w:szCs w:val="22"/>
          <w:lang w:eastAsia="ar-SA"/>
        </w:rPr>
        <w:lastRenderedPageBreak/>
        <w:t>do obrotu. Czułość aparatu powinna być wysoka, co pozwala na bardzo dobrą diagnostykę pacjenta.</w:t>
      </w:r>
    </w:p>
    <w:p w14:paraId="1176FBB4" w14:textId="5424031B" w:rsidR="00E3613A" w:rsidRPr="00C96511" w:rsidRDefault="00E3613A" w:rsidP="00C96511">
      <w:pPr>
        <w:numPr>
          <w:ilvl w:val="0"/>
          <w:numId w:val="17"/>
        </w:numPr>
        <w:jc w:val="both"/>
        <w:rPr>
          <w:sz w:val="22"/>
          <w:szCs w:val="22"/>
        </w:rPr>
      </w:pPr>
      <w:r w:rsidRPr="00C96511">
        <w:rPr>
          <w:sz w:val="22"/>
          <w:szCs w:val="22"/>
        </w:rPr>
        <w:t xml:space="preserve">Czy Zamawiający wymaga możliwości posiewu małych objętości krwi - minimum 0,5 ml ? </w:t>
      </w:r>
      <w:r w:rsidRPr="00C96511">
        <w:rPr>
          <w:rFonts w:eastAsia="PMingLiU"/>
          <w:sz w:val="22"/>
          <w:szCs w:val="22"/>
          <w:lang w:eastAsia="ar-SA"/>
        </w:rPr>
        <w:t>Odpowiedź: Zamawiający wymaga.</w:t>
      </w:r>
    </w:p>
    <w:p w14:paraId="1CA2F5B8" w14:textId="0498009F" w:rsidR="00E3613A" w:rsidRPr="00C96511" w:rsidRDefault="00E3613A" w:rsidP="00C96511">
      <w:pPr>
        <w:numPr>
          <w:ilvl w:val="0"/>
          <w:numId w:val="17"/>
        </w:numPr>
        <w:jc w:val="both"/>
        <w:rPr>
          <w:sz w:val="22"/>
          <w:szCs w:val="22"/>
        </w:rPr>
      </w:pPr>
      <w:r w:rsidRPr="00C96511">
        <w:rPr>
          <w:sz w:val="22"/>
          <w:szCs w:val="22"/>
        </w:rPr>
        <w:t>Czy Zamawiający wymaga dostarczenia co najmniej 3 opinii użytkowników z polskich laboratoriów dla potwierdzenia jakości aparatu do posiewu krwi i płynów ustrojowych oraz butelek,  użytkujących aparat powyżej 1 roku ?</w:t>
      </w:r>
      <w:r w:rsidRPr="00C96511">
        <w:rPr>
          <w:rFonts w:eastAsia="PMingLiU"/>
          <w:sz w:val="22"/>
          <w:szCs w:val="22"/>
          <w:lang w:eastAsia="ar-SA"/>
        </w:rPr>
        <w:t xml:space="preserve"> Odpowiedź: Zamawiający nie wymaga.</w:t>
      </w:r>
    </w:p>
    <w:p w14:paraId="32B958B4" w14:textId="565C971F" w:rsidR="00E3613A" w:rsidRPr="00C96511" w:rsidRDefault="00E3613A" w:rsidP="00C96511">
      <w:pPr>
        <w:numPr>
          <w:ilvl w:val="0"/>
          <w:numId w:val="17"/>
        </w:numPr>
        <w:jc w:val="both"/>
        <w:rPr>
          <w:sz w:val="22"/>
          <w:szCs w:val="22"/>
        </w:rPr>
      </w:pPr>
      <w:r w:rsidRPr="00C96511">
        <w:rPr>
          <w:sz w:val="22"/>
          <w:szCs w:val="22"/>
        </w:rPr>
        <w:t>Czy Zamawiający może doprecyzować  jakie materiały eksploatacyjne zamierza wykorzystywać  do drukarki laserowej, o której mowa w  p.20 Parametrów Wymaganych ? Odpowiedź: Kompatybilne z drukarką, standardowe materiały do drukarki.</w:t>
      </w:r>
    </w:p>
    <w:p w14:paraId="0B8CC876" w14:textId="391E656A" w:rsidR="00E3613A" w:rsidRPr="00C96511" w:rsidRDefault="00E3613A" w:rsidP="00C96511">
      <w:pPr>
        <w:numPr>
          <w:ilvl w:val="0"/>
          <w:numId w:val="17"/>
        </w:numPr>
        <w:jc w:val="both"/>
        <w:rPr>
          <w:sz w:val="22"/>
          <w:szCs w:val="22"/>
        </w:rPr>
      </w:pPr>
      <w:r w:rsidRPr="00C96511">
        <w:rPr>
          <w:sz w:val="22"/>
          <w:szCs w:val="22"/>
        </w:rPr>
        <w:t>Czy w związku z tym, że Zamawiający wymaga w p.16  butelek nietłukących i niepękających – wymaga butelek wykonanych z materiału innego niż szkło ?</w:t>
      </w:r>
      <w:r w:rsidRPr="00C96511">
        <w:rPr>
          <w:rFonts w:eastAsia="PMingLiU"/>
          <w:sz w:val="22"/>
          <w:szCs w:val="22"/>
          <w:lang w:eastAsia="ar-SA"/>
        </w:rPr>
        <w:t xml:space="preserve"> Odpowiedź: Zamawiający nie wymaga.</w:t>
      </w:r>
    </w:p>
    <w:p w14:paraId="32F30CE4" w14:textId="77777777" w:rsidR="00E3613A" w:rsidRPr="00C96511" w:rsidRDefault="00E3613A" w:rsidP="00C96511">
      <w:pPr>
        <w:ind w:left="426" w:firstLine="426"/>
        <w:jc w:val="both"/>
        <w:rPr>
          <w:sz w:val="22"/>
          <w:szCs w:val="22"/>
        </w:rPr>
      </w:pPr>
      <w:r w:rsidRPr="00C96511">
        <w:rPr>
          <w:b/>
          <w:bCs/>
          <w:sz w:val="22"/>
          <w:szCs w:val="22"/>
        </w:rPr>
        <w:t>Dotyczy Zadanie 1 Formularz asortymentowo-cenowy :</w:t>
      </w:r>
    </w:p>
    <w:p w14:paraId="31425F3F" w14:textId="5E257596" w:rsidR="00E3613A" w:rsidRPr="00C96511" w:rsidRDefault="00E3613A" w:rsidP="00C96511">
      <w:pPr>
        <w:numPr>
          <w:ilvl w:val="0"/>
          <w:numId w:val="17"/>
        </w:numPr>
        <w:jc w:val="both"/>
        <w:rPr>
          <w:sz w:val="22"/>
          <w:szCs w:val="22"/>
        </w:rPr>
      </w:pPr>
      <w:r w:rsidRPr="00C96511">
        <w:rPr>
          <w:sz w:val="22"/>
          <w:szCs w:val="22"/>
        </w:rPr>
        <w:t xml:space="preserve">Czy Zamawiający w  pozycji Suplement dla posiewów płynów – mózgowo-rdzeniowych i innych płynów z jam ciała w ilości 2000 – może doprecyzować czy jest to ilość suplementacji, którą Zamawiający zamierza wykonać w ciągu 24 miesięcy, czy ilość opakowań suplementu? Należy jednak zauważyć, że suplement może być różnie konfekcjonowany w przypadku różnych dostawców oraz mogą być zalecane różne ilości suplementu na butelkę. Odpowiedź: W pozycji Suplement dla posiewów płynów chodzi o ilość suplementacji. </w:t>
      </w:r>
    </w:p>
    <w:p w14:paraId="5A4CB440" w14:textId="5E1CF2C7" w:rsidR="00E3613A" w:rsidRPr="00C96511" w:rsidRDefault="00E3613A" w:rsidP="00C96511">
      <w:pPr>
        <w:numPr>
          <w:ilvl w:val="0"/>
          <w:numId w:val="17"/>
        </w:numPr>
        <w:jc w:val="both"/>
        <w:rPr>
          <w:sz w:val="22"/>
          <w:szCs w:val="22"/>
        </w:rPr>
      </w:pPr>
      <w:r w:rsidRPr="00C96511">
        <w:rPr>
          <w:sz w:val="22"/>
          <w:szCs w:val="22"/>
        </w:rPr>
        <w:t xml:space="preserve">Czy Zamawiający wyrazi zgodę na zaoferowanie odwłóknionej, wyjałowionej krwi końskiej, posiadającej certyfikat CE IVD jako suplementu zalecanego przez producenta butelek do posiewu krwi, a procedura suplementacji podłoży zawarta jest w każdej instrukcji używania dla odpowiedniego podłoża? </w:t>
      </w:r>
      <w:r w:rsidRPr="00C96511">
        <w:rPr>
          <w:rFonts w:eastAsia="PMingLiU"/>
          <w:sz w:val="22"/>
          <w:szCs w:val="22"/>
          <w:lang w:eastAsia="ar-SA"/>
        </w:rPr>
        <w:t>Odpowiedź: Zamawiający wyraża zgodę. Suplement musi być kompatybilny z systemem.</w:t>
      </w:r>
    </w:p>
    <w:p w14:paraId="4BABD636" w14:textId="77777777" w:rsidR="00E3613A" w:rsidRPr="00C96511" w:rsidRDefault="00E3613A" w:rsidP="00C96511">
      <w:pPr>
        <w:ind w:left="426" w:firstLine="426"/>
        <w:jc w:val="both"/>
        <w:rPr>
          <w:sz w:val="22"/>
          <w:szCs w:val="22"/>
        </w:rPr>
      </w:pPr>
      <w:r w:rsidRPr="00C96511">
        <w:rPr>
          <w:b/>
          <w:bCs/>
          <w:sz w:val="22"/>
          <w:szCs w:val="22"/>
        </w:rPr>
        <w:t>Dotyczy Zadania 4  - formularz asortymentowo-cenowy :</w:t>
      </w:r>
    </w:p>
    <w:p w14:paraId="1A45C317" w14:textId="179A9CBA" w:rsidR="00E3613A" w:rsidRPr="00C96511" w:rsidRDefault="00E3613A" w:rsidP="00C96511">
      <w:pPr>
        <w:numPr>
          <w:ilvl w:val="0"/>
          <w:numId w:val="17"/>
        </w:numPr>
        <w:jc w:val="both"/>
        <w:rPr>
          <w:sz w:val="22"/>
          <w:szCs w:val="22"/>
        </w:rPr>
      </w:pPr>
      <w:r w:rsidRPr="00C96511">
        <w:rPr>
          <w:sz w:val="22"/>
          <w:szCs w:val="22"/>
        </w:rPr>
        <w:t>Czy Zamawiający wyrazi zgodę na wykreślenie z pakietu 4 pozycji :</w:t>
      </w:r>
    </w:p>
    <w:p w14:paraId="015A0B4C" w14:textId="77777777" w:rsidR="00E3613A" w:rsidRPr="00C96511" w:rsidRDefault="00E3613A" w:rsidP="00C96511">
      <w:pPr>
        <w:ind w:left="426"/>
        <w:jc w:val="both"/>
        <w:rPr>
          <w:sz w:val="22"/>
          <w:szCs w:val="22"/>
        </w:rPr>
      </w:pPr>
      <w:r w:rsidRPr="00C96511">
        <w:rPr>
          <w:sz w:val="22"/>
          <w:szCs w:val="22"/>
        </w:rPr>
        <w:t xml:space="preserve">- </w:t>
      </w:r>
      <w:proofErr w:type="spellStart"/>
      <w:r w:rsidRPr="00C96511">
        <w:rPr>
          <w:sz w:val="22"/>
          <w:szCs w:val="22"/>
        </w:rPr>
        <w:t>Pastorex</w:t>
      </w:r>
      <w:proofErr w:type="spellEnd"/>
      <w:r w:rsidRPr="00C96511">
        <w:rPr>
          <w:sz w:val="22"/>
          <w:szCs w:val="22"/>
        </w:rPr>
        <w:t xml:space="preserve"> </w:t>
      </w:r>
      <w:proofErr w:type="spellStart"/>
      <w:r w:rsidRPr="00C96511">
        <w:rPr>
          <w:sz w:val="22"/>
          <w:szCs w:val="22"/>
        </w:rPr>
        <w:t>Strep</w:t>
      </w:r>
      <w:proofErr w:type="spellEnd"/>
      <w:r w:rsidRPr="00C96511">
        <w:rPr>
          <w:sz w:val="22"/>
          <w:szCs w:val="22"/>
        </w:rPr>
        <w:t xml:space="preserve"> </w:t>
      </w:r>
      <w:proofErr w:type="spellStart"/>
      <w:r w:rsidRPr="00C96511">
        <w:rPr>
          <w:sz w:val="22"/>
          <w:szCs w:val="22"/>
        </w:rPr>
        <w:t>Extraction</w:t>
      </w:r>
      <w:proofErr w:type="spellEnd"/>
      <w:r w:rsidRPr="00C96511">
        <w:rPr>
          <w:sz w:val="22"/>
          <w:szCs w:val="22"/>
        </w:rPr>
        <w:t xml:space="preserve"> </w:t>
      </w:r>
      <w:proofErr w:type="spellStart"/>
      <w:r w:rsidRPr="00C96511">
        <w:rPr>
          <w:sz w:val="22"/>
          <w:szCs w:val="22"/>
        </w:rPr>
        <w:t>enzyme</w:t>
      </w:r>
      <w:proofErr w:type="spellEnd"/>
    </w:p>
    <w:p w14:paraId="76701016" w14:textId="77777777" w:rsidR="00E3613A" w:rsidRPr="00C96511" w:rsidRDefault="00E3613A" w:rsidP="00C96511">
      <w:pPr>
        <w:ind w:left="426"/>
        <w:jc w:val="both"/>
        <w:rPr>
          <w:sz w:val="22"/>
          <w:szCs w:val="22"/>
        </w:rPr>
      </w:pPr>
      <w:r w:rsidRPr="00C96511">
        <w:rPr>
          <w:sz w:val="22"/>
          <w:szCs w:val="22"/>
        </w:rPr>
        <w:t xml:space="preserve">- </w:t>
      </w:r>
      <w:proofErr w:type="spellStart"/>
      <w:r w:rsidRPr="00C96511">
        <w:rPr>
          <w:sz w:val="22"/>
          <w:szCs w:val="22"/>
        </w:rPr>
        <w:t>Satbilo</w:t>
      </w:r>
      <w:proofErr w:type="spellEnd"/>
      <w:r w:rsidRPr="00C96511">
        <w:rPr>
          <w:sz w:val="22"/>
          <w:szCs w:val="22"/>
        </w:rPr>
        <w:t xml:space="preserve"> </w:t>
      </w:r>
      <w:proofErr w:type="spellStart"/>
      <w:r w:rsidRPr="00C96511">
        <w:rPr>
          <w:sz w:val="22"/>
          <w:szCs w:val="22"/>
        </w:rPr>
        <w:t>foliopis</w:t>
      </w:r>
      <w:proofErr w:type="spellEnd"/>
      <w:r w:rsidRPr="00C96511">
        <w:rPr>
          <w:sz w:val="22"/>
          <w:szCs w:val="22"/>
        </w:rPr>
        <w:t xml:space="preserve"> 1,0mm</w:t>
      </w:r>
    </w:p>
    <w:p w14:paraId="44262603" w14:textId="77777777" w:rsidR="00E3613A" w:rsidRPr="00C96511" w:rsidRDefault="00E3613A" w:rsidP="00C96511">
      <w:pPr>
        <w:ind w:left="426"/>
        <w:jc w:val="both"/>
        <w:rPr>
          <w:sz w:val="22"/>
          <w:szCs w:val="22"/>
        </w:rPr>
      </w:pPr>
      <w:r w:rsidRPr="00C96511">
        <w:rPr>
          <w:sz w:val="22"/>
          <w:szCs w:val="22"/>
        </w:rPr>
        <w:t>-  PARAFILM (100MM x 38M)</w:t>
      </w:r>
    </w:p>
    <w:p w14:paraId="068D1670" w14:textId="77777777" w:rsidR="00E3613A" w:rsidRPr="00C96511" w:rsidRDefault="00E3613A" w:rsidP="00C96511">
      <w:pPr>
        <w:ind w:left="426"/>
        <w:jc w:val="both"/>
        <w:rPr>
          <w:sz w:val="22"/>
          <w:szCs w:val="22"/>
        </w:rPr>
      </w:pPr>
      <w:r w:rsidRPr="00C96511">
        <w:rPr>
          <w:sz w:val="22"/>
          <w:szCs w:val="22"/>
        </w:rPr>
        <w:t>- DNA-za – podłoże suche 500G</w:t>
      </w:r>
    </w:p>
    <w:p w14:paraId="6DA275E4" w14:textId="77777777" w:rsidR="00E3613A" w:rsidRPr="00C96511" w:rsidRDefault="00E3613A" w:rsidP="00C96511">
      <w:pPr>
        <w:ind w:left="426"/>
        <w:jc w:val="both"/>
        <w:rPr>
          <w:sz w:val="22"/>
          <w:szCs w:val="22"/>
        </w:rPr>
      </w:pPr>
      <w:r w:rsidRPr="00C96511">
        <w:rPr>
          <w:sz w:val="22"/>
          <w:szCs w:val="22"/>
        </w:rPr>
        <w:t>- Wyciąg mięsny 500g</w:t>
      </w:r>
    </w:p>
    <w:p w14:paraId="0C91964E" w14:textId="77777777" w:rsidR="00E3613A" w:rsidRPr="00C96511" w:rsidRDefault="00E3613A" w:rsidP="00C96511">
      <w:pPr>
        <w:ind w:left="426"/>
        <w:jc w:val="both"/>
        <w:rPr>
          <w:sz w:val="22"/>
          <w:szCs w:val="22"/>
        </w:rPr>
      </w:pPr>
      <w:r w:rsidRPr="00C96511">
        <w:rPr>
          <w:sz w:val="22"/>
          <w:szCs w:val="22"/>
        </w:rPr>
        <w:t xml:space="preserve">- czekolada w butelkach </w:t>
      </w:r>
      <w:proofErr w:type="spellStart"/>
      <w:r w:rsidRPr="00C96511">
        <w:rPr>
          <w:sz w:val="22"/>
          <w:szCs w:val="22"/>
        </w:rPr>
        <w:t>Graso</w:t>
      </w:r>
      <w:proofErr w:type="spellEnd"/>
      <w:r w:rsidRPr="00C96511">
        <w:rPr>
          <w:sz w:val="22"/>
          <w:szCs w:val="22"/>
        </w:rPr>
        <w:t xml:space="preserve"> 100 ml</w:t>
      </w:r>
    </w:p>
    <w:p w14:paraId="483FE628" w14:textId="77777777" w:rsidR="00E3613A" w:rsidRPr="00C96511" w:rsidRDefault="00E3613A" w:rsidP="00C96511">
      <w:pPr>
        <w:ind w:left="426"/>
        <w:jc w:val="both"/>
        <w:rPr>
          <w:sz w:val="22"/>
          <w:szCs w:val="22"/>
        </w:rPr>
      </w:pPr>
      <w:r w:rsidRPr="00C96511">
        <w:rPr>
          <w:sz w:val="22"/>
          <w:szCs w:val="22"/>
        </w:rPr>
        <w:t xml:space="preserve">- </w:t>
      </w:r>
      <w:proofErr w:type="spellStart"/>
      <w:r w:rsidRPr="00C96511">
        <w:rPr>
          <w:sz w:val="22"/>
          <w:szCs w:val="22"/>
        </w:rPr>
        <w:t>Pastorex</w:t>
      </w:r>
      <w:proofErr w:type="spellEnd"/>
      <w:r w:rsidRPr="00C96511">
        <w:rPr>
          <w:sz w:val="22"/>
          <w:szCs w:val="22"/>
        </w:rPr>
        <w:t xml:space="preserve"> </w:t>
      </w:r>
      <w:proofErr w:type="spellStart"/>
      <w:r w:rsidRPr="00C96511">
        <w:rPr>
          <w:sz w:val="22"/>
          <w:szCs w:val="22"/>
        </w:rPr>
        <w:t>Strep</w:t>
      </w:r>
      <w:proofErr w:type="spellEnd"/>
      <w:r w:rsidRPr="00C96511">
        <w:rPr>
          <w:sz w:val="22"/>
          <w:szCs w:val="22"/>
        </w:rPr>
        <w:t xml:space="preserve"> </w:t>
      </w:r>
      <w:proofErr w:type="spellStart"/>
      <w:r w:rsidRPr="00C96511">
        <w:rPr>
          <w:sz w:val="22"/>
          <w:szCs w:val="22"/>
        </w:rPr>
        <w:t>Extraction</w:t>
      </w:r>
      <w:proofErr w:type="spellEnd"/>
      <w:r w:rsidRPr="00C96511">
        <w:rPr>
          <w:sz w:val="22"/>
          <w:szCs w:val="22"/>
        </w:rPr>
        <w:t xml:space="preserve"> </w:t>
      </w:r>
      <w:proofErr w:type="spellStart"/>
      <w:r w:rsidRPr="00C96511">
        <w:rPr>
          <w:sz w:val="22"/>
          <w:szCs w:val="22"/>
        </w:rPr>
        <w:t>enzyme</w:t>
      </w:r>
      <w:proofErr w:type="spellEnd"/>
    </w:p>
    <w:p w14:paraId="566D72BB" w14:textId="77777777" w:rsidR="00E3613A" w:rsidRPr="00C96511" w:rsidRDefault="00E3613A" w:rsidP="00C96511">
      <w:pPr>
        <w:ind w:left="426"/>
        <w:jc w:val="both"/>
        <w:rPr>
          <w:sz w:val="22"/>
          <w:szCs w:val="22"/>
        </w:rPr>
      </w:pPr>
      <w:r w:rsidRPr="00C96511">
        <w:rPr>
          <w:sz w:val="22"/>
          <w:szCs w:val="22"/>
        </w:rPr>
        <w:t>Ze względu na fakt , że powyższe produkty nie znajdują się w ofercie Wykonawcy? Odpowiedź: Zamawiający zmodyfikował zapis.</w:t>
      </w:r>
    </w:p>
    <w:p w14:paraId="3FD766D8" w14:textId="217B5CA5" w:rsidR="00E3613A" w:rsidRPr="00C96511" w:rsidRDefault="00E3613A" w:rsidP="00C96511">
      <w:pPr>
        <w:numPr>
          <w:ilvl w:val="0"/>
          <w:numId w:val="17"/>
        </w:numPr>
        <w:jc w:val="both"/>
        <w:rPr>
          <w:sz w:val="22"/>
          <w:szCs w:val="22"/>
        </w:rPr>
      </w:pPr>
      <w:r w:rsidRPr="00C96511">
        <w:rPr>
          <w:sz w:val="22"/>
          <w:szCs w:val="22"/>
        </w:rPr>
        <w:t>Czy Zamawiający wyrazi zgodę na wykreślenie z zadania pozycji :</w:t>
      </w:r>
    </w:p>
    <w:p w14:paraId="4591506C" w14:textId="77777777" w:rsidR="00E3613A" w:rsidRPr="00C96511" w:rsidRDefault="00E3613A" w:rsidP="00C96511">
      <w:pPr>
        <w:ind w:left="426"/>
        <w:jc w:val="both"/>
        <w:rPr>
          <w:sz w:val="22"/>
          <w:szCs w:val="22"/>
        </w:rPr>
      </w:pPr>
      <w:r w:rsidRPr="00C96511">
        <w:rPr>
          <w:sz w:val="22"/>
          <w:szCs w:val="22"/>
        </w:rPr>
        <w:t xml:space="preserve">- Test lateksowy dla </w:t>
      </w:r>
      <w:proofErr w:type="spellStart"/>
      <w:r w:rsidRPr="00C96511">
        <w:rPr>
          <w:sz w:val="22"/>
          <w:szCs w:val="22"/>
        </w:rPr>
        <w:t>S.Aureus</w:t>
      </w:r>
      <w:proofErr w:type="spellEnd"/>
      <w:r w:rsidRPr="00C96511">
        <w:rPr>
          <w:sz w:val="22"/>
          <w:szCs w:val="22"/>
        </w:rPr>
        <w:t>,</w:t>
      </w:r>
    </w:p>
    <w:p w14:paraId="72C724E9" w14:textId="77777777" w:rsidR="00E3613A" w:rsidRPr="00C96511" w:rsidRDefault="00E3613A" w:rsidP="00C96511">
      <w:pPr>
        <w:ind w:left="426"/>
        <w:jc w:val="both"/>
        <w:rPr>
          <w:sz w:val="22"/>
          <w:szCs w:val="22"/>
        </w:rPr>
      </w:pPr>
      <w:r w:rsidRPr="00C96511">
        <w:rPr>
          <w:sz w:val="22"/>
          <w:szCs w:val="22"/>
        </w:rPr>
        <w:t xml:space="preserve">- test lateksowy dla  MRSA </w:t>
      </w:r>
    </w:p>
    <w:p w14:paraId="5CDFEB24" w14:textId="77777777" w:rsidR="00E3613A" w:rsidRPr="00C96511" w:rsidRDefault="00E3613A" w:rsidP="00C96511">
      <w:pPr>
        <w:ind w:left="426"/>
        <w:jc w:val="both"/>
        <w:rPr>
          <w:sz w:val="22"/>
          <w:szCs w:val="22"/>
        </w:rPr>
      </w:pPr>
      <w:r w:rsidRPr="00C96511">
        <w:rPr>
          <w:sz w:val="22"/>
          <w:szCs w:val="22"/>
        </w:rPr>
        <w:t>- test lateksowy dla paciorkowców</w:t>
      </w:r>
    </w:p>
    <w:p w14:paraId="154C9E85" w14:textId="77777777" w:rsidR="00E3613A" w:rsidRPr="00C96511" w:rsidRDefault="00E3613A" w:rsidP="00C96511">
      <w:pPr>
        <w:ind w:left="426"/>
        <w:jc w:val="both"/>
        <w:rPr>
          <w:sz w:val="22"/>
          <w:szCs w:val="22"/>
        </w:rPr>
      </w:pPr>
      <w:r w:rsidRPr="00C96511">
        <w:rPr>
          <w:sz w:val="22"/>
          <w:szCs w:val="22"/>
        </w:rPr>
        <w:t xml:space="preserve">- test lateksowy dla Pneumokoków </w:t>
      </w:r>
    </w:p>
    <w:p w14:paraId="376A1102" w14:textId="77777777" w:rsidR="00E3613A" w:rsidRPr="00C96511" w:rsidRDefault="00E3613A" w:rsidP="00C96511">
      <w:pPr>
        <w:ind w:left="426"/>
        <w:jc w:val="both"/>
        <w:rPr>
          <w:sz w:val="22"/>
          <w:szCs w:val="22"/>
        </w:rPr>
      </w:pPr>
      <w:r w:rsidRPr="00C96511">
        <w:rPr>
          <w:sz w:val="22"/>
          <w:szCs w:val="22"/>
        </w:rPr>
        <w:t xml:space="preserve">- Zestaw lateksowy do badania płynu mózgowo-rdzeniowego dla najczęściej występujących patogenów w tym </w:t>
      </w:r>
      <w:proofErr w:type="spellStart"/>
      <w:r w:rsidRPr="00C96511">
        <w:rPr>
          <w:sz w:val="22"/>
          <w:szCs w:val="22"/>
        </w:rPr>
        <w:t>S.Agalactiae</w:t>
      </w:r>
      <w:proofErr w:type="spellEnd"/>
      <w:r w:rsidRPr="00C96511">
        <w:rPr>
          <w:sz w:val="22"/>
          <w:szCs w:val="22"/>
        </w:rPr>
        <w:t xml:space="preserve">? </w:t>
      </w:r>
      <w:r w:rsidRPr="00C96511">
        <w:rPr>
          <w:rFonts w:eastAsia="PMingLiU"/>
          <w:sz w:val="22"/>
          <w:szCs w:val="22"/>
          <w:lang w:eastAsia="ar-SA"/>
        </w:rPr>
        <w:t>Odpowiedź: Zamawiający nie wyraża zgody.</w:t>
      </w:r>
    </w:p>
    <w:p w14:paraId="7B1B5882" w14:textId="149DEDF3" w:rsidR="00E3613A" w:rsidRPr="00C96511" w:rsidRDefault="00E3613A" w:rsidP="00C96511">
      <w:pPr>
        <w:numPr>
          <w:ilvl w:val="0"/>
          <w:numId w:val="17"/>
        </w:numPr>
        <w:jc w:val="both"/>
        <w:rPr>
          <w:sz w:val="22"/>
          <w:szCs w:val="22"/>
        </w:rPr>
      </w:pPr>
      <w:r w:rsidRPr="00C96511">
        <w:rPr>
          <w:sz w:val="22"/>
          <w:szCs w:val="22"/>
        </w:rPr>
        <w:t>Czy Zamawiający wyrazi zgodę na zaoferowanie podłoża RPMI konfekcjonowanego po 20 szt. ?</w:t>
      </w:r>
      <w:r w:rsidRPr="00C96511">
        <w:rPr>
          <w:rFonts w:eastAsia="PMingLiU"/>
          <w:sz w:val="22"/>
          <w:szCs w:val="22"/>
          <w:lang w:eastAsia="ar-SA"/>
        </w:rPr>
        <w:t xml:space="preserve"> Odpowiedź: Zamawiający wyraża zgodę.</w:t>
      </w:r>
    </w:p>
    <w:p w14:paraId="631F6ACF" w14:textId="09BE4C1C" w:rsidR="00E3613A" w:rsidRPr="00C96511" w:rsidRDefault="00E3613A" w:rsidP="00C96511">
      <w:pPr>
        <w:numPr>
          <w:ilvl w:val="0"/>
          <w:numId w:val="17"/>
        </w:numPr>
        <w:jc w:val="both"/>
        <w:rPr>
          <w:sz w:val="22"/>
          <w:szCs w:val="22"/>
        </w:rPr>
      </w:pPr>
      <w:r w:rsidRPr="00C96511">
        <w:rPr>
          <w:sz w:val="22"/>
          <w:szCs w:val="22"/>
        </w:rPr>
        <w:t xml:space="preserve">Czy Zamawiający wyraża zgodę, aby odczynniki dodatkowe oraz akcesoria  wymagane do odczytu manualnych testów identyfikacyjnych, wymienione i wycenione zostały w oddzielnej pozycji ? </w:t>
      </w:r>
      <w:r w:rsidRPr="00C96511">
        <w:rPr>
          <w:sz w:val="22"/>
          <w:szCs w:val="22"/>
          <w:u w:val="single"/>
        </w:rPr>
        <w:t>Uzasadnienie:</w:t>
      </w:r>
      <w:r w:rsidRPr="00C96511">
        <w:rPr>
          <w:sz w:val="22"/>
          <w:szCs w:val="22"/>
        </w:rPr>
        <w:t xml:space="preserve"> Odczynniki dodatkowe do testów identyfikacyjnych w większości pokrywają się dla różnych grup drobnoustrojów, dlatego propozycja zsumowania ich ilości wymaganej do odczytu wszystkich testów identyfikacyjnych w jednym miejscu pozwoli na realne określenie ich ilości oraz kosztu.</w:t>
      </w:r>
      <w:r w:rsidRPr="00C96511">
        <w:rPr>
          <w:rFonts w:eastAsia="PMingLiU"/>
          <w:sz w:val="22"/>
          <w:szCs w:val="22"/>
          <w:lang w:eastAsia="ar-SA"/>
        </w:rPr>
        <w:t xml:space="preserve"> Odpowiedź: Zamawiający nie wyraża zgody.</w:t>
      </w:r>
    </w:p>
    <w:p w14:paraId="47518381" w14:textId="647A96ED" w:rsidR="00E3613A" w:rsidRPr="00C96511" w:rsidRDefault="00E3613A" w:rsidP="00C96511">
      <w:pPr>
        <w:numPr>
          <w:ilvl w:val="0"/>
          <w:numId w:val="17"/>
        </w:numPr>
        <w:jc w:val="both"/>
        <w:rPr>
          <w:sz w:val="22"/>
          <w:szCs w:val="22"/>
        </w:rPr>
      </w:pPr>
      <w:r w:rsidRPr="00C96511">
        <w:rPr>
          <w:sz w:val="22"/>
          <w:szCs w:val="22"/>
        </w:rPr>
        <w:t xml:space="preserve">Czy Zamawiający wyraża zgodę na zaoferowanie w pozycji „Podłoże do posiewu moczu” podłoża  </w:t>
      </w:r>
      <w:proofErr w:type="spellStart"/>
      <w:r w:rsidRPr="00C96511">
        <w:rPr>
          <w:sz w:val="22"/>
          <w:szCs w:val="22"/>
        </w:rPr>
        <w:t>chromogennego</w:t>
      </w:r>
      <w:proofErr w:type="spellEnd"/>
      <w:r w:rsidRPr="00C96511">
        <w:rPr>
          <w:sz w:val="22"/>
          <w:szCs w:val="22"/>
        </w:rPr>
        <w:t xml:space="preserve"> do hodowli bakterii z moczu, z bezpośrednią identyfikacja </w:t>
      </w:r>
      <w:proofErr w:type="spellStart"/>
      <w:r w:rsidRPr="00C96511">
        <w:rPr>
          <w:sz w:val="22"/>
          <w:szCs w:val="22"/>
        </w:rPr>
        <w:t>E.coli</w:t>
      </w:r>
      <w:proofErr w:type="spellEnd"/>
      <w:r w:rsidRPr="00C96511">
        <w:rPr>
          <w:sz w:val="22"/>
          <w:szCs w:val="22"/>
        </w:rPr>
        <w:t xml:space="preserve"> oraz wstępną identyfikacja </w:t>
      </w:r>
      <w:proofErr w:type="spellStart"/>
      <w:r w:rsidRPr="00C96511">
        <w:rPr>
          <w:sz w:val="22"/>
          <w:szCs w:val="22"/>
        </w:rPr>
        <w:t>Proteus</w:t>
      </w:r>
      <w:proofErr w:type="spellEnd"/>
      <w:r w:rsidRPr="00C96511">
        <w:rPr>
          <w:sz w:val="22"/>
          <w:szCs w:val="22"/>
        </w:rPr>
        <w:t xml:space="preserve"> i </w:t>
      </w:r>
      <w:proofErr w:type="spellStart"/>
      <w:r w:rsidRPr="00C96511">
        <w:rPr>
          <w:sz w:val="22"/>
          <w:szCs w:val="22"/>
        </w:rPr>
        <w:t>enterokoków</w:t>
      </w:r>
      <w:proofErr w:type="spellEnd"/>
      <w:r w:rsidRPr="00C96511">
        <w:rPr>
          <w:sz w:val="22"/>
          <w:szCs w:val="22"/>
        </w:rPr>
        <w:t>?</w:t>
      </w:r>
      <w:r w:rsidRPr="00C96511">
        <w:rPr>
          <w:rFonts w:eastAsia="PMingLiU"/>
          <w:sz w:val="22"/>
          <w:szCs w:val="22"/>
          <w:lang w:eastAsia="ar-SA"/>
        </w:rPr>
        <w:t xml:space="preserve"> Odpowiedź: Zamawiający wyraża zgodę.</w:t>
      </w:r>
    </w:p>
    <w:p w14:paraId="1D2ED2D1" w14:textId="4DFCEA3F" w:rsidR="00E3613A" w:rsidRPr="00C96511" w:rsidRDefault="00E3613A" w:rsidP="00C96511">
      <w:pPr>
        <w:numPr>
          <w:ilvl w:val="0"/>
          <w:numId w:val="17"/>
        </w:numPr>
        <w:jc w:val="both"/>
        <w:rPr>
          <w:sz w:val="22"/>
          <w:szCs w:val="22"/>
        </w:rPr>
      </w:pPr>
      <w:r w:rsidRPr="00C96511">
        <w:rPr>
          <w:sz w:val="22"/>
          <w:szCs w:val="22"/>
        </w:rPr>
        <w:lastRenderedPageBreak/>
        <w:t xml:space="preserve">Czy Zamawiający wyraża zgodę na zaoferowanie w pozycji „Podłoże </w:t>
      </w:r>
      <w:proofErr w:type="spellStart"/>
      <w:r w:rsidRPr="00C96511">
        <w:rPr>
          <w:sz w:val="22"/>
          <w:szCs w:val="22"/>
        </w:rPr>
        <w:t>chromogenne</w:t>
      </w:r>
      <w:proofErr w:type="spellEnd"/>
      <w:r w:rsidRPr="00C96511">
        <w:rPr>
          <w:sz w:val="22"/>
          <w:szCs w:val="22"/>
        </w:rPr>
        <w:t xml:space="preserve"> do hodowli bakterii z moczu oraz bezpośredniej identyfikacji E. Coli, </w:t>
      </w:r>
      <w:proofErr w:type="spellStart"/>
      <w:r w:rsidRPr="00C96511">
        <w:rPr>
          <w:sz w:val="22"/>
          <w:szCs w:val="22"/>
        </w:rPr>
        <w:t>Proteus</w:t>
      </w:r>
      <w:proofErr w:type="spellEnd"/>
      <w:r w:rsidRPr="00C96511">
        <w:rPr>
          <w:sz w:val="22"/>
          <w:szCs w:val="22"/>
        </w:rPr>
        <w:t xml:space="preserve"> i </w:t>
      </w:r>
      <w:proofErr w:type="spellStart"/>
      <w:r w:rsidRPr="00C96511">
        <w:rPr>
          <w:sz w:val="22"/>
          <w:szCs w:val="22"/>
        </w:rPr>
        <w:t>enterokoków</w:t>
      </w:r>
      <w:proofErr w:type="spellEnd"/>
      <w:r w:rsidRPr="00C96511">
        <w:rPr>
          <w:sz w:val="22"/>
          <w:szCs w:val="22"/>
        </w:rPr>
        <w:t xml:space="preserve">  / Columbia CNA.” podłoża </w:t>
      </w:r>
      <w:proofErr w:type="spellStart"/>
      <w:r w:rsidRPr="00C96511">
        <w:rPr>
          <w:sz w:val="22"/>
          <w:szCs w:val="22"/>
        </w:rPr>
        <w:t>chromogennego</w:t>
      </w:r>
      <w:proofErr w:type="spellEnd"/>
      <w:r w:rsidRPr="00C96511">
        <w:rPr>
          <w:sz w:val="22"/>
          <w:szCs w:val="22"/>
        </w:rPr>
        <w:t xml:space="preserve"> dwudzielnego będącego połączeniem podłoża  do hodowli bakterii z moczu, z bezpośrednią identyfikacja </w:t>
      </w:r>
      <w:proofErr w:type="spellStart"/>
      <w:r w:rsidRPr="00C96511">
        <w:rPr>
          <w:sz w:val="22"/>
          <w:szCs w:val="22"/>
        </w:rPr>
        <w:t>E.coli</w:t>
      </w:r>
      <w:proofErr w:type="spellEnd"/>
      <w:r w:rsidRPr="00C96511">
        <w:rPr>
          <w:sz w:val="22"/>
          <w:szCs w:val="22"/>
        </w:rPr>
        <w:t xml:space="preserve"> oraz wstępną identyfikacja </w:t>
      </w:r>
      <w:proofErr w:type="spellStart"/>
      <w:r w:rsidRPr="00C96511">
        <w:rPr>
          <w:sz w:val="22"/>
          <w:szCs w:val="22"/>
        </w:rPr>
        <w:t>Proteus</w:t>
      </w:r>
      <w:proofErr w:type="spellEnd"/>
      <w:r w:rsidRPr="00C96511">
        <w:rPr>
          <w:sz w:val="22"/>
          <w:szCs w:val="22"/>
        </w:rPr>
        <w:t xml:space="preserve"> i </w:t>
      </w:r>
      <w:proofErr w:type="spellStart"/>
      <w:r w:rsidRPr="00C96511">
        <w:rPr>
          <w:sz w:val="22"/>
          <w:szCs w:val="22"/>
        </w:rPr>
        <w:t>enterokoków</w:t>
      </w:r>
      <w:proofErr w:type="spellEnd"/>
      <w:r w:rsidRPr="00C96511">
        <w:rPr>
          <w:sz w:val="22"/>
          <w:szCs w:val="22"/>
        </w:rPr>
        <w:t xml:space="preserve"> oraz podłoża Columbia CNA?</w:t>
      </w:r>
      <w:r w:rsidRPr="00C96511">
        <w:rPr>
          <w:rFonts w:eastAsia="PMingLiU"/>
          <w:sz w:val="22"/>
          <w:szCs w:val="22"/>
          <w:lang w:eastAsia="ar-SA"/>
        </w:rPr>
        <w:t xml:space="preserve"> Odpowiedź: Zamawiający wyraża zgodę.</w:t>
      </w:r>
    </w:p>
    <w:p w14:paraId="285A656F" w14:textId="7AB35F28" w:rsidR="00E3613A" w:rsidRPr="00C96511" w:rsidRDefault="00E3613A" w:rsidP="00C96511">
      <w:pPr>
        <w:numPr>
          <w:ilvl w:val="0"/>
          <w:numId w:val="17"/>
        </w:numPr>
        <w:jc w:val="both"/>
        <w:rPr>
          <w:sz w:val="22"/>
          <w:szCs w:val="22"/>
        </w:rPr>
      </w:pPr>
      <w:r w:rsidRPr="00C96511">
        <w:rPr>
          <w:sz w:val="22"/>
          <w:szCs w:val="22"/>
        </w:rPr>
        <w:t xml:space="preserve">Czy w pozycji „Podłoże </w:t>
      </w:r>
      <w:proofErr w:type="spellStart"/>
      <w:r w:rsidRPr="00C96511">
        <w:rPr>
          <w:sz w:val="22"/>
          <w:szCs w:val="22"/>
        </w:rPr>
        <w:t>Schaedlera</w:t>
      </w:r>
      <w:proofErr w:type="spellEnd"/>
      <w:r w:rsidRPr="00C96511">
        <w:rPr>
          <w:sz w:val="22"/>
          <w:szCs w:val="22"/>
        </w:rPr>
        <w:t xml:space="preserve"> z 5% krwią baranią i </w:t>
      </w:r>
      <w:proofErr w:type="spellStart"/>
      <w:r w:rsidRPr="00C96511">
        <w:rPr>
          <w:sz w:val="22"/>
          <w:szCs w:val="22"/>
        </w:rPr>
        <w:t>wit</w:t>
      </w:r>
      <w:proofErr w:type="spellEnd"/>
      <w:r w:rsidRPr="00C96511">
        <w:rPr>
          <w:sz w:val="22"/>
          <w:szCs w:val="22"/>
        </w:rPr>
        <w:t xml:space="preserve"> K”  Zamawiający wyraża zgodę na zaoferowanie podłoża o właściwościach redukujących wraz z czynnikiem wzrostu, heminą, wyciągiem drożdżowym i </w:t>
      </w:r>
      <w:proofErr w:type="spellStart"/>
      <w:r w:rsidRPr="00C96511">
        <w:rPr>
          <w:sz w:val="22"/>
          <w:szCs w:val="22"/>
        </w:rPr>
        <w:t>wit.K</w:t>
      </w:r>
      <w:proofErr w:type="spellEnd"/>
      <w:r w:rsidRPr="00C96511">
        <w:rPr>
          <w:sz w:val="22"/>
          <w:szCs w:val="22"/>
        </w:rPr>
        <w:t>?</w:t>
      </w:r>
      <w:r w:rsidRPr="00C96511">
        <w:rPr>
          <w:rFonts w:eastAsia="PMingLiU"/>
          <w:sz w:val="22"/>
          <w:szCs w:val="22"/>
          <w:lang w:eastAsia="ar-SA"/>
        </w:rPr>
        <w:t xml:space="preserve"> Odpowiedź: Zamawiający wyraża zgodę.</w:t>
      </w:r>
    </w:p>
    <w:p w14:paraId="2EF20E12" w14:textId="4E566D6D" w:rsidR="00E3613A" w:rsidRPr="00C96511" w:rsidRDefault="00E3613A" w:rsidP="00C96511">
      <w:pPr>
        <w:numPr>
          <w:ilvl w:val="0"/>
          <w:numId w:val="17"/>
        </w:numPr>
        <w:jc w:val="both"/>
        <w:rPr>
          <w:sz w:val="22"/>
          <w:szCs w:val="22"/>
        </w:rPr>
      </w:pPr>
      <w:r w:rsidRPr="00C96511">
        <w:rPr>
          <w:sz w:val="22"/>
          <w:szCs w:val="22"/>
        </w:rPr>
        <w:t xml:space="preserve">Czy Zamawiający wyrazi zgodę na zaoferowanie testów do identyfikacji Candida mikrometodą </w:t>
      </w:r>
      <w:proofErr w:type="spellStart"/>
      <w:r w:rsidRPr="00C96511">
        <w:rPr>
          <w:sz w:val="22"/>
          <w:szCs w:val="22"/>
        </w:rPr>
        <w:t>rynienkową</w:t>
      </w:r>
      <w:proofErr w:type="spellEnd"/>
      <w:r w:rsidRPr="00C96511">
        <w:rPr>
          <w:sz w:val="22"/>
          <w:szCs w:val="22"/>
        </w:rPr>
        <w:t xml:space="preserve"> </w:t>
      </w:r>
      <w:proofErr w:type="spellStart"/>
      <w:r w:rsidRPr="00C96511">
        <w:rPr>
          <w:sz w:val="22"/>
          <w:szCs w:val="22"/>
        </w:rPr>
        <w:t>konfekcjowanego</w:t>
      </w:r>
      <w:proofErr w:type="spellEnd"/>
      <w:r w:rsidRPr="00C96511">
        <w:rPr>
          <w:sz w:val="22"/>
          <w:szCs w:val="22"/>
        </w:rPr>
        <w:t xml:space="preserve"> po 10 sztuk?</w:t>
      </w:r>
      <w:r w:rsidRPr="00C96511">
        <w:rPr>
          <w:rFonts w:eastAsia="PMingLiU"/>
          <w:sz w:val="22"/>
          <w:szCs w:val="22"/>
          <w:lang w:eastAsia="ar-SA"/>
        </w:rPr>
        <w:t xml:space="preserve"> Odpowiedź: Zamawiający wyraża zgodę.</w:t>
      </w:r>
    </w:p>
    <w:p w14:paraId="3D825C3A" w14:textId="77777777" w:rsidR="00E3613A" w:rsidRPr="00C96511" w:rsidRDefault="00E3613A" w:rsidP="00C96511">
      <w:pPr>
        <w:ind w:left="426" w:firstLine="426"/>
        <w:jc w:val="both"/>
        <w:rPr>
          <w:sz w:val="22"/>
          <w:szCs w:val="22"/>
        </w:rPr>
      </w:pPr>
      <w:r w:rsidRPr="00C96511">
        <w:rPr>
          <w:b/>
          <w:bCs/>
          <w:sz w:val="22"/>
          <w:szCs w:val="22"/>
        </w:rPr>
        <w:t>Dotyczy Zadania 4 - Parametry wymagane</w:t>
      </w:r>
      <w:r w:rsidRPr="00C96511">
        <w:rPr>
          <w:sz w:val="22"/>
          <w:szCs w:val="22"/>
        </w:rPr>
        <w:t> </w:t>
      </w:r>
    </w:p>
    <w:p w14:paraId="4D18E946" w14:textId="64B0DE04" w:rsidR="00E3613A" w:rsidRPr="00C96511" w:rsidRDefault="00E3613A" w:rsidP="00C96511">
      <w:pPr>
        <w:numPr>
          <w:ilvl w:val="0"/>
          <w:numId w:val="17"/>
        </w:numPr>
        <w:jc w:val="both"/>
        <w:rPr>
          <w:sz w:val="22"/>
          <w:szCs w:val="22"/>
        </w:rPr>
      </w:pPr>
      <w:r w:rsidRPr="00C96511">
        <w:rPr>
          <w:sz w:val="22"/>
          <w:szCs w:val="22"/>
        </w:rPr>
        <w:t>Czy Zamawiający wyrazi zgodę na zaoferowanie aparatu , w którym zakres identyfikowanych drobnoustrojów wynosi 435 gatunków ?</w:t>
      </w:r>
      <w:r w:rsidRPr="00C96511">
        <w:rPr>
          <w:rFonts w:eastAsia="PMingLiU"/>
          <w:sz w:val="22"/>
          <w:szCs w:val="22"/>
          <w:lang w:eastAsia="ar-SA"/>
        </w:rPr>
        <w:t xml:space="preserve"> Odpowiedź: Zamawiający wyraża zgodę.</w:t>
      </w:r>
    </w:p>
    <w:p w14:paraId="4FB9F1DA" w14:textId="70421D1C" w:rsidR="00E3613A" w:rsidRPr="00C96511" w:rsidRDefault="00E3613A" w:rsidP="00C96511">
      <w:pPr>
        <w:numPr>
          <w:ilvl w:val="0"/>
          <w:numId w:val="17"/>
        </w:numPr>
        <w:jc w:val="both"/>
        <w:rPr>
          <w:sz w:val="22"/>
          <w:szCs w:val="22"/>
        </w:rPr>
      </w:pPr>
      <w:r w:rsidRPr="00C96511">
        <w:rPr>
          <w:sz w:val="22"/>
          <w:szCs w:val="22"/>
        </w:rPr>
        <w:t>Czy Zamawiający wyrazi zgodę na zaoferowanie aparatu z roku 2016, który aktualnie jest użytkowany przez Zamawiającego?</w:t>
      </w:r>
      <w:r w:rsidRPr="00C96511">
        <w:rPr>
          <w:rFonts w:eastAsia="PMingLiU"/>
          <w:sz w:val="22"/>
          <w:szCs w:val="22"/>
          <w:lang w:eastAsia="ar-SA"/>
        </w:rPr>
        <w:t xml:space="preserve"> Odpowiedź: Zamawiający wyraża zgodę.</w:t>
      </w:r>
    </w:p>
    <w:p w14:paraId="2B8026B7" w14:textId="3363BD53" w:rsidR="00E3613A" w:rsidRPr="00C96511" w:rsidRDefault="00E3613A" w:rsidP="00C96511">
      <w:pPr>
        <w:numPr>
          <w:ilvl w:val="0"/>
          <w:numId w:val="17"/>
        </w:numPr>
        <w:jc w:val="both"/>
        <w:rPr>
          <w:sz w:val="22"/>
          <w:szCs w:val="22"/>
        </w:rPr>
      </w:pPr>
      <w:r w:rsidRPr="00C96511">
        <w:rPr>
          <w:sz w:val="22"/>
          <w:szCs w:val="22"/>
        </w:rPr>
        <w:t>Czy Zamawiający wymaga zaoferowania aparatu z polskim oprogramowaniem ? Odpowiedź: Zamawiający nie wymaga ale dopuszcza.</w:t>
      </w:r>
    </w:p>
    <w:p w14:paraId="6E5A113F" w14:textId="1462E043" w:rsidR="00E3613A" w:rsidRPr="00C96511" w:rsidRDefault="00E3613A" w:rsidP="00C96511">
      <w:pPr>
        <w:numPr>
          <w:ilvl w:val="0"/>
          <w:numId w:val="17"/>
        </w:numPr>
        <w:jc w:val="both"/>
        <w:rPr>
          <w:sz w:val="22"/>
          <w:szCs w:val="22"/>
        </w:rPr>
      </w:pPr>
      <w:r w:rsidRPr="00C96511">
        <w:rPr>
          <w:sz w:val="22"/>
          <w:szCs w:val="22"/>
        </w:rPr>
        <w:t xml:space="preserve">Czy w związku z wymogiem w p. 11 Zamawiający wyrazi zgodę na rozszerzenie tabeli asortymentowej i zaoferowanie nowych, już dostępnych testów tj. </w:t>
      </w:r>
      <w:proofErr w:type="spellStart"/>
      <w:r w:rsidRPr="00C96511">
        <w:rPr>
          <w:sz w:val="22"/>
          <w:szCs w:val="22"/>
        </w:rPr>
        <w:t>meropenem</w:t>
      </w:r>
      <w:proofErr w:type="spellEnd"/>
      <w:r w:rsidRPr="00C96511">
        <w:rPr>
          <w:sz w:val="22"/>
          <w:szCs w:val="22"/>
        </w:rPr>
        <w:t xml:space="preserve"> /</w:t>
      </w:r>
      <w:proofErr w:type="spellStart"/>
      <w:r w:rsidRPr="00C96511">
        <w:rPr>
          <w:sz w:val="22"/>
          <w:szCs w:val="22"/>
        </w:rPr>
        <w:t>Vaborbactam</w:t>
      </w:r>
      <w:proofErr w:type="spellEnd"/>
      <w:r w:rsidRPr="00C96511">
        <w:rPr>
          <w:sz w:val="22"/>
          <w:szCs w:val="22"/>
        </w:rPr>
        <w:t xml:space="preserve"> oraz </w:t>
      </w:r>
      <w:proofErr w:type="spellStart"/>
      <w:r w:rsidRPr="00C96511">
        <w:rPr>
          <w:sz w:val="22"/>
          <w:szCs w:val="22"/>
        </w:rPr>
        <w:t>imipenem</w:t>
      </w:r>
      <w:proofErr w:type="spellEnd"/>
      <w:r w:rsidRPr="00C96511">
        <w:rPr>
          <w:sz w:val="22"/>
          <w:szCs w:val="22"/>
        </w:rPr>
        <w:t xml:space="preserve"> /</w:t>
      </w:r>
      <w:proofErr w:type="spellStart"/>
      <w:r w:rsidRPr="00C96511">
        <w:rPr>
          <w:sz w:val="22"/>
          <w:szCs w:val="22"/>
        </w:rPr>
        <w:t>relebactam</w:t>
      </w:r>
      <w:proofErr w:type="spellEnd"/>
      <w:r w:rsidRPr="00C96511">
        <w:rPr>
          <w:sz w:val="22"/>
          <w:szCs w:val="22"/>
        </w:rPr>
        <w:t>?</w:t>
      </w:r>
      <w:r w:rsidRPr="00C96511">
        <w:rPr>
          <w:rFonts w:eastAsia="PMingLiU"/>
          <w:sz w:val="22"/>
          <w:szCs w:val="22"/>
          <w:lang w:eastAsia="ar-SA"/>
        </w:rPr>
        <w:t xml:space="preserve"> Odpowiedź: Zamawiający nie wyraża zgody.</w:t>
      </w:r>
    </w:p>
    <w:p w14:paraId="105484C4" w14:textId="30422C47" w:rsidR="00E3613A" w:rsidRPr="00C96511" w:rsidRDefault="00E3613A" w:rsidP="00C96511">
      <w:pPr>
        <w:numPr>
          <w:ilvl w:val="0"/>
          <w:numId w:val="17"/>
        </w:numPr>
        <w:jc w:val="both"/>
        <w:rPr>
          <w:sz w:val="22"/>
          <w:szCs w:val="22"/>
        </w:rPr>
      </w:pPr>
      <w:r w:rsidRPr="00C96511">
        <w:rPr>
          <w:sz w:val="22"/>
          <w:szCs w:val="22"/>
        </w:rPr>
        <w:t xml:space="preserve">Czy </w:t>
      </w:r>
      <w:proofErr w:type="spellStart"/>
      <w:r w:rsidRPr="00C96511">
        <w:rPr>
          <w:sz w:val="22"/>
          <w:szCs w:val="22"/>
        </w:rPr>
        <w:t>Zamawiajacy</w:t>
      </w:r>
      <w:proofErr w:type="spellEnd"/>
      <w:r w:rsidRPr="00C96511">
        <w:rPr>
          <w:sz w:val="22"/>
          <w:szCs w:val="22"/>
        </w:rPr>
        <w:t xml:space="preserve"> </w:t>
      </w:r>
      <w:proofErr w:type="spellStart"/>
      <w:r w:rsidRPr="00C96511">
        <w:rPr>
          <w:sz w:val="22"/>
          <w:szCs w:val="22"/>
        </w:rPr>
        <w:t>odstapi</w:t>
      </w:r>
      <w:proofErr w:type="spellEnd"/>
      <w:r w:rsidRPr="00C96511">
        <w:rPr>
          <w:sz w:val="22"/>
          <w:szCs w:val="22"/>
        </w:rPr>
        <w:t xml:space="preserve"> od wymogu w p.28d i wyrazi zgodę w przypadku podłoża suchego </w:t>
      </w:r>
      <w:proofErr w:type="spellStart"/>
      <w:r w:rsidRPr="00C96511">
        <w:rPr>
          <w:sz w:val="22"/>
          <w:szCs w:val="22"/>
        </w:rPr>
        <w:t>MacConkey</w:t>
      </w:r>
      <w:proofErr w:type="spellEnd"/>
      <w:r w:rsidRPr="00C96511">
        <w:rPr>
          <w:sz w:val="22"/>
          <w:szCs w:val="22"/>
        </w:rPr>
        <w:t xml:space="preserve"> agar z fioletem krystalicznym na zaoferowanie produktu od innego Producenta, bądź wyrazi zgodę na wykreślenie w/w podłoża z tabeli asortymentowo-cenowej? Odpowiedź: Zamawiający wyraża zgodę na zaoferowanie produktu od innego Producenta.</w:t>
      </w:r>
    </w:p>
    <w:p w14:paraId="157615D1" w14:textId="75A973A3" w:rsidR="00E3613A" w:rsidRPr="00C96511" w:rsidRDefault="00E3613A" w:rsidP="00C96511">
      <w:pPr>
        <w:numPr>
          <w:ilvl w:val="0"/>
          <w:numId w:val="17"/>
        </w:numPr>
        <w:jc w:val="both"/>
        <w:rPr>
          <w:sz w:val="22"/>
          <w:szCs w:val="22"/>
        </w:rPr>
      </w:pPr>
      <w:r w:rsidRPr="00C96511">
        <w:rPr>
          <w:sz w:val="22"/>
          <w:szCs w:val="22"/>
        </w:rPr>
        <w:t xml:space="preserve">Czy Zamawiający wymaga  aby zaoferowane podłoża </w:t>
      </w:r>
      <w:proofErr w:type="spellStart"/>
      <w:r w:rsidRPr="00C96511">
        <w:rPr>
          <w:sz w:val="22"/>
          <w:szCs w:val="22"/>
        </w:rPr>
        <w:t>chromogenne</w:t>
      </w:r>
      <w:proofErr w:type="spellEnd"/>
      <w:r w:rsidRPr="00C96511">
        <w:rPr>
          <w:sz w:val="22"/>
          <w:szCs w:val="22"/>
        </w:rPr>
        <w:t xml:space="preserve"> posiadały świadectwo kompatybilności  z oferowanym aparatem do identyfikacji i </w:t>
      </w:r>
      <w:proofErr w:type="spellStart"/>
      <w:r w:rsidRPr="00C96511">
        <w:rPr>
          <w:sz w:val="22"/>
          <w:szCs w:val="22"/>
        </w:rPr>
        <w:t>lekowrażliwości</w:t>
      </w:r>
      <w:proofErr w:type="spellEnd"/>
      <w:r w:rsidRPr="00C96511">
        <w:rPr>
          <w:sz w:val="22"/>
          <w:szCs w:val="22"/>
        </w:rPr>
        <w:t>? Odpowiedź: Zamawiający nie wymaga ale dopuszcza.</w:t>
      </w:r>
    </w:p>
    <w:p w14:paraId="6E2FB8C2" w14:textId="0D0E8A71" w:rsidR="00E3613A" w:rsidRPr="00C96511" w:rsidRDefault="00E3613A" w:rsidP="00C96511">
      <w:pPr>
        <w:numPr>
          <w:ilvl w:val="0"/>
          <w:numId w:val="17"/>
        </w:numPr>
        <w:jc w:val="both"/>
        <w:rPr>
          <w:sz w:val="22"/>
          <w:szCs w:val="22"/>
        </w:rPr>
      </w:pPr>
      <w:r w:rsidRPr="00C96511">
        <w:rPr>
          <w:sz w:val="22"/>
          <w:szCs w:val="22"/>
        </w:rPr>
        <w:t xml:space="preserve">Czy Zamawiający wyrazi zgodę na zaoferowanie serwisu zdalnego dla analizatora do identyfikacji i oznaczania  </w:t>
      </w:r>
      <w:proofErr w:type="spellStart"/>
      <w:r w:rsidRPr="00C96511">
        <w:rPr>
          <w:sz w:val="22"/>
          <w:szCs w:val="22"/>
        </w:rPr>
        <w:t>lekowrażliwości</w:t>
      </w:r>
      <w:proofErr w:type="spellEnd"/>
      <w:r w:rsidRPr="00C96511">
        <w:rPr>
          <w:sz w:val="22"/>
          <w:szCs w:val="22"/>
        </w:rPr>
        <w:t xml:space="preserve">  drobnoustrojów,  co  umożliwi  szybkie  rozwiązywanie  problemów  w oprogramowaniu, przeprowadzanie obowiązkowych aktualizacji oprogramowania  oraz  udzielanie  szybkiej pomocy technicznej i merytorycznej pracownikom laboratorium? Jeżeli tak, to zwracamy się z prośbą o wprowadzenie następującego zapisu do umowy w zakresie umożliwienia Wykonawcy  możliwości zdalnego  serwisowania  oferowanego analizatora do identyfikacji  i oznaczania </w:t>
      </w:r>
      <w:proofErr w:type="spellStart"/>
      <w:r w:rsidRPr="00C96511">
        <w:rPr>
          <w:sz w:val="22"/>
          <w:szCs w:val="22"/>
        </w:rPr>
        <w:t>lekowrażliwości</w:t>
      </w:r>
      <w:proofErr w:type="spellEnd"/>
      <w:r w:rsidRPr="00C96511">
        <w:rPr>
          <w:sz w:val="22"/>
          <w:szCs w:val="22"/>
        </w:rPr>
        <w:t xml:space="preserve"> drobnoustrojów, „Serwis aparatu w czasie obowiązywania umowy będzie realizowany również zdalnie poprzez bezpieczne połączenie </w:t>
      </w:r>
      <w:proofErr w:type="spellStart"/>
      <w:r w:rsidRPr="00C96511">
        <w:rPr>
          <w:sz w:val="22"/>
          <w:szCs w:val="22"/>
        </w:rPr>
        <w:t>vpn</w:t>
      </w:r>
      <w:proofErr w:type="spellEnd"/>
      <w:r w:rsidRPr="00C96511">
        <w:rPr>
          <w:sz w:val="22"/>
          <w:szCs w:val="22"/>
        </w:rPr>
        <w:t xml:space="preserve"> w zakresie rozwiązywania problemów w oprogramowaniu, przeprowadzania obowiązkowych aktualizacji oprogramowania, udzielania szybkiej pomocy </w:t>
      </w:r>
      <w:r w:rsidR="00C96511" w:rsidRPr="00C96511">
        <w:rPr>
          <w:sz w:val="22"/>
          <w:szCs w:val="22"/>
        </w:rPr>
        <w:t>t</w:t>
      </w:r>
      <w:r w:rsidRPr="00C96511">
        <w:rPr>
          <w:sz w:val="22"/>
          <w:szCs w:val="22"/>
        </w:rPr>
        <w:t>echnicznej i merytorycznej pracownikom laboratorium. W tym celu Zamawiający umożliwi  Wykonawcy dostęp do łącza internetowego w miejscu instalacji aparatu. Wszelkie działania serwisowe będą realizowane z uwzględnieniem wymagań prawnych  w zakresie powierzenia i przetwarzania danych  osobowych” lub przedstawienie własnych wymagań Zamawiającego w zakresie dostępu do danych i ich przetwarzania w formie odrębnej umowy lub oświadczenia. Odpowiedź: Zamawiający wyraża zgodę.</w:t>
      </w:r>
    </w:p>
    <w:p w14:paraId="6B450C4C" w14:textId="4A8E8FF7" w:rsidR="0072387F" w:rsidRPr="00C96511" w:rsidRDefault="0072387F" w:rsidP="00C96511">
      <w:pPr>
        <w:numPr>
          <w:ilvl w:val="0"/>
          <w:numId w:val="17"/>
        </w:numPr>
        <w:ind w:right="-2"/>
        <w:jc w:val="both"/>
        <w:rPr>
          <w:sz w:val="22"/>
          <w:szCs w:val="22"/>
        </w:rPr>
      </w:pPr>
      <w:r w:rsidRPr="00C96511">
        <w:rPr>
          <w:sz w:val="22"/>
          <w:szCs w:val="22"/>
        </w:rPr>
        <w:t xml:space="preserve">§ 3 ust. 2 – Czy Zamawiający wyraża zgodę na modyfikację postanowienia umownego poprzez dodanie ust. 3 o treści: </w:t>
      </w:r>
    </w:p>
    <w:p w14:paraId="52F5AC1B" w14:textId="77777777" w:rsidR="0072387F" w:rsidRPr="00C96511" w:rsidRDefault="0072387F" w:rsidP="009D61FC">
      <w:pPr>
        <w:ind w:left="426" w:right="-2"/>
        <w:jc w:val="both"/>
        <w:rPr>
          <w:sz w:val="22"/>
          <w:szCs w:val="22"/>
        </w:rPr>
      </w:pPr>
      <w:r w:rsidRPr="00C96511">
        <w:rPr>
          <w:sz w:val="22"/>
          <w:szCs w:val="22"/>
        </w:rPr>
        <w:t>„Zamawiający uzna za spełnienie warunku udostępnienie dokumentów wskazanych w ust. 2 pkt 2 i 3 do bezpłatnego i całodobowego pobrania z biblioteki technicznej Wykonawcy, udostępnionej na jego stronie internetowej  pod adresem: …………………......................”? Odpowiedź: Zamawiający nie wyraża zgody.</w:t>
      </w:r>
    </w:p>
    <w:p w14:paraId="35D8623F" w14:textId="5A35DB49" w:rsidR="0072387F" w:rsidRPr="00C96511" w:rsidRDefault="0072387F" w:rsidP="00C96511">
      <w:pPr>
        <w:numPr>
          <w:ilvl w:val="0"/>
          <w:numId w:val="17"/>
        </w:numPr>
        <w:ind w:right="-2"/>
        <w:jc w:val="both"/>
        <w:rPr>
          <w:sz w:val="22"/>
          <w:szCs w:val="22"/>
        </w:rPr>
      </w:pPr>
      <w:r w:rsidRPr="00C96511">
        <w:rPr>
          <w:sz w:val="22"/>
          <w:szCs w:val="22"/>
        </w:rPr>
        <w:t>§ 4 pkt 4 – Czy Zamawiający wyrazi zgodę na modyfikację postanowienia umownego na: ”(…) iż zaoferowany przedmiot umowy posiada termin przydatności nie krótszy niż ¾ deklarowanego terminu przydatności na opakowaniu przez producenta.</w:t>
      </w:r>
    </w:p>
    <w:p w14:paraId="493DEDF1" w14:textId="77777777" w:rsidR="0072387F" w:rsidRPr="00C96511" w:rsidRDefault="0072387F" w:rsidP="009D61FC">
      <w:pPr>
        <w:ind w:left="426" w:right="-2"/>
        <w:jc w:val="both"/>
        <w:rPr>
          <w:sz w:val="22"/>
          <w:szCs w:val="22"/>
        </w:rPr>
      </w:pPr>
      <w:proofErr w:type="spellStart"/>
      <w:r w:rsidRPr="00C96511">
        <w:rPr>
          <w:sz w:val="22"/>
          <w:szCs w:val="22"/>
        </w:rPr>
        <w:t>Uzasadanienie</w:t>
      </w:r>
      <w:proofErr w:type="spellEnd"/>
      <w:r w:rsidRPr="00C96511">
        <w:rPr>
          <w:sz w:val="22"/>
          <w:szCs w:val="22"/>
        </w:rPr>
        <w:t>: Z uwagi na specyfikę produkcji i komponenty wyrobów medycznych, nie jest możliwe aby utrzymać minimalny termin przydatności asortymentu mikrobiologicznego 12 miesięcy. Odpowiedź: Zgodnie z SWZ.</w:t>
      </w:r>
    </w:p>
    <w:p w14:paraId="67DE1555" w14:textId="5F2A5BAE" w:rsidR="0072387F" w:rsidRPr="00C96511" w:rsidRDefault="0072387F" w:rsidP="00C96511">
      <w:pPr>
        <w:numPr>
          <w:ilvl w:val="0"/>
          <w:numId w:val="17"/>
        </w:numPr>
        <w:ind w:right="-2"/>
        <w:jc w:val="both"/>
        <w:rPr>
          <w:sz w:val="22"/>
          <w:szCs w:val="22"/>
        </w:rPr>
      </w:pPr>
      <w:r w:rsidRPr="00C96511">
        <w:rPr>
          <w:sz w:val="22"/>
          <w:szCs w:val="22"/>
        </w:rPr>
        <w:lastRenderedPageBreak/>
        <w:t>§ 5 ust. 1 – Czy Zamawiający wyraża zgodę na modyfikację postanowienia umownego na: „Dostawy Asortymentu odbywać się będą sukcesywnie, w ilościach określonych w składanych zamówieniach (</w:t>
      </w:r>
      <w:proofErr w:type="spellStart"/>
      <w:r w:rsidRPr="00C96511">
        <w:rPr>
          <w:sz w:val="22"/>
          <w:szCs w:val="22"/>
        </w:rPr>
        <w:t>zapotrzebowaniach</w:t>
      </w:r>
      <w:proofErr w:type="spellEnd"/>
      <w:r w:rsidRPr="00C96511">
        <w:rPr>
          <w:sz w:val="22"/>
          <w:szCs w:val="22"/>
        </w:rPr>
        <w:t>) w okresie obowiązywania umowy, przesłanym e - mailem na adres: ______________________ w ciągu:  ___ dni roboczych od chwili złożenia zamówienia.”?</w:t>
      </w:r>
    </w:p>
    <w:p w14:paraId="4DE55577" w14:textId="77777777" w:rsidR="0072387F" w:rsidRPr="00C96511" w:rsidRDefault="0072387F" w:rsidP="009D61FC">
      <w:pPr>
        <w:ind w:left="426" w:right="-2"/>
        <w:jc w:val="both"/>
        <w:rPr>
          <w:sz w:val="22"/>
          <w:szCs w:val="22"/>
        </w:rPr>
      </w:pPr>
      <w:r w:rsidRPr="00C96511">
        <w:rPr>
          <w:sz w:val="22"/>
          <w:szCs w:val="22"/>
        </w:rPr>
        <w:t>Uzasadnienie: Wykonawca planuje w najbliższym czasie zrezygnować z użytkowania faksu jako środka komunikacji. W bezpieczeństwie o poprawne i sprawne odbieranie korespondencji przez cały okres trwania umowy, zwracamy się z prośbą o modyfikację powyższego postanowienia. Odpowiedź: Zamawiający nie wyraża zgody.</w:t>
      </w:r>
    </w:p>
    <w:p w14:paraId="720C8C2C" w14:textId="770C0C15" w:rsidR="0072387F" w:rsidRPr="00C96511" w:rsidRDefault="0072387F" w:rsidP="00C96511">
      <w:pPr>
        <w:numPr>
          <w:ilvl w:val="0"/>
          <w:numId w:val="17"/>
        </w:numPr>
        <w:ind w:right="-2"/>
        <w:jc w:val="both"/>
        <w:rPr>
          <w:sz w:val="22"/>
          <w:szCs w:val="22"/>
        </w:rPr>
      </w:pPr>
      <w:r w:rsidRPr="00C96511">
        <w:rPr>
          <w:sz w:val="22"/>
          <w:szCs w:val="22"/>
        </w:rPr>
        <w:t>§ 5 ust. 4 - Czy Zamawiający wyraża zgodę na modyfikację postanowienia umownego na: „W przypadku niezrealizowania zamówienia w terminie, o którym mowa w ust. 1 powyżej, Wykonawca pokryje Zamawiającemu wszystkie koszty (transport, różnica w cenie itp.) związane z zakupem Asortymentu u innych dostawców. Mimo wykonania zastępczego, Zamawiający nie traci uprawnień w zakresie kar umownych względem Wykonawcy. Jednocześnie w przypadku skorzystania przez Zamawiającego z wykonania zastępczego, Zamawiającemu przysługuje prawo do odmowy odebrania Asortymentu dostarczonego po terminie przez Wykonawcę. Zamawiający zobowiązany będzie do udokumentowania poniesionych kosztów.”? Odpowiedź: Zamawiający zmodyfikował zapis.</w:t>
      </w:r>
    </w:p>
    <w:p w14:paraId="666A5AEF" w14:textId="243874B9" w:rsidR="0072387F" w:rsidRPr="00C96511" w:rsidRDefault="0072387F" w:rsidP="00C96511">
      <w:pPr>
        <w:numPr>
          <w:ilvl w:val="0"/>
          <w:numId w:val="17"/>
        </w:numPr>
        <w:ind w:right="-2"/>
        <w:jc w:val="both"/>
        <w:rPr>
          <w:sz w:val="22"/>
          <w:szCs w:val="22"/>
        </w:rPr>
      </w:pPr>
      <w:r w:rsidRPr="00C96511">
        <w:rPr>
          <w:sz w:val="22"/>
          <w:szCs w:val="22"/>
        </w:rPr>
        <w:t>§ 5 ust. 6 – Czy Zamawiający wyraża zgodę na modyfikację postanowienia umownego na:</w:t>
      </w:r>
    </w:p>
    <w:p w14:paraId="192F72D8" w14:textId="77777777" w:rsidR="0072387F" w:rsidRPr="00C96511" w:rsidRDefault="0072387F" w:rsidP="009D61FC">
      <w:pPr>
        <w:ind w:left="426" w:right="-2"/>
        <w:jc w:val="both"/>
        <w:rPr>
          <w:sz w:val="22"/>
          <w:szCs w:val="22"/>
        </w:rPr>
      </w:pPr>
      <w:r w:rsidRPr="00C96511">
        <w:rPr>
          <w:sz w:val="22"/>
          <w:szCs w:val="22"/>
        </w:rPr>
        <w:t>„W przypadku otrzymania przez Zamawiającego opinii notyfikowanego/</w:t>
      </w:r>
      <w:proofErr w:type="spellStart"/>
      <w:r w:rsidRPr="00C96511">
        <w:rPr>
          <w:sz w:val="22"/>
          <w:szCs w:val="22"/>
        </w:rPr>
        <w:t>ych</w:t>
      </w:r>
      <w:proofErr w:type="spellEnd"/>
      <w:r w:rsidRPr="00C96511">
        <w:rPr>
          <w:sz w:val="22"/>
          <w:szCs w:val="22"/>
        </w:rPr>
        <w:t xml:space="preserve"> instytutu/ów potwierdzającej/</w:t>
      </w:r>
      <w:proofErr w:type="spellStart"/>
      <w:r w:rsidRPr="00C96511">
        <w:rPr>
          <w:sz w:val="22"/>
          <w:szCs w:val="22"/>
        </w:rPr>
        <w:t>ych</w:t>
      </w:r>
      <w:proofErr w:type="spellEnd"/>
      <w:r w:rsidRPr="00C96511">
        <w:rPr>
          <w:sz w:val="22"/>
          <w:szCs w:val="22"/>
        </w:rPr>
        <w:t xml:space="preserve"> brak spełnienia przez próbki/ asortyment parametrów określonych w opisie przedmiotu zamówienia i ofercie Wykonawcy, Wykonawca uzna ww. opinię i w terminie 5 dni roboczych od dnia otrzymania wezwania Zamawiającego wymieni reklamowany asortyment na nowy.”? Odpowiedź: Zamawiający nie wyraża zgody.</w:t>
      </w:r>
    </w:p>
    <w:p w14:paraId="4C559126" w14:textId="24E290AF" w:rsidR="0072387F" w:rsidRPr="00C96511" w:rsidRDefault="0072387F" w:rsidP="00C96511">
      <w:pPr>
        <w:numPr>
          <w:ilvl w:val="0"/>
          <w:numId w:val="17"/>
        </w:numPr>
        <w:ind w:right="-2"/>
        <w:jc w:val="both"/>
        <w:rPr>
          <w:sz w:val="22"/>
          <w:szCs w:val="22"/>
        </w:rPr>
      </w:pPr>
      <w:r w:rsidRPr="00C96511">
        <w:rPr>
          <w:sz w:val="22"/>
          <w:szCs w:val="22"/>
        </w:rPr>
        <w:t>§ 5 ust. 8 – Czy Zamawiający wyrazi zgodę na modyfikację postanowienia umownego poprzez wykreślenie pkt. 5 „numer umowy”?</w:t>
      </w:r>
    </w:p>
    <w:p w14:paraId="09AE3FFE" w14:textId="77777777" w:rsidR="0072387F" w:rsidRPr="00C96511" w:rsidRDefault="0072387F" w:rsidP="009D61FC">
      <w:pPr>
        <w:ind w:left="426" w:right="-2"/>
        <w:jc w:val="both"/>
        <w:rPr>
          <w:sz w:val="22"/>
          <w:szCs w:val="22"/>
        </w:rPr>
      </w:pPr>
      <w:r w:rsidRPr="00C96511">
        <w:rPr>
          <w:sz w:val="22"/>
          <w:szCs w:val="22"/>
        </w:rPr>
        <w:t>Uzasadnienie: Firma korzysta z automatycznego systemu wystawiania faktur na podstawie zrealizowanych zamówień, w związku z tym nie ma możliwości aby na specjalne życzenie klienta dodać do treści faktury numeru umowy. Odpowiedź: Zamawiający nie wyraża zgody.</w:t>
      </w:r>
    </w:p>
    <w:p w14:paraId="7CD996F0" w14:textId="22D55B40" w:rsidR="0072387F" w:rsidRPr="00C96511" w:rsidRDefault="0072387F" w:rsidP="00C96511">
      <w:pPr>
        <w:numPr>
          <w:ilvl w:val="0"/>
          <w:numId w:val="17"/>
        </w:numPr>
        <w:ind w:right="-2"/>
        <w:jc w:val="both"/>
        <w:rPr>
          <w:sz w:val="22"/>
          <w:szCs w:val="22"/>
        </w:rPr>
      </w:pPr>
      <w:r w:rsidRPr="00C96511">
        <w:rPr>
          <w:sz w:val="22"/>
          <w:szCs w:val="22"/>
        </w:rPr>
        <w:t>§ 7 ust. 5 - Czy Zamawiający wyraża zgodę na modyfikację postanowienia umownego na:</w:t>
      </w:r>
    </w:p>
    <w:p w14:paraId="428060B6" w14:textId="77777777" w:rsidR="0072387F" w:rsidRPr="00C96511" w:rsidRDefault="0072387F" w:rsidP="009D61FC">
      <w:pPr>
        <w:ind w:left="426" w:right="-2"/>
        <w:jc w:val="both"/>
        <w:rPr>
          <w:sz w:val="22"/>
          <w:szCs w:val="22"/>
        </w:rPr>
      </w:pPr>
      <w:r w:rsidRPr="00C96511">
        <w:rPr>
          <w:sz w:val="22"/>
          <w:szCs w:val="22"/>
        </w:rPr>
        <w:t>„Termin płatności (dostawy): przelewane wyłącznie na konto Wykonawcy  po wykonaniu każdej sukcesywnej dostawy w terminie do 60 dni licząc od doręczeniu prawidłowo wystawionej faktury lub rachunku. Wykonawca zobowiązuje się do wystawiania i doręczania faktur (na adres mailowy………………lub w formie papierowej nie później niż w ciągu 3 dni od dostawy), przy czym wartość faktury będzie uwzględniała wartości jednostkowe przyjęte w ofercie (formularzu cenowym) złożonym w niniejszym postępowaniu przetargowym i ilość dostarczonego Asortymentu.”?</w:t>
      </w:r>
    </w:p>
    <w:p w14:paraId="520AF2C5" w14:textId="77777777" w:rsidR="0072387F" w:rsidRPr="00C96511" w:rsidRDefault="0072387F" w:rsidP="009D61FC">
      <w:pPr>
        <w:ind w:left="426" w:right="-2"/>
        <w:jc w:val="both"/>
        <w:rPr>
          <w:sz w:val="22"/>
          <w:szCs w:val="22"/>
        </w:rPr>
      </w:pPr>
      <w:r w:rsidRPr="00C96511">
        <w:rPr>
          <w:sz w:val="22"/>
          <w:szCs w:val="22"/>
        </w:rPr>
        <w:t>Uzasadnienie: Ze względu na wewnętrzne zmiany procedur korporacyjnych oraz przeniesienie magazynu Wykonawca nie ma możliwości dołączania faktur do paczki z realizowanym zamówieniem. Wykonawca każdorazowo dołączy do zamówienia specyfikację wysyłkową określającą w sposób szczegółowy m.in. rodzaj i ilość dostarczonego towaru, cenę, numer katalogowy/ serię i datę ważności.  Ponadto Wykonawca zobowiązuje się do każdorazowego wystawienia faktury w dniu wysyłki towaru do Zamawiającego oraz do jej niezwłocznego dostarczenia (wedle wyboru Zamawiającego) za pośrednictwem poczty na adres siedziby Zamawiającego lub w formacie PDF za pośrednictwem drogi elektronicznej na wskazany przez Zamawiającego adres email. Odpowiedź: Zamawiający nie wyraża zgody.</w:t>
      </w:r>
    </w:p>
    <w:p w14:paraId="09104271" w14:textId="6E1A5946" w:rsidR="0072387F" w:rsidRPr="00C96511" w:rsidRDefault="0072387F" w:rsidP="00C96511">
      <w:pPr>
        <w:numPr>
          <w:ilvl w:val="0"/>
          <w:numId w:val="17"/>
        </w:numPr>
        <w:ind w:right="-2"/>
        <w:jc w:val="both"/>
        <w:rPr>
          <w:sz w:val="22"/>
          <w:szCs w:val="22"/>
        </w:rPr>
      </w:pPr>
      <w:r w:rsidRPr="00C96511">
        <w:rPr>
          <w:sz w:val="22"/>
          <w:szCs w:val="22"/>
        </w:rPr>
        <w:t>§ 7 ust. 6 – Czy Zamawiający wyraża zgodę na modyfikację postanowienia umownego na:</w:t>
      </w:r>
    </w:p>
    <w:p w14:paraId="4FD1987B" w14:textId="77777777" w:rsidR="0072387F" w:rsidRPr="00C96511" w:rsidRDefault="0072387F" w:rsidP="009D61FC">
      <w:pPr>
        <w:ind w:left="426" w:right="-2"/>
        <w:jc w:val="both"/>
        <w:rPr>
          <w:sz w:val="22"/>
          <w:szCs w:val="22"/>
        </w:rPr>
      </w:pPr>
      <w:r w:rsidRPr="00C96511">
        <w:rPr>
          <w:sz w:val="22"/>
          <w:szCs w:val="22"/>
        </w:rPr>
        <w:t>„W przypadku gdy wartość faktury brutto, przekracza kwotę 40 000,00 zł, strony dopuszczają możliwość płatności kwoty faktury w dwóch równych miesięcznych ratach, przy czym termin płatności pierwszej raty przypada na dzień zgodny z postanowieniami §7 ust. 5 a drugiej po upływie miesiąca od terminu płatności pierwszej raty.”? Odpowiedź: Zamawiający nie wyraża zgody.</w:t>
      </w:r>
    </w:p>
    <w:p w14:paraId="36D37FB3" w14:textId="03DFC706" w:rsidR="0072387F" w:rsidRPr="00C96511" w:rsidRDefault="0072387F" w:rsidP="00C96511">
      <w:pPr>
        <w:numPr>
          <w:ilvl w:val="0"/>
          <w:numId w:val="17"/>
        </w:numPr>
        <w:ind w:right="-2"/>
        <w:jc w:val="both"/>
        <w:rPr>
          <w:sz w:val="22"/>
          <w:szCs w:val="22"/>
        </w:rPr>
      </w:pPr>
      <w:r w:rsidRPr="00C96511">
        <w:rPr>
          <w:sz w:val="22"/>
          <w:szCs w:val="22"/>
        </w:rPr>
        <w:t>§ 8 ust. 1 – Czy Zamawiający wyraża zgodę na modyfikację postanowienia umownego na:</w:t>
      </w:r>
    </w:p>
    <w:p w14:paraId="6AD6C7C6" w14:textId="77777777" w:rsidR="0072387F" w:rsidRPr="00C96511" w:rsidRDefault="0072387F" w:rsidP="009D61FC">
      <w:pPr>
        <w:ind w:left="426" w:right="-2"/>
        <w:jc w:val="both"/>
        <w:rPr>
          <w:sz w:val="22"/>
          <w:szCs w:val="22"/>
        </w:rPr>
      </w:pPr>
      <w:r w:rsidRPr="00C96511">
        <w:rPr>
          <w:sz w:val="22"/>
          <w:szCs w:val="22"/>
        </w:rPr>
        <w:t xml:space="preserve">„Zamawiający ma prawo do składania reklamacji ilościowych w terminie 7 dni od daty otrzymania faktury i towaru, a jakościowych w każdym czasie trwania umowy oraz podczas biegu terminu gwarancji i rękojmi. Reklamacje można złożyć drogą telefoniczną (na numer tel.: </w:t>
      </w:r>
      <w:r w:rsidRPr="00C96511">
        <w:rPr>
          <w:sz w:val="22"/>
          <w:szCs w:val="22"/>
        </w:rPr>
        <w:lastRenderedPageBreak/>
        <w:t>_______), niezwłocznie potwierdzając zgłoszenie na piśmie lub drogą mailową na adres _______, każdorazowo podając numer faktury VAT.”?</w:t>
      </w:r>
    </w:p>
    <w:p w14:paraId="4CBAD749" w14:textId="77777777" w:rsidR="0072387F" w:rsidRPr="00C96511" w:rsidRDefault="0072387F" w:rsidP="009D61FC">
      <w:pPr>
        <w:ind w:left="426" w:right="-2"/>
        <w:jc w:val="both"/>
        <w:rPr>
          <w:sz w:val="22"/>
          <w:szCs w:val="22"/>
        </w:rPr>
      </w:pPr>
      <w:r w:rsidRPr="00C96511">
        <w:rPr>
          <w:sz w:val="22"/>
          <w:szCs w:val="22"/>
        </w:rPr>
        <w:t>Uzasadnienie: Wykonawca planuje w najbliższym czasie zrezygnować z użytkowania faksu jako środka komunikacji. W bezpieczeństwie o poprawne i sprawne odbieranie korespondencji przez cały okres trwania umowy, zwracamy się z prośbą o modyfikację powyższego postanowienia. Odpowiedź: Zamawiający nie wyraża zgody.</w:t>
      </w:r>
    </w:p>
    <w:p w14:paraId="36E1FC23" w14:textId="3AE2D692" w:rsidR="0072387F" w:rsidRPr="00C96511" w:rsidRDefault="0072387F" w:rsidP="00C96511">
      <w:pPr>
        <w:numPr>
          <w:ilvl w:val="0"/>
          <w:numId w:val="17"/>
        </w:numPr>
        <w:ind w:right="-2"/>
        <w:jc w:val="both"/>
        <w:rPr>
          <w:sz w:val="22"/>
          <w:szCs w:val="22"/>
        </w:rPr>
      </w:pPr>
      <w:r w:rsidRPr="00C96511">
        <w:rPr>
          <w:sz w:val="22"/>
          <w:szCs w:val="22"/>
        </w:rPr>
        <w:t>§ 8 ust. 2 – Czy Zamawiający wyraża zgodę na modyfikację postanowienia umownego na:</w:t>
      </w:r>
    </w:p>
    <w:p w14:paraId="1692A4C8" w14:textId="77777777" w:rsidR="0072387F" w:rsidRPr="00C96511" w:rsidRDefault="0072387F" w:rsidP="009D61FC">
      <w:pPr>
        <w:ind w:left="426" w:right="-2"/>
        <w:jc w:val="both"/>
        <w:rPr>
          <w:sz w:val="22"/>
          <w:szCs w:val="22"/>
        </w:rPr>
      </w:pPr>
      <w:r w:rsidRPr="00C96511">
        <w:rPr>
          <w:sz w:val="22"/>
          <w:szCs w:val="22"/>
        </w:rPr>
        <w:t>„Wykonawca odpowiada za wady ilościowe i jakościowe dostarczonego towaru i gwarantuje wymianę na pełnowartościowy towar w ciągu 7 dni roboczych od chwili zgłoszenia na piśmie przez Zamawiającego takich wad.”? Odpowiedź: Zamawiający nie wyraża zgody.</w:t>
      </w:r>
    </w:p>
    <w:p w14:paraId="12C84CDF" w14:textId="2B4E6B05" w:rsidR="0072387F" w:rsidRPr="00C96511" w:rsidRDefault="0072387F" w:rsidP="00C96511">
      <w:pPr>
        <w:numPr>
          <w:ilvl w:val="0"/>
          <w:numId w:val="17"/>
        </w:numPr>
        <w:ind w:right="-2"/>
        <w:jc w:val="both"/>
        <w:rPr>
          <w:sz w:val="22"/>
          <w:szCs w:val="22"/>
        </w:rPr>
      </w:pPr>
      <w:r w:rsidRPr="00C96511">
        <w:rPr>
          <w:sz w:val="22"/>
          <w:szCs w:val="22"/>
        </w:rPr>
        <w:t>§ 8 ust. 3 – Czy Zamawiający wyraża zgodę na modyfikację postanowienia umownego na:</w:t>
      </w:r>
    </w:p>
    <w:p w14:paraId="2939D40A" w14:textId="77777777" w:rsidR="0072387F" w:rsidRPr="00C96511" w:rsidRDefault="0072387F" w:rsidP="009D61FC">
      <w:pPr>
        <w:ind w:left="426" w:right="-2"/>
        <w:jc w:val="both"/>
        <w:rPr>
          <w:sz w:val="22"/>
          <w:szCs w:val="22"/>
        </w:rPr>
      </w:pPr>
      <w:r w:rsidRPr="00C96511">
        <w:rPr>
          <w:sz w:val="22"/>
          <w:szCs w:val="22"/>
        </w:rPr>
        <w:t>„W przypadku nie zrealizowania reklamacji w terminie, o którym mowa w ust. 1 powyżej, Zamawiający po uprzednim pisemnym zawiadomieniu Wykonawcy, może zamówić asortyment zamienny od innego dostawcy na koszt i ryzyko Wykonawcy. Wykonawca pokryje wszystkie koszty (transport, różnica w cenie itp.) związane z zakupem asortymentu, będącego przedmiotem reklamacji u innych dostawców, które Zamawiający zobowiązany będzie udokumentować.”? Odpowiedź: Zamawiający zmodyfikował zapis.</w:t>
      </w:r>
    </w:p>
    <w:p w14:paraId="2A8852FC" w14:textId="7A6C5955" w:rsidR="0072387F" w:rsidRPr="00C96511" w:rsidRDefault="0072387F" w:rsidP="00C96511">
      <w:pPr>
        <w:numPr>
          <w:ilvl w:val="0"/>
          <w:numId w:val="17"/>
        </w:numPr>
        <w:ind w:right="-2"/>
        <w:jc w:val="both"/>
        <w:rPr>
          <w:sz w:val="22"/>
          <w:szCs w:val="22"/>
        </w:rPr>
      </w:pPr>
      <w:r w:rsidRPr="00C96511">
        <w:rPr>
          <w:sz w:val="22"/>
          <w:szCs w:val="22"/>
        </w:rPr>
        <w:t>§ 11 ust.1 – Czy Zamawiający wyraża zgodę na obniżenie kary umownej do wysokości 0,5%? Odpowiedź: Zamawiający nie wyraża zgody.</w:t>
      </w:r>
    </w:p>
    <w:p w14:paraId="4AE44EBC" w14:textId="29AC0CC3" w:rsidR="0072387F" w:rsidRPr="00C96511" w:rsidRDefault="0072387F" w:rsidP="00C96511">
      <w:pPr>
        <w:numPr>
          <w:ilvl w:val="0"/>
          <w:numId w:val="17"/>
        </w:numPr>
        <w:ind w:right="-2"/>
        <w:jc w:val="both"/>
        <w:rPr>
          <w:sz w:val="22"/>
          <w:szCs w:val="22"/>
        </w:rPr>
      </w:pPr>
      <w:r w:rsidRPr="00C96511">
        <w:rPr>
          <w:sz w:val="22"/>
          <w:szCs w:val="22"/>
        </w:rPr>
        <w:t>§ 11 ust. 2 - Czy Zamawiający wyraża zgodę na obniżenie kary umownej do wysokości 1%? Odpowiedź: Zamawiający nie wyraża zgody.</w:t>
      </w:r>
    </w:p>
    <w:p w14:paraId="33AD5D30" w14:textId="48726A7C" w:rsidR="0072387F" w:rsidRPr="00C96511" w:rsidRDefault="0072387F" w:rsidP="00C96511">
      <w:pPr>
        <w:numPr>
          <w:ilvl w:val="0"/>
          <w:numId w:val="17"/>
        </w:numPr>
        <w:ind w:right="-2"/>
        <w:jc w:val="both"/>
        <w:rPr>
          <w:sz w:val="22"/>
          <w:szCs w:val="22"/>
        </w:rPr>
      </w:pPr>
      <w:r w:rsidRPr="00C96511">
        <w:rPr>
          <w:sz w:val="22"/>
          <w:szCs w:val="22"/>
        </w:rPr>
        <w:t>§ 11 ust. 3 – Czy Zamawiający wyraża zgodę na modyfikację postanowienia umownego na:</w:t>
      </w:r>
    </w:p>
    <w:p w14:paraId="1CDCBA94" w14:textId="77777777" w:rsidR="0072387F" w:rsidRPr="00C96511" w:rsidRDefault="0072387F" w:rsidP="009D61FC">
      <w:pPr>
        <w:ind w:left="426" w:right="-2"/>
        <w:jc w:val="both"/>
        <w:rPr>
          <w:sz w:val="22"/>
          <w:szCs w:val="22"/>
        </w:rPr>
      </w:pPr>
      <w:r w:rsidRPr="00C96511">
        <w:rPr>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niezrealizowanej umowy. W przypadku wypowiedzenia umowy w części, kara umowna zostanie naliczona w wysokości 10% kwoty brutto wartości tej części umowy (pakietu lub pozycji), którą Zamawiający wypowiedział.”? Odpowiedź: Zamawiający nie wyraża zgody.</w:t>
      </w:r>
    </w:p>
    <w:p w14:paraId="5AEE85D2" w14:textId="686BE21F" w:rsidR="0072387F" w:rsidRPr="00C96511" w:rsidRDefault="0072387F" w:rsidP="00C96511">
      <w:pPr>
        <w:numPr>
          <w:ilvl w:val="0"/>
          <w:numId w:val="17"/>
        </w:numPr>
        <w:ind w:right="-2"/>
        <w:jc w:val="both"/>
        <w:rPr>
          <w:sz w:val="22"/>
          <w:szCs w:val="22"/>
        </w:rPr>
      </w:pPr>
      <w:r w:rsidRPr="00C96511">
        <w:rPr>
          <w:sz w:val="22"/>
          <w:szCs w:val="22"/>
        </w:rPr>
        <w:t>§ 11 ust. 3 – W przypadku negatywnej odpowiedzi na powyższe pytanie, czy Zamawiający wyrazi zgodę na modyfikację postanowienia umownego na:</w:t>
      </w:r>
    </w:p>
    <w:p w14:paraId="0B90C320" w14:textId="77777777" w:rsidR="0072387F" w:rsidRPr="00C96511" w:rsidRDefault="0072387F" w:rsidP="009D61FC">
      <w:pPr>
        <w:ind w:left="426" w:right="-2"/>
        <w:jc w:val="both"/>
        <w:rPr>
          <w:sz w:val="22"/>
          <w:szCs w:val="22"/>
        </w:rPr>
      </w:pPr>
      <w:r w:rsidRPr="00C96511">
        <w:rPr>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5% kwoty brutto określonej w § 7 ust. 1 umowy. W przypadku wypowiedzenia umowy w części, kara umowna zostanie naliczona w wysokości 5% kwoty brutto wartości tej części umowy (pakietu lub pozycji), którą Zamawiający wypowiedział.”? Odpowiedź: Zamawiający nie wyraża zgody.</w:t>
      </w:r>
    </w:p>
    <w:p w14:paraId="4B9A6370" w14:textId="0DCEBF9E" w:rsidR="0072387F" w:rsidRPr="00C96511" w:rsidRDefault="0072387F" w:rsidP="00C96511">
      <w:pPr>
        <w:numPr>
          <w:ilvl w:val="0"/>
          <w:numId w:val="17"/>
        </w:numPr>
        <w:ind w:right="-2"/>
        <w:jc w:val="both"/>
        <w:rPr>
          <w:sz w:val="22"/>
          <w:szCs w:val="22"/>
        </w:rPr>
      </w:pPr>
      <w:r w:rsidRPr="00C96511">
        <w:rPr>
          <w:sz w:val="22"/>
          <w:szCs w:val="22"/>
        </w:rPr>
        <w:t>§ 11 ust. 6 - Czy Zamawiający wyraża zgodę na modyfikację postanowienia umownego na:</w:t>
      </w:r>
    </w:p>
    <w:p w14:paraId="0FEEF9D4" w14:textId="27CB9479" w:rsidR="0072387F" w:rsidRPr="00C96511" w:rsidRDefault="0072387F" w:rsidP="009D61FC">
      <w:pPr>
        <w:ind w:left="426" w:right="-2"/>
        <w:jc w:val="both"/>
        <w:rPr>
          <w:sz w:val="22"/>
          <w:szCs w:val="22"/>
        </w:rPr>
      </w:pPr>
      <w:r w:rsidRPr="00C96511">
        <w:rPr>
          <w:sz w:val="22"/>
          <w:szCs w:val="22"/>
        </w:rPr>
        <w:t>„Łączna maksymalna wysokość kar umownych dla każdej ze stron nie może przekraczać 10% kwoty brutto określonej w §7 ust. 1 umowy. Zamawiający zastrzega sobie prawo potrącenia naliczonych kar umownych z należności przysługującej Wykonawcy.”? Odpowiedź: Zamawiający nie wyraża zgody.</w:t>
      </w:r>
    </w:p>
    <w:p w14:paraId="3A1CA0E4" w14:textId="77777777" w:rsidR="00CA7669" w:rsidRPr="00C96511" w:rsidRDefault="00E3613A" w:rsidP="00C96511">
      <w:pPr>
        <w:numPr>
          <w:ilvl w:val="0"/>
          <w:numId w:val="17"/>
        </w:numPr>
        <w:jc w:val="both"/>
        <w:rPr>
          <w:sz w:val="22"/>
          <w:szCs w:val="22"/>
        </w:rPr>
      </w:pPr>
      <w:r w:rsidRPr="00C96511">
        <w:rPr>
          <w:sz w:val="22"/>
          <w:szCs w:val="22"/>
        </w:rPr>
        <w:t>Dotyczy Formularza cenowego - Załącznik nr 3 do SWZ dla Zadania nr 1: Czy Zamawiający na podstawie zdefiniowanej ilości 2000 suplementacji na 2 lata, tym samym definiuje ok. 20 suplementacji tygodniowo? Taki sposób przeliczenia pozwoli na zaoferowanie właściwej ilości suplementu zważywszy na różne terminy ważności (po otwarciu opakowania jednostkowego) oferowanych suplementów co pozwoli na pokrycie zapotrzebowania przez cały okres trwania umowy. Precyzyjne zdefiniowanie tej ilości pozwoli oferentom na poprawne i porównywalne obliczenie ilości oferowanego suplementu. Odpowiedź: Nie. Suplement zamawiany zgodnie z aktualnym zapotrzebowaniem.</w:t>
      </w:r>
    </w:p>
    <w:p w14:paraId="2506E9DA" w14:textId="77777777" w:rsidR="00CA7669" w:rsidRPr="00C96511" w:rsidRDefault="00E3613A" w:rsidP="00C96511">
      <w:pPr>
        <w:numPr>
          <w:ilvl w:val="0"/>
          <w:numId w:val="17"/>
        </w:numPr>
        <w:jc w:val="both"/>
        <w:rPr>
          <w:sz w:val="22"/>
          <w:szCs w:val="22"/>
        </w:rPr>
      </w:pPr>
      <w:r w:rsidRPr="00C96511">
        <w:rPr>
          <w:sz w:val="22"/>
          <w:szCs w:val="22"/>
        </w:rPr>
        <w:t xml:space="preserve">Dotyczy Formularza cenowego - Załącznik nr 3 do SWZ dla Zadania nr 1: Czy Zamawiający wyrazi zgodę na zaoferowanie w pozycji nr 2 oprócz podłoża beztlenowego z inhibitorem antybiotyków podłoże lityczne, które w swoim składzie nie zawiera neutralizatora antybiotyków lecz saponinę? Saponina optymalizuje wykrywanie ścisłych beztlenowców i fakultatywnych beztlenowców poprzez prowadzenie do lizy fagocytów. </w:t>
      </w:r>
      <w:proofErr w:type="spellStart"/>
      <w:r w:rsidRPr="00C96511">
        <w:rPr>
          <w:sz w:val="22"/>
          <w:szCs w:val="22"/>
        </w:rPr>
        <w:t>Sfagocytowane</w:t>
      </w:r>
      <w:proofErr w:type="spellEnd"/>
      <w:r w:rsidRPr="00C96511">
        <w:rPr>
          <w:sz w:val="22"/>
          <w:szCs w:val="22"/>
        </w:rPr>
        <w:t xml:space="preserve"> drobnoustroje są uwalniane do podłoża hodowlanego, co pozwala uzyskać większy odzysk. Obniżona aktywność </w:t>
      </w:r>
      <w:r w:rsidRPr="00C96511">
        <w:rPr>
          <w:sz w:val="22"/>
          <w:szCs w:val="22"/>
        </w:rPr>
        <w:lastRenderedPageBreak/>
        <w:t>metaboliczna komórek krwi poddanych lizie zwiększa swoistość detekcji poprzez zmniejszenie liczby wyników fałszywie dodatnich. Podłoże lityczne zawiera większą objętość bulionu, co zapewnia większe rozcieńczenie potencjalnie dostępnych środków przeciwdrobnoustrojowych. Odpowiedź: Zgodnie z SWZ.</w:t>
      </w:r>
    </w:p>
    <w:p w14:paraId="0D6DE87B" w14:textId="77777777" w:rsidR="00CA7669" w:rsidRPr="00C96511" w:rsidRDefault="00E3613A" w:rsidP="00C96511">
      <w:pPr>
        <w:numPr>
          <w:ilvl w:val="0"/>
          <w:numId w:val="17"/>
        </w:numPr>
        <w:jc w:val="both"/>
        <w:rPr>
          <w:sz w:val="22"/>
          <w:szCs w:val="22"/>
        </w:rPr>
      </w:pPr>
      <w:r w:rsidRPr="00C96511">
        <w:rPr>
          <w:sz w:val="22"/>
          <w:szCs w:val="22"/>
        </w:rPr>
        <w:t>Dotyczy pkt. 8 wymaganych parametrów Załącznika nr 3 do SWZ dla Zadania nr 1: Czy Zamawiający uzna za spełniony zapis: „Oferent dostarczy urządzenie UPS pozwalające na bezpieczne zamknięcie i zakończenie pracy analizatora w przypadku awarii sieci energetycznej”? Odpowiedź: Zgodnie z SWZ.</w:t>
      </w:r>
    </w:p>
    <w:p w14:paraId="506D6979" w14:textId="77777777" w:rsidR="00CA7669" w:rsidRPr="00C96511" w:rsidRDefault="00E3613A" w:rsidP="00C96511">
      <w:pPr>
        <w:numPr>
          <w:ilvl w:val="0"/>
          <w:numId w:val="17"/>
        </w:numPr>
        <w:jc w:val="both"/>
        <w:rPr>
          <w:sz w:val="22"/>
          <w:szCs w:val="22"/>
        </w:rPr>
      </w:pPr>
      <w:r w:rsidRPr="00C96511">
        <w:rPr>
          <w:sz w:val="22"/>
          <w:szCs w:val="22"/>
        </w:rPr>
        <w:t>Dotyczy pkt. 9 wymaganych parametrów Załącznika nr 3 do SWZ dla Zadania nr 1: Zwracamy się z prośbą o wyrażenie zgody na wydłużenie czasu reakcji serwisu do 48 godzin w dni robocze. Odpowiedź: Zgodnie z SWZ.</w:t>
      </w:r>
    </w:p>
    <w:p w14:paraId="11EB0C20" w14:textId="77777777" w:rsidR="00CA7669" w:rsidRPr="00C96511" w:rsidRDefault="00E3613A" w:rsidP="00C96511">
      <w:pPr>
        <w:numPr>
          <w:ilvl w:val="0"/>
          <w:numId w:val="17"/>
        </w:numPr>
        <w:jc w:val="both"/>
        <w:rPr>
          <w:sz w:val="22"/>
          <w:szCs w:val="22"/>
        </w:rPr>
      </w:pPr>
      <w:r w:rsidRPr="00C96511">
        <w:rPr>
          <w:sz w:val="22"/>
          <w:szCs w:val="22"/>
        </w:rPr>
        <w:t>Dotyczy pkt. 20 wymaganych parametrów Załącznika nr 3 do SWZ dla Zadania nr 1: Zwracamy się z prośbą o wyrażenie zgody, aby w koszcie dzierżawy został uwzględniony koszt wyposażenia dodatkowego tj. m.in. komputera, drukarki oraz 3 dodatkowych oryginalnych materiałów eksploatacyjnych (tonerów). Odpowiedź: Zgodnie z SWZ.</w:t>
      </w:r>
    </w:p>
    <w:p w14:paraId="7C28D463" w14:textId="77777777" w:rsidR="00CA7669" w:rsidRPr="00C96511" w:rsidRDefault="00E3613A" w:rsidP="00C96511">
      <w:pPr>
        <w:numPr>
          <w:ilvl w:val="0"/>
          <w:numId w:val="17"/>
        </w:numPr>
        <w:jc w:val="both"/>
        <w:rPr>
          <w:sz w:val="22"/>
          <w:szCs w:val="22"/>
        </w:rPr>
      </w:pPr>
      <w:r w:rsidRPr="00C96511">
        <w:rPr>
          <w:sz w:val="22"/>
          <w:szCs w:val="22"/>
        </w:rPr>
        <w:t>Dotyczy §4 ust. 4 wzoru umowy: Zwracamy się z prośbą o ujednolicenie zapisów dot. terminu przydatności w Zadaniu nr 1 zgodnie z pkt. 18 wymaganych parametrów Załącznika nr 3 do SWZ, tj. „Minimalny termin ważności butelek – 6 miesięcy od dostarczenia do laboratorium”. Odpowiedź: Zgodnie z SWZ.</w:t>
      </w:r>
    </w:p>
    <w:p w14:paraId="60E3B802" w14:textId="77777777" w:rsidR="00CA7669" w:rsidRPr="00C96511" w:rsidRDefault="00E3613A" w:rsidP="00C96511">
      <w:pPr>
        <w:numPr>
          <w:ilvl w:val="0"/>
          <w:numId w:val="17"/>
        </w:numPr>
        <w:jc w:val="both"/>
        <w:rPr>
          <w:sz w:val="22"/>
          <w:szCs w:val="22"/>
        </w:rPr>
      </w:pPr>
      <w:r w:rsidRPr="00C96511">
        <w:rPr>
          <w:sz w:val="22"/>
          <w:szCs w:val="22"/>
        </w:rPr>
        <w:t>Dotyczy §5 ust. 9 wzoru umowy: Zwracamy się z prośbą o wykreślenie zapisów §5 ust. 9 wzoru umowy. Odpowiedź: Zamawiający zmodyfikował zapis.</w:t>
      </w:r>
    </w:p>
    <w:p w14:paraId="5967382D" w14:textId="2385D907" w:rsidR="00E3613A" w:rsidRPr="00C96511" w:rsidRDefault="00E3613A" w:rsidP="00C96511">
      <w:pPr>
        <w:numPr>
          <w:ilvl w:val="0"/>
          <w:numId w:val="17"/>
        </w:numPr>
        <w:jc w:val="both"/>
        <w:rPr>
          <w:sz w:val="22"/>
          <w:szCs w:val="22"/>
        </w:rPr>
      </w:pPr>
      <w:r w:rsidRPr="00C96511">
        <w:rPr>
          <w:sz w:val="22"/>
          <w:szCs w:val="22"/>
        </w:rPr>
        <w:t xml:space="preserve">Dotyczy §11 ust. 2 wzoru umowy: Zwracamy się z prośbą o wyrażenie zgody na zmniejszenie wysokości kar umownych do 1% wartości zareklamowanego towaru. Odpowiedź: Zamawiający nie wyraża zgody. </w:t>
      </w:r>
    </w:p>
    <w:tbl>
      <w:tblPr>
        <w:tblW w:w="9356" w:type="dxa"/>
        <w:tblInd w:w="-34" w:type="dxa"/>
        <w:tblLook w:val="04A0" w:firstRow="1" w:lastRow="0" w:firstColumn="1" w:lastColumn="0" w:noHBand="0" w:noVBand="1"/>
      </w:tblPr>
      <w:tblGrid>
        <w:gridCol w:w="9356"/>
      </w:tblGrid>
      <w:tr w:rsidR="009C79E1" w:rsidRPr="00C96511" w14:paraId="250C57A0" w14:textId="77777777" w:rsidTr="00D62CB3">
        <w:tc>
          <w:tcPr>
            <w:tcW w:w="9356" w:type="dxa"/>
            <w:shd w:val="clear" w:color="auto" w:fill="auto"/>
          </w:tcPr>
          <w:p w14:paraId="43295E1D" w14:textId="2321DEB4" w:rsidR="009C79E1" w:rsidRPr="00C96511" w:rsidRDefault="009C79E1" w:rsidP="00C3662C">
            <w:pPr>
              <w:ind w:left="30" w:right="-72"/>
              <w:jc w:val="both"/>
              <w:rPr>
                <w:sz w:val="22"/>
                <w:szCs w:val="22"/>
                <w:highlight w:val="darkGray"/>
              </w:rPr>
            </w:pPr>
          </w:p>
        </w:tc>
      </w:tr>
    </w:tbl>
    <w:p w14:paraId="658A6DD7" w14:textId="77777777" w:rsidR="00BE7BFD" w:rsidRPr="00C96511" w:rsidRDefault="00BE7BFD" w:rsidP="00C3662C">
      <w:pPr>
        <w:jc w:val="both"/>
        <w:rPr>
          <w:sz w:val="22"/>
          <w:szCs w:val="22"/>
        </w:rPr>
      </w:pPr>
    </w:p>
    <w:p w14:paraId="0AA4AD59" w14:textId="0ABBA82F" w:rsidR="006D4AB3" w:rsidRDefault="006D4AB3" w:rsidP="00C3662C">
      <w:pPr>
        <w:pStyle w:val="Tekstpodstawowy"/>
        <w:ind w:left="3119" w:firstLine="425"/>
        <w:jc w:val="right"/>
        <w:rPr>
          <w:sz w:val="22"/>
          <w:szCs w:val="22"/>
        </w:rPr>
      </w:pPr>
      <w:r w:rsidRPr="00C96511">
        <w:rPr>
          <w:sz w:val="22"/>
          <w:szCs w:val="22"/>
        </w:rPr>
        <w:t>Zamawiający</w:t>
      </w:r>
    </w:p>
    <w:p w14:paraId="234CD410" w14:textId="77777777" w:rsidR="000C3A58" w:rsidRDefault="000C3A58" w:rsidP="000C3A58">
      <w:pPr>
        <w:pStyle w:val="Tekstpodstawowy"/>
        <w:ind w:firstLine="425"/>
        <w:jc w:val="right"/>
        <w:rPr>
          <w:sz w:val="22"/>
          <w:szCs w:val="22"/>
        </w:rPr>
      </w:pPr>
      <w:r>
        <w:rPr>
          <w:sz w:val="22"/>
          <w:szCs w:val="22"/>
        </w:rPr>
        <w:t xml:space="preserve">/-/ Dyrektor Szpitala Wojewódzkiego </w:t>
      </w:r>
    </w:p>
    <w:p w14:paraId="55702408" w14:textId="77777777" w:rsidR="000C3A58" w:rsidRDefault="000C3A58" w:rsidP="000C3A58">
      <w:pPr>
        <w:pStyle w:val="Tekstpodstawowy"/>
        <w:ind w:firstLine="425"/>
        <w:jc w:val="center"/>
        <w:rPr>
          <w:sz w:val="22"/>
          <w:szCs w:val="22"/>
        </w:rPr>
      </w:pPr>
      <w:r>
        <w:rPr>
          <w:sz w:val="22"/>
          <w:szCs w:val="22"/>
        </w:rPr>
        <w:t xml:space="preserve">                                                                                             w Poznaniu</w:t>
      </w:r>
    </w:p>
    <w:p w14:paraId="4A2325EA" w14:textId="77777777" w:rsidR="000C3A58" w:rsidRDefault="000C3A58" w:rsidP="000C3A58">
      <w:pPr>
        <w:pStyle w:val="Tekstpodstawowy"/>
        <w:ind w:firstLine="425"/>
      </w:pPr>
      <w:r>
        <w:rPr>
          <w:sz w:val="22"/>
          <w:szCs w:val="22"/>
        </w:rPr>
        <w:t xml:space="preserve">                                                                                                                 Piotr Nowicki</w:t>
      </w:r>
    </w:p>
    <w:p w14:paraId="5C2FD5C2" w14:textId="77777777" w:rsidR="000C3A58" w:rsidRPr="00C96511" w:rsidRDefault="000C3A58" w:rsidP="00C3662C">
      <w:pPr>
        <w:pStyle w:val="Tekstpodstawowy"/>
        <w:ind w:left="3119" w:firstLine="425"/>
        <w:jc w:val="right"/>
        <w:rPr>
          <w:sz w:val="22"/>
          <w:szCs w:val="22"/>
        </w:rPr>
      </w:pPr>
    </w:p>
    <w:sectPr w:rsidR="000C3A58" w:rsidRPr="00C9651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38BCF" w14:textId="77777777" w:rsidR="00F20086" w:rsidRDefault="00F20086">
      <w:r>
        <w:separator/>
      </w:r>
    </w:p>
  </w:endnote>
  <w:endnote w:type="continuationSeparator" w:id="0">
    <w:p w14:paraId="3926A7EF" w14:textId="77777777" w:rsidR="00F20086" w:rsidRDefault="00F2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1CB3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2D3CB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068BC" w14:textId="77777777" w:rsidR="006D4AB3" w:rsidRDefault="000C3A58">
    <w:pPr>
      <w:pStyle w:val="Stopka"/>
      <w:tabs>
        <w:tab w:val="clear" w:pos="4536"/>
      </w:tabs>
      <w:jc w:val="center"/>
    </w:pPr>
    <w:r>
      <w:rPr>
        <w:noProof/>
      </w:rPr>
      <w:pict w14:anchorId="466B4992">
        <v:line id="_x0000_s2049" style="position:absolute;left:0;text-align:left;z-index:251657728" from="-3.85pt,8.75pt" to="455.15pt,8.75pt"/>
      </w:pict>
    </w:r>
  </w:p>
  <w:p w14:paraId="33CEEC7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F66B7" w14:textId="77777777" w:rsidR="006D4AB3" w:rsidRDefault="006D4AB3">
    <w:pPr>
      <w:pStyle w:val="Stopka"/>
      <w:pBdr>
        <w:bottom w:val="single" w:sz="6" w:space="0" w:color="auto"/>
      </w:pBdr>
      <w:tabs>
        <w:tab w:val="clear" w:pos="4536"/>
        <w:tab w:val="left" w:pos="6237"/>
      </w:tabs>
    </w:pPr>
  </w:p>
  <w:p w14:paraId="3BC4588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849837" w14:textId="77777777" w:rsidR="006D4AB3" w:rsidRDefault="006D4AB3">
    <w:pPr>
      <w:pStyle w:val="Stopka"/>
      <w:tabs>
        <w:tab w:val="clear" w:pos="4536"/>
        <w:tab w:val="left" w:pos="6237"/>
      </w:tabs>
    </w:pPr>
  </w:p>
  <w:p w14:paraId="57D0752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D2BE" w14:textId="77777777" w:rsidR="00F20086" w:rsidRDefault="00F20086">
      <w:r>
        <w:separator/>
      </w:r>
    </w:p>
  </w:footnote>
  <w:footnote w:type="continuationSeparator" w:id="0">
    <w:p w14:paraId="376FB3E5" w14:textId="77777777" w:rsidR="00F20086" w:rsidRDefault="00F20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5787" w14:textId="77777777" w:rsidR="009C79E1" w:rsidRDefault="009C79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B5B9" w14:textId="77777777" w:rsidR="009C79E1" w:rsidRDefault="009C79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13" w14:textId="77777777" w:rsidR="009C79E1" w:rsidRDefault="009C79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0FD1"/>
    <w:multiLevelType w:val="hybridMultilevel"/>
    <w:tmpl w:val="63E854D8"/>
    <w:lvl w:ilvl="0" w:tplc="E86C3DC0">
      <w:start w:val="32"/>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 w15:restartNumberingAfterBreak="0">
    <w:nsid w:val="055A7EEC"/>
    <w:multiLevelType w:val="hybridMultilevel"/>
    <w:tmpl w:val="2FBA6662"/>
    <w:lvl w:ilvl="0" w:tplc="0409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4A74E1"/>
    <w:multiLevelType w:val="hybridMultilevel"/>
    <w:tmpl w:val="7274683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22C4F5A"/>
    <w:multiLevelType w:val="multilevel"/>
    <w:tmpl w:val="0415001D"/>
    <w:styleLink w:val="Styl1"/>
    <w:lvl w:ilvl="0">
      <w:start w:val="3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6D2C4E"/>
    <w:multiLevelType w:val="multilevel"/>
    <w:tmpl w:val="0415001D"/>
    <w:numStyleLink w:val="Styl1"/>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A6765AF"/>
    <w:multiLevelType w:val="hybridMultilevel"/>
    <w:tmpl w:val="48F89F2E"/>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50B1C3B"/>
    <w:multiLevelType w:val="hybridMultilevel"/>
    <w:tmpl w:val="DA1012EA"/>
    <w:lvl w:ilvl="0" w:tplc="4DE47A78">
      <w:start w:val="1"/>
      <w:numFmt w:val="decimal"/>
      <w:lvlText w:val="%1"/>
      <w:lvlJc w:val="left"/>
      <w:pPr>
        <w:ind w:left="1410" w:hanging="1050"/>
      </w:pPr>
      <w:rPr>
        <w:rFonts w:eastAsia="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7856F14"/>
    <w:multiLevelType w:val="hybridMultilevel"/>
    <w:tmpl w:val="28243C0C"/>
    <w:lvl w:ilvl="0" w:tplc="A47EFA54">
      <w:start w:val="4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1"/>
  </w:num>
  <w:num w:numId="2">
    <w:abstractNumId w:val="14"/>
  </w:num>
  <w:num w:numId="3">
    <w:abstractNumId w:val="9"/>
  </w:num>
  <w:num w:numId="4">
    <w:abstractNumId w:val="13"/>
  </w:num>
  <w:num w:numId="5">
    <w:abstractNumId w:val="5"/>
  </w:num>
  <w:num w:numId="6">
    <w:abstractNumId w:val="7"/>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
  </w:num>
  <w:num w:numId="12">
    <w:abstractNumId w:val="6"/>
  </w:num>
  <w:num w:numId="13">
    <w:abstractNumId w:val="10"/>
  </w:num>
  <w:num w:numId="14">
    <w:abstractNumId w:val="3"/>
  </w:num>
  <w:num w:numId="15">
    <w:abstractNumId w:val="4"/>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6B55"/>
    <w:rsid w:val="00031374"/>
    <w:rsid w:val="000A1097"/>
    <w:rsid w:val="000C3A58"/>
    <w:rsid w:val="000E2A8F"/>
    <w:rsid w:val="0012774F"/>
    <w:rsid w:val="00144B7A"/>
    <w:rsid w:val="00180C6E"/>
    <w:rsid w:val="0029606A"/>
    <w:rsid w:val="003519C2"/>
    <w:rsid w:val="00406B55"/>
    <w:rsid w:val="00413F80"/>
    <w:rsid w:val="004848F3"/>
    <w:rsid w:val="004A75F2"/>
    <w:rsid w:val="005144A9"/>
    <w:rsid w:val="00520165"/>
    <w:rsid w:val="005B1B08"/>
    <w:rsid w:val="00632C3C"/>
    <w:rsid w:val="00662BDB"/>
    <w:rsid w:val="006A5DF1"/>
    <w:rsid w:val="006B7198"/>
    <w:rsid w:val="006D4AB3"/>
    <w:rsid w:val="006F3B81"/>
    <w:rsid w:val="0072387F"/>
    <w:rsid w:val="007D7198"/>
    <w:rsid w:val="00870F9F"/>
    <w:rsid w:val="008804B6"/>
    <w:rsid w:val="00897AB0"/>
    <w:rsid w:val="008A3553"/>
    <w:rsid w:val="00947A50"/>
    <w:rsid w:val="009903BA"/>
    <w:rsid w:val="009C79E1"/>
    <w:rsid w:val="009D61FC"/>
    <w:rsid w:val="009F433F"/>
    <w:rsid w:val="00A905AC"/>
    <w:rsid w:val="00B9455B"/>
    <w:rsid w:val="00BA6584"/>
    <w:rsid w:val="00BE7BFD"/>
    <w:rsid w:val="00C3662C"/>
    <w:rsid w:val="00C370F2"/>
    <w:rsid w:val="00C44EEC"/>
    <w:rsid w:val="00C96511"/>
    <w:rsid w:val="00CA7669"/>
    <w:rsid w:val="00D04195"/>
    <w:rsid w:val="00D22FFA"/>
    <w:rsid w:val="00D8461B"/>
    <w:rsid w:val="00D9049C"/>
    <w:rsid w:val="00D915F2"/>
    <w:rsid w:val="00DF32E8"/>
    <w:rsid w:val="00E12833"/>
    <w:rsid w:val="00E17A7F"/>
    <w:rsid w:val="00E21B49"/>
    <w:rsid w:val="00E2789F"/>
    <w:rsid w:val="00E3613A"/>
    <w:rsid w:val="00E72428"/>
    <w:rsid w:val="00EA14B3"/>
    <w:rsid w:val="00EA416E"/>
    <w:rsid w:val="00EC6C9E"/>
    <w:rsid w:val="00F2008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41F1133"/>
  <w15:chartTrackingRefBased/>
  <w15:docId w15:val="{1EB55A29-057A-46AA-BA2D-B618EDD4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link w:val="Akapitzlist"/>
    <w:locked/>
    <w:rsid w:val="00E3613A"/>
    <w:rPr>
      <w:rFonts w:cs="Lucida Sans Unicode"/>
      <w:sz w:val="24"/>
      <w:szCs w:val="24"/>
      <w:lang w:eastAsia="ar-SA"/>
    </w:rPr>
  </w:style>
  <w:style w:type="paragraph" w:styleId="Akapitzlist">
    <w:name w:val="List Paragraph"/>
    <w:basedOn w:val="Normalny"/>
    <w:link w:val="AkapitzlistZnak"/>
    <w:qFormat/>
    <w:rsid w:val="00E3613A"/>
    <w:pPr>
      <w:suppressAutoHyphens/>
    </w:pPr>
    <w:rPr>
      <w:rFonts w:cs="Lucida Sans Unicode"/>
      <w:sz w:val="24"/>
      <w:szCs w:val="24"/>
      <w:lang w:eastAsia="ar-SA"/>
    </w:rPr>
  </w:style>
  <w:style w:type="numbering" w:customStyle="1" w:styleId="Styl1">
    <w:name w:val="Styl1"/>
    <w:uiPriority w:val="99"/>
    <w:rsid w:val="009903BA"/>
    <w:pPr>
      <w:numPr>
        <w:numId w:val="14"/>
      </w:numPr>
    </w:pPr>
  </w:style>
  <w:style w:type="character" w:customStyle="1" w:styleId="TekstpodstawowyZnak">
    <w:name w:val="Tekst podstawowy Znak"/>
    <w:link w:val="Tekstpodstawowy"/>
    <w:rsid w:val="000C3A5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9274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42065891">
      <w:bodyDiv w:val="1"/>
      <w:marLeft w:val="0"/>
      <w:marRight w:val="0"/>
      <w:marTop w:val="0"/>
      <w:marBottom w:val="0"/>
      <w:divBdr>
        <w:top w:val="none" w:sz="0" w:space="0" w:color="auto"/>
        <w:left w:val="none" w:sz="0" w:space="0" w:color="auto"/>
        <w:bottom w:val="none" w:sz="0" w:space="0" w:color="auto"/>
        <w:right w:val="none" w:sz="0" w:space="0" w:color="auto"/>
      </w:divBdr>
    </w:div>
    <w:div w:id="1445003564">
      <w:bodyDiv w:val="1"/>
      <w:marLeft w:val="0"/>
      <w:marRight w:val="0"/>
      <w:marTop w:val="0"/>
      <w:marBottom w:val="0"/>
      <w:divBdr>
        <w:top w:val="none" w:sz="0" w:space="0" w:color="auto"/>
        <w:left w:val="none" w:sz="0" w:space="0" w:color="auto"/>
        <w:bottom w:val="none" w:sz="0" w:space="0" w:color="auto"/>
        <w:right w:val="none" w:sz="0" w:space="0" w:color="auto"/>
      </w:divBdr>
    </w:div>
    <w:div w:id="1757482824">
      <w:bodyDiv w:val="1"/>
      <w:marLeft w:val="0"/>
      <w:marRight w:val="0"/>
      <w:marTop w:val="0"/>
      <w:marBottom w:val="0"/>
      <w:divBdr>
        <w:top w:val="none" w:sz="0" w:space="0" w:color="auto"/>
        <w:left w:val="none" w:sz="0" w:space="0" w:color="auto"/>
        <w:bottom w:val="none" w:sz="0" w:space="0" w:color="auto"/>
        <w:right w:val="none" w:sz="0" w:space="0" w:color="auto"/>
      </w:divBdr>
    </w:div>
    <w:div w:id="199629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4589</Words>
  <Characters>29642</Characters>
  <Application>Microsoft Office Word</Application>
  <DocSecurity>0</DocSecurity>
  <Lines>247</Lines>
  <Paragraphs>68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2021-04-30T09:43:00Z</cp:lastPrinted>
  <dcterms:created xsi:type="dcterms:W3CDTF">2021-04-30T09:44:00Z</dcterms:created>
  <dcterms:modified xsi:type="dcterms:W3CDTF">2021-04-30T09:44:00Z</dcterms:modified>
</cp:coreProperties>
</file>