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F079B" w:rsidRDefault="001B67E6" w:rsidP="006A5DF1">
      <w:pPr>
        <w:spacing w:after="240"/>
        <w:jc w:val="right"/>
        <w:rPr>
          <w:sz w:val="22"/>
          <w:szCs w:val="22"/>
        </w:rPr>
      </w:pPr>
      <w:r w:rsidRPr="001B67E6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DB3286">
        <w:rPr>
          <w:sz w:val="22"/>
          <w:szCs w:val="22"/>
        </w:rPr>
        <w:t>2021-04-27</w:t>
      </w:r>
    </w:p>
    <w:p w:rsidR="006A5DF1" w:rsidRPr="00D91931" w:rsidRDefault="001B67E6" w:rsidP="006A5DF1">
      <w:pPr>
        <w:rPr>
          <w:b/>
          <w:bCs/>
          <w:sz w:val="22"/>
          <w:szCs w:val="22"/>
        </w:rPr>
      </w:pPr>
      <w:r w:rsidRPr="001B67E6">
        <w:rPr>
          <w:b/>
          <w:bCs/>
          <w:sz w:val="22"/>
          <w:szCs w:val="22"/>
        </w:rPr>
        <w:t>Politechnika Częstochowska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Dąbrowskiego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69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42-201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C661D2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77F3A">
        <w:rPr>
          <w:b/>
          <w:bCs/>
          <w:sz w:val="22"/>
          <w:szCs w:val="22"/>
        </w:rPr>
        <w:t xml:space="preserve"> RK - </w:t>
      </w:r>
      <w:r w:rsidR="001C1409">
        <w:rPr>
          <w:b/>
          <w:bCs/>
          <w:sz w:val="22"/>
          <w:szCs w:val="22"/>
        </w:rPr>
        <w:t>280</w:t>
      </w:r>
      <w:bookmarkStart w:id="0" w:name="_GoBack"/>
      <w:bookmarkEnd w:id="0"/>
      <w:r w:rsidR="00DB3286">
        <w:rPr>
          <w:b/>
          <w:bCs/>
          <w:sz w:val="22"/>
          <w:szCs w:val="22"/>
        </w:rPr>
        <w:t xml:space="preserve"> </w:t>
      </w:r>
      <w:r w:rsidR="00377F3A">
        <w:rPr>
          <w:b/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F7C92">
        <w:rPr>
          <w:rFonts w:ascii="Times New Roman" w:hAnsi="Times New Roman"/>
          <w:szCs w:val="28"/>
        </w:rPr>
        <w:t xml:space="preserve"> ORAZ POWIADOMIENIE O PRZEDŁUŻENIU TERMINU SKŁADANIA OFERT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DB3286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B67E6" w:rsidRPr="001B67E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DB3286">
        <w:rPr>
          <w:b/>
          <w:bCs/>
          <w:sz w:val="22"/>
          <w:szCs w:val="22"/>
        </w:rPr>
        <w:t>Dostawa zautomatyzowanego systemu pomiaru twardości dla Wydziału Inżynierii Mechanicznej i Informatyki Politechniki Częstochowskiej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B3286">
        <w:rPr>
          <w:b/>
          <w:sz w:val="22"/>
          <w:szCs w:val="22"/>
        </w:rPr>
        <w:t>ZP/D-08</w:t>
      </w:r>
      <w:r w:rsidR="001B67E6" w:rsidRPr="001B67E6">
        <w:rPr>
          <w:b/>
          <w:sz w:val="22"/>
          <w:szCs w:val="22"/>
        </w:rPr>
        <w:t>/A/21</w:t>
      </w:r>
      <w:r w:rsidRPr="006A5DF1">
        <w:rPr>
          <w:b/>
          <w:sz w:val="22"/>
          <w:szCs w:val="22"/>
        </w:rPr>
        <w:t>.</w:t>
      </w:r>
    </w:p>
    <w:p w:rsidR="00C661D2" w:rsidRPr="006A5DF1" w:rsidRDefault="00520165" w:rsidP="00C661D2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B67E6" w:rsidRPr="001B67E6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B67E6" w:rsidRPr="001B67E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C661D2" w:rsidRDefault="00C661D2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661D2">
              <w:rPr>
                <w:b/>
                <w:bCs/>
                <w:sz w:val="22"/>
                <w:szCs w:val="22"/>
              </w:rPr>
              <w:t>Pytanie nr 1</w:t>
            </w:r>
          </w:p>
          <w:p w:rsidR="00DB3286" w:rsidRPr="00DB3286" w:rsidRDefault="00DB3286" w:rsidP="00DB3286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3286">
              <w:rPr>
                <w:color w:val="000000" w:themeColor="text1"/>
                <w:sz w:val="22"/>
                <w:szCs w:val="22"/>
                <w:shd w:val="clear" w:color="auto" w:fill="FFFFFF"/>
              </w:rPr>
              <w:t>Przy zastosowaniu obiektywu z zoomem optycznym zapewniającym właściwe powiększenia dla całego zakresu obciążeń w 7 pozycyjnej głowicy 5 pozycji będzie nie wykorzystane, pozostanie puste. Tym samym, proszę o informację czy dopuszczą Państwo możliwość zaoferowania twardościomierza z automatyczną dwupozycyjną głowicą do montażu obiektywu z zoomem optycznym i wgłębnika?</w:t>
            </w:r>
          </w:p>
          <w:p w:rsidR="00C661D2" w:rsidRPr="00C661D2" w:rsidRDefault="00C661D2" w:rsidP="0043238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661D2">
              <w:rPr>
                <w:b/>
                <w:bCs/>
                <w:sz w:val="22"/>
                <w:szCs w:val="22"/>
              </w:rPr>
              <w:t xml:space="preserve">Odpowiedź nr 1 </w:t>
            </w:r>
          </w:p>
          <w:p w:rsidR="00DB3286" w:rsidRPr="00DB3286" w:rsidRDefault="00DB3286" w:rsidP="00DB3286">
            <w:pPr>
              <w:shd w:val="clear" w:color="auto" w:fill="FDFDFD"/>
              <w:rPr>
                <w:color w:val="000000" w:themeColor="text1"/>
                <w:sz w:val="24"/>
                <w:szCs w:val="24"/>
              </w:rPr>
            </w:pPr>
            <w:r w:rsidRPr="00DB3286">
              <w:rPr>
                <w:color w:val="000000" w:themeColor="text1"/>
                <w:sz w:val="24"/>
                <w:szCs w:val="24"/>
              </w:rPr>
              <w:t>Jeśli Wykonawca gwarantuje poprawną pracę urządzenia w całym zakresie obciążeń to Zamawiający dopuszcza zaoferowanie twardościomierza z automatyczną dwupozycyjną głowicą do montażu obiektywu z zoomem optycznym i wgłębnika.</w:t>
            </w:r>
          </w:p>
          <w:p w:rsidR="00C661D2" w:rsidRPr="00C661D2" w:rsidRDefault="00C661D2" w:rsidP="00432381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</w:p>
          <w:p w:rsidR="00C661D2" w:rsidRPr="00DB3286" w:rsidRDefault="00C661D2" w:rsidP="00C661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661D2" w:rsidRPr="00DB3286" w:rsidRDefault="00C661D2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3286">
              <w:rPr>
                <w:b/>
                <w:bCs/>
                <w:color w:val="000000" w:themeColor="text1"/>
                <w:sz w:val="22"/>
                <w:szCs w:val="22"/>
              </w:rPr>
              <w:t>Pytanie nr 2</w:t>
            </w:r>
          </w:p>
          <w:p w:rsidR="00DB3286" w:rsidRPr="00DB3286" w:rsidRDefault="00DB3286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3286">
              <w:rPr>
                <w:color w:val="000000" w:themeColor="text1"/>
                <w:sz w:val="22"/>
                <w:szCs w:val="22"/>
              </w:rPr>
              <w:t>Czy zamawiający dopuszcza twardościomierz , którego oprogramowanie jest w języku angielskim?</w:t>
            </w:r>
          </w:p>
          <w:p w:rsidR="00C661D2" w:rsidRPr="00DB3286" w:rsidRDefault="00C661D2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3286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2 </w:t>
            </w:r>
          </w:p>
          <w:p w:rsidR="00DB3286" w:rsidRPr="00DB3286" w:rsidRDefault="00DB3286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3286">
              <w:rPr>
                <w:color w:val="000000" w:themeColor="text1"/>
                <w:sz w:val="22"/>
                <w:szCs w:val="22"/>
                <w:shd w:val="clear" w:color="auto" w:fill="FDFDFD"/>
              </w:rPr>
              <w:t>Zamawiający dopuszcza twardościomierz, którego oprogramowanie jest w języku angielskim.</w:t>
            </w:r>
          </w:p>
          <w:p w:rsidR="00C661D2" w:rsidRDefault="00C661D2" w:rsidP="00432381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DB3286" w:rsidRPr="00DB3286" w:rsidRDefault="00DB3286" w:rsidP="00432381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C661D2" w:rsidRPr="00DB3286" w:rsidRDefault="00C661D2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3286">
              <w:rPr>
                <w:b/>
                <w:bCs/>
                <w:color w:val="000000" w:themeColor="text1"/>
                <w:sz w:val="22"/>
                <w:szCs w:val="22"/>
              </w:rPr>
              <w:t>Pytanie nr 3</w:t>
            </w:r>
          </w:p>
          <w:p w:rsidR="00DB3286" w:rsidRPr="00DB3286" w:rsidRDefault="00DB3286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3286">
              <w:rPr>
                <w:color w:val="000000" w:themeColor="text1"/>
                <w:sz w:val="22"/>
                <w:szCs w:val="22"/>
              </w:rPr>
              <w:t>Czy zamawiający dopuszcza urządzenie umożliwiające eksportu wyniku do plików: CSV, txt, Word, Excel, PDF, XML</w:t>
            </w:r>
          </w:p>
          <w:p w:rsidR="00C661D2" w:rsidRPr="00DB3286" w:rsidRDefault="00C661D2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B3286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3 </w:t>
            </w:r>
          </w:p>
          <w:p w:rsidR="00C661D2" w:rsidRPr="00DB3286" w:rsidRDefault="00DB3286" w:rsidP="00432381">
            <w:pPr>
              <w:spacing w:after="60"/>
              <w:ind w:left="30" w:right="-72"/>
              <w:jc w:val="both"/>
              <w:rPr>
                <w:color w:val="000000" w:themeColor="text1"/>
                <w:sz w:val="22"/>
                <w:szCs w:val="22"/>
              </w:rPr>
            </w:pPr>
            <w:r w:rsidRPr="00DB3286">
              <w:rPr>
                <w:color w:val="000000" w:themeColor="text1"/>
                <w:sz w:val="22"/>
                <w:szCs w:val="22"/>
                <w:shd w:val="clear" w:color="auto" w:fill="FDFDFD"/>
              </w:rPr>
              <w:t xml:space="preserve">Zamawiający dopuszcza urządzenie umożliwiające eksport wyniku do plików: CSV, </w:t>
            </w:r>
            <w:proofErr w:type="spellStart"/>
            <w:r w:rsidRPr="00DB3286">
              <w:rPr>
                <w:color w:val="000000" w:themeColor="text1"/>
                <w:sz w:val="22"/>
                <w:szCs w:val="22"/>
                <w:shd w:val="clear" w:color="auto" w:fill="FDFDFD"/>
              </w:rPr>
              <w:t>txt,Word</w:t>
            </w:r>
            <w:proofErr w:type="spellEnd"/>
            <w:r w:rsidRPr="00DB3286">
              <w:rPr>
                <w:color w:val="000000" w:themeColor="text1"/>
                <w:sz w:val="22"/>
                <w:szCs w:val="22"/>
                <w:shd w:val="clear" w:color="auto" w:fill="FDFDFD"/>
              </w:rPr>
              <w:t>, Excel, PDF, XML.</w:t>
            </w:r>
          </w:p>
          <w:p w:rsidR="00C661D2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631BA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lastRenderedPageBreak/>
              <w:t xml:space="preserve">Z uwagi na powyższe </w:t>
            </w:r>
            <w:r w:rsidRPr="006631BA">
              <w:rPr>
                <w:b/>
                <w:sz w:val="22"/>
                <w:szCs w:val="22"/>
              </w:rPr>
              <w:t>Zamawiający</w:t>
            </w:r>
            <w:r w:rsidR="001B3AEF">
              <w:rPr>
                <w:b/>
                <w:sz w:val="22"/>
                <w:szCs w:val="22"/>
              </w:rPr>
              <w:t xml:space="preserve"> na podstawie art. 286 ust. 3</w:t>
            </w:r>
            <w:r w:rsidRPr="006631BA">
              <w:rPr>
                <w:b/>
                <w:sz w:val="22"/>
                <w:szCs w:val="22"/>
              </w:rPr>
              <w:t xml:space="preserve"> przedłuża termin składania ofert d</w:t>
            </w:r>
            <w:r w:rsidR="00DB3286">
              <w:rPr>
                <w:b/>
                <w:sz w:val="22"/>
                <w:szCs w:val="22"/>
              </w:rPr>
              <w:t>o dnia 11.05</w:t>
            </w:r>
            <w:r w:rsidRPr="006631BA">
              <w:rPr>
                <w:b/>
                <w:sz w:val="22"/>
                <w:szCs w:val="22"/>
              </w:rPr>
              <w:t>.2021 r. do godz. 10:00.</w:t>
            </w:r>
            <w:r w:rsidRPr="006631BA">
              <w:rPr>
                <w:sz w:val="22"/>
                <w:szCs w:val="22"/>
              </w:rPr>
              <w:t xml:space="preserve"> Oferty należy składać za pośrednictwem Platformy </w:t>
            </w:r>
            <w:r>
              <w:rPr>
                <w:sz w:val="22"/>
                <w:szCs w:val="22"/>
              </w:rPr>
              <w:t xml:space="preserve">                               </w:t>
            </w:r>
            <w:hyperlink r:id="rId7" w:history="1">
              <w:r w:rsidRPr="006631BA">
                <w:rPr>
                  <w:rFonts w:eastAsia="Calibri"/>
                  <w:color w:val="0070C0"/>
                  <w:sz w:val="22"/>
                  <w:szCs w:val="22"/>
                  <w:u w:val="single"/>
                  <w:lang w:eastAsia="en-US"/>
                </w:rPr>
                <w:t>https://e-ProPublico.pl/</w:t>
              </w:r>
            </w:hyperlink>
            <w:r w:rsidR="00EE4196">
              <w:rPr>
                <w:sz w:val="22"/>
                <w:szCs w:val="22"/>
              </w:rPr>
              <w:t xml:space="preserve"> </w:t>
            </w:r>
            <w:r w:rsidR="00EE4196" w:rsidRPr="00EE4196">
              <w:rPr>
                <w:i/>
                <w:sz w:val="22"/>
                <w:szCs w:val="22"/>
              </w:rPr>
              <w:t>(zmiana dotyczy pkt. 19 SWZ)</w:t>
            </w:r>
          </w:p>
          <w:p w:rsidR="00C661D2" w:rsidRPr="00EE4196" w:rsidRDefault="00C661D2" w:rsidP="00432381">
            <w:pPr>
              <w:pStyle w:val="Tekstpodstawowywcity3"/>
              <w:spacing w:before="120" w:line="276" w:lineRule="auto"/>
              <w:rPr>
                <w:i/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Otwarcie ofert nastąpi tego samego dnia tj. </w:t>
            </w:r>
            <w:r w:rsidR="00DB3286">
              <w:rPr>
                <w:b/>
                <w:sz w:val="22"/>
                <w:szCs w:val="22"/>
              </w:rPr>
              <w:t>11.05</w:t>
            </w:r>
            <w:r w:rsidRPr="006631BA">
              <w:rPr>
                <w:b/>
                <w:sz w:val="22"/>
                <w:szCs w:val="22"/>
              </w:rPr>
              <w:t xml:space="preserve">.2021 r. o godz. 11:00 </w:t>
            </w:r>
            <w:r w:rsidRPr="006631BA">
              <w:rPr>
                <w:sz w:val="22"/>
                <w:szCs w:val="22"/>
              </w:rPr>
              <w:t xml:space="preserve">za pośrednictwem Platformy. </w:t>
            </w:r>
            <w:r w:rsidR="00EE4196" w:rsidRPr="00EE4196">
              <w:rPr>
                <w:i/>
                <w:sz w:val="22"/>
                <w:szCs w:val="22"/>
              </w:rPr>
              <w:t xml:space="preserve">(zmiana dotyczy pkt. 20.1. SWZ) </w:t>
            </w:r>
          </w:p>
          <w:p w:rsidR="00C661D2" w:rsidRDefault="00C661D2" w:rsidP="00432381">
            <w:pPr>
              <w:pStyle w:val="Tekstpodstawowywcity3"/>
              <w:spacing w:before="120" w:line="276" w:lineRule="auto"/>
              <w:rPr>
                <w:b/>
                <w:sz w:val="22"/>
                <w:szCs w:val="22"/>
              </w:rPr>
            </w:pPr>
            <w:r w:rsidRPr="004A1B43">
              <w:rPr>
                <w:sz w:val="22"/>
                <w:szCs w:val="22"/>
              </w:rPr>
              <w:t xml:space="preserve">Wykonawca pozostaje związany ofertą do dnia </w:t>
            </w:r>
            <w:r w:rsidR="00DB3286">
              <w:rPr>
                <w:b/>
                <w:sz w:val="22"/>
                <w:szCs w:val="22"/>
              </w:rPr>
              <w:t>2021-06-09</w:t>
            </w:r>
            <w:r w:rsidR="00EE4196">
              <w:rPr>
                <w:b/>
                <w:sz w:val="22"/>
                <w:szCs w:val="22"/>
              </w:rPr>
              <w:t xml:space="preserve"> </w:t>
            </w:r>
            <w:r w:rsidR="00EE4196" w:rsidRPr="00EE4196">
              <w:rPr>
                <w:i/>
                <w:sz w:val="22"/>
                <w:szCs w:val="22"/>
              </w:rPr>
              <w:t>(zmiana dotyczy pkt. 17.1 SWZ)</w:t>
            </w:r>
          </w:p>
          <w:p w:rsidR="00EE4196" w:rsidRPr="00EE4196" w:rsidRDefault="001B3AEF" w:rsidP="00432381">
            <w:pPr>
              <w:pStyle w:val="Tekstpodstawowywcity3"/>
              <w:spacing w:before="120" w:line="276" w:lineRule="auto"/>
              <w:rPr>
                <w:i/>
                <w:sz w:val="22"/>
                <w:szCs w:val="22"/>
              </w:rPr>
            </w:pPr>
            <w:r w:rsidRPr="001B3AEF">
              <w:rPr>
                <w:sz w:val="22"/>
                <w:szCs w:val="22"/>
              </w:rPr>
              <w:t>Wadium musi obejmo</w:t>
            </w:r>
            <w:r>
              <w:rPr>
                <w:sz w:val="22"/>
                <w:szCs w:val="22"/>
              </w:rPr>
              <w:t xml:space="preserve">wać pełen okres związania ofertą tj. </w:t>
            </w:r>
            <w:r w:rsidRPr="00EE4196">
              <w:rPr>
                <w:b/>
                <w:sz w:val="22"/>
                <w:szCs w:val="22"/>
              </w:rPr>
              <w:t>do dnia 2021-06-09</w:t>
            </w:r>
            <w:r>
              <w:rPr>
                <w:sz w:val="22"/>
                <w:szCs w:val="22"/>
              </w:rPr>
              <w:t xml:space="preserve"> </w:t>
            </w:r>
            <w:r w:rsidRPr="00EE4196">
              <w:rPr>
                <w:i/>
                <w:sz w:val="22"/>
                <w:szCs w:val="22"/>
              </w:rPr>
              <w:t>(</w:t>
            </w:r>
            <w:r w:rsidR="00EE4196" w:rsidRPr="00EE4196">
              <w:rPr>
                <w:i/>
                <w:sz w:val="22"/>
                <w:szCs w:val="22"/>
              </w:rPr>
              <w:t xml:space="preserve">zmiana dotyczy  </w:t>
            </w:r>
          </w:p>
          <w:p w:rsidR="001B3AEF" w:rsidRPr="00EE4196" w:rsidRDefault="00EE4196" w:rsidP="00432381">
            <w:pPr>
              <w:pStyle w:val="Tekstpodstawowywcity3"/>
              <w:spacing w:before="120" w:line="276" w:lineRule="auto"/>
              <w:rPr>
                <w:b/>
                <w:i/>
                <w:sz w:val="22"/>
                <w:szCs w:val="22"/>
              </w:rPr>
            </w:pPr>
            <w:r w:rsidRPr="00EE4196">
              <w:rPr>
                <w:i/>
                <w:sz w:val="22"/>
                <w:szCs w:val="22"/>
              </w:rPr>
              <w:t xml:space="preserve"> </w:t>
            </w:r>
            <w:r w:rsidR="001B3AEF" w:rsidRPr="00EE4196">
              <w:rPr>
                <w:i/>
                <w:sz w:val="22"/>
                <w:szCs w:val="22"/>
              </w:rPr>
              <w:t>pkt. 16.3 SWZ)</w:t>
            </w:r>
          </w:p>
          <w:p w:rsidR="00C661D2" w:rsidRPr="004A1B43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6D4AB3" w:rsidRPr="00C661D2" w:rsidRDefault="00C661D2" w:rsidP="00C661D2">
      <w:pPr>
        <w:pStyle w:val="Bezodstpw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d</w:t>
      </w:r>
      <w:r w:rsidRPr="00C661D2">
        <w:rPr>
          <w:sz w:val="22"/>
          <w:szCs w:val="22"/>
        </w:rPr>
        <w:t>r inż. Arkadiusz Kociszewski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 xml:space="preserve">Kanclerz Politechniki 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>Częstochowskiej</w:t>
      </w:r>
    </w:p>
    <w:sectPr w:rsidR="00C661D2" w:rsidRPr="00C661D2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DD4" w:rsidRDefault="00490DD4">
      <w:r>
        <w:separator/>
      </w:r>
    </w:p>
  </w:endnote>
  <w:endnote w:type="continuationSeparator" w:id="0">
    <w:p w:rsidR="00490DD4" w:rsidRDefault="00490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A01C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1C06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E419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DD4" w:rsidRDefault="00490DD4">
      <w:r>
        <w:separator/>
      </w:r>
    </w:p>
  </w:footnote>
  <w:footnote w:type="continuationSeparator" w:id="0">
    <w:p w:rsidR="00490DD4" w:rsidRDefault="00490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A1097"/>
    <w:rsid w:val="000A6147"/>
    <w:rsid w:val="000E2A8F"/>
    <w:rsid w:val="0012774F"/>
    <w:rsid w:val="00127E80"/>
    <w:rsid w:val="00144B7A"/>
    <w:rsid w:val="00180C6E"/>
    <w:rsid w:val="001B3AEF"/>
    <w:rsid w:val="001B67E6"/>
    <w:rsid w:val="001C1409"/>
    <w:rsid w:val="00251C08"/>
    <w:rsid w:val="0029606A"/>
    <w:rsid w:val="002C24E0"/>
    <w:rsid w:val="00377F3A"/>
    <w:rsid w:val="004848F3"/>
    <w:rsid w:val="00490DD4"/>
    <w:rsid w:val="004A75F2"/>
    <w:rsid w:val="005144A9"/>
    <w:rsid w:val="00520165"/>
    <w:rsid w:val="00523F31"/>
    <w:rsid w:val="005B1B08"/>
    <w:rsid w:val="00632C3C"/>
    <w:rsid w:val="00662BDB"/>
    <w:rsid w:val="006A01CF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F7C92"/>
    <w:rsid w:val="00A905AC"/>
    <w:rsid w:val="00BA6584"/>
    <w:rsid w:val="00BE7BFD"/>
    <w:rsid w:val="00C370F2"/>
    <w:rsid w:val="00C44EEC"/>
    <w:rsid w:val="00C661D2"/>
    <w:rsid w:val="00D22FFA"/>
    <w:rsid w:val="00D8461B"/>
    <w:rsid w:val="00D915F2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E419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709D2C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5</cp:revision>
  <cp:lastPrinted>2021-04-27T08:25:00Z</cp:lastPrinted>
  <dcterms:created xsi:type="dcterms:W3CDTF">2021-04-27T07:55:00Z</dcterms:created>
  <dcterms:modified xsi:type="dcterms:W3CDTF">2021-04-27T11:41:00Z</dcterms:modified>
</cp:coreProperties>
</file>