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5F13D" w14:textId="6200229A" w:rsidR="007E331F" w:rsidRPr="00A22854" w:rsidRDefault="007E331F" w:rsidP="00F31EAC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A22854">
        <w:rPr>
          <w:rFonts w:ascii="Times New Roman" w:hAnsi="Times New Roman"/>
          <w:b w:val="0"/>
          <w:i/>
          <w:iCs/>
          <w:sz w:val="22"/>
          <w:szCs w:val="22"/>
        </w:rPr>
        <w:t>Załącznik nr</w:t>
      </w:r>
      <w:r w:rsidR="00A22854" w:rsidRPr="00A22854">
        <w:rPr>
          <w:rFonts w:ascii="Times New Roman" w:hAnsi="Times New Roman"/>
          <w:b w:val="0"/>
          <w:i/>
          <w:iCs/>
          <w:sz w:val="22"/>
          <w:szCs w:val="22"/>
        </w:rPr>
        <w:t xml:space="preserve"> 2</w:t>
      </w:r>
      <w:r w:rsidRPr="00A22854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A22854">
        <w:rPr>
          <w:rFonts w:ascii="Times New Roman" w:hAnsi="Times New Roman"/>
          <w:b w:val="0"/>
          <w:i/>
          <w:iCs/>
          <w:sz w:val="22"/>
          <w:szCs w:val="22"/>
        </w:rPr>
        <w:t>do SWZ</w:t>
      </w:r>
    </w:p>
    <w:p w14:paraId="62447C8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2A2EDAFA" w14:textId="77777777" w:rsidTr="005844F6">
        <w:tc>
          <w:tcPr>
            <w:tcW w:w="9104" w:type="dxa"/>
            <w:shd w:val="clear" w:color="auto" w:fill="F2F2F2"/>
          </w:tcPr>
          <w:p w14:paraId="786A89A1" w14:textId="6E250BA7" w:rsidR="00F31EAC" w:rsidRPr="005844F6" w:rsidRDefault="00A22854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Tabela wybranych wymogów</w:t>
            </w:r>
          </w:p>
        </w:tc>
      </w:tr>
    </w:tbl>
    <w:p w14:paraId="62937B77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EF46B7B" w14:textId="7645E70D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913274" w:rsidRPr="00913274">
        <w:rPr>
          <w:sz w:val="22"/>
          <w:szCs w:val="22"/>
        </w:rPr>
        <w:t>podstawowy</w:t>
      </w:r>
      <w:r w:rsidR="00FF6DD1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1CC3311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913274" w:rsidRPr="00913274">
        <w:rPr>
          <w:b/>
          <w:sz w:val="22"/>
          <w:szCs w:val="22"/>
        </w:rPr>
        <w:t>Dostawa aparatu RTG</w:t>
      </w:r>
      <w:r w:rsidRPr="00525EFF">
        <w:rPr>
          <w:sz w:val="22"/>
          <w:szCs w:val="22"/>
        </w:rPr>
        <w:t>”</w:t>
      </w:r>
    </w:p>
    <w:p w14:paraId="61CFBD6F" w14:textId="505BC514" w:rsidR="00AA39D6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A22854">
        <w:rPr>
          <w:sz w:val="22"/>
          <w:szCs w:val="22"/>
        </w:rPr>
        <w:t xml:space="preserve"> oświadczamy, że oferowany przez nas przedmiot zamówienia spełnia</w:t>
      </w:r>
      <w:r w:rsidR="00FF6DD1">
        <w:rPr>
          <w:sz w:val="22"/>
          <w:szCs w:val="22"/>
        </w:rPr>
        <w:t>/posiada</w:t>
      </w:r>
      <w:r w:rsidR="00A22854">
        <w:rPr>
          <w:sz w:val="22"/>
          <w:szCs w:val="22"/>
        </w:rPr>
        <w:t xml:space="preserve"> następujące wymogi:</w:t>
      </w:r>
    </w:p>
    <w:p w14:paraId="1C59271E" w14:textId="58F74144" w:rsidR="002031B5" w:rsidRDefault="002031B5" w:rsidP="002031B5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WYBRANE - WYMAGANE PARAMETRY TECHNICZNE</w:t>
      </w:r>
    </w:p>
    <w:p w14:paraId="233E597B" w14:textId="77777777" w:rsidR="002031B5" w:rsidRPr="00823029" w:rsidRDefault="002031B5" w:rsidP="002031B5">
      <w:pPr>
        <w:pStyle w:val="Standard"/>
        <w:spacing w:line="276" w:lineRule="auto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2735"/>
        <w:gridCol w:w="2925"/>
        <w:gridCol w:w="2757"/>
      </w:tblGrid>
      <w:tr w:rsidR="0050387A" w14:paraId="01246AE4" w14:textId="52B7864C" w:rsidTr="005E7435">
        <w:tc>
          <w:tcPr>
            <w:tcW w:w="871" w:type="dxa"/>
            <w:shd w:val="clear" w:color="auto" w:fill="auto"/>
          </w:tcPr>
          <w:p w14:paraId="29FB8446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L.p.</w:t>
            </w:r>
          </w:p>
        </w:tc>
        <w:tc>
          <w:tcPr>
            <w:tcW w:w="2735" w:type="dxa"/>
            <w:shd w:val="clear" w:color="auto" w:fill="auto"/>
          </w:tcPr>
          <w:p w14:paraId="310E3AF0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Nazwa  parametru</w:t>
            </w:r>
          </w:p>
        </w:tc>
        <w:tc>
          <w:tcPr>
            <w:tcW w:w="2925" w:type="dxa"/>
            <w:shd w:val="clear" w:color="auto" w:fill="auto"/>
          </w:tcPr>
          <w:p w14:paraId="09F7C3EF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Zakres/opis parametru</w:t>
            </w:r>
          </w:p>
        </w:tc>
        <w:tc>
          <w:tcPr>
            <w:tcW w:w="2757" w:type="dxa"/>
            <w:shd w:val="clear" w:color="auto" w:fill="auto"/>
          </w:tcPr>
          <w:p w14:paraId="0A0940AB" w14:textId="054649FA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Opis wykonawcy:</w:t>
            </w:r>
          </w:p>
          <w:p w14:paraId="7490BC2E" w14:textId="77777777" w:rsidR="00472591" w:rsidRPr="0050387A" w:rsidRDefault="00472591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</w:p>
          <w:p w14:paraId="23E30334" w14:textId="0537DF84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parametr/zakres</w:t>
            </w:r>
            <w:r w:rsidR="00472591" w:rsidRPr="0050387A">
              <w:rPr>
                <w:sz w:val="22"/>
                <w:szCs w:val="22"/>
              </w:rPr>
              <w:t>/nazwa/TAK</w:t>
            </w:r>
          </w:p>
          <w:p w14:paraId="68819311" w14:textId="74FE58D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(odpowiednio wpisać)</w:t>
            </w:r>
          </w:p>
          <w:p w14:paraId="65A7E4A1" w14:textId="484B40FF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0387A" w14:paraId="5C4B5C44" w14:textId="74FAD837" w:rsidTr="005E7435">
        <w:tc>
          <w:tcPr>
            <w:tcW w:w="871" w:type="dxa"/>
            <w:shd w:val="clear" w:color="auto" w:fill="auto"/>
          </w:tcPr>
          <w:p w14:paraId="6D254FBE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1.</w:t>
            </w:r>
          </w:p>
        </w:tc>
        <w:tc>
          <w:tcPr>
            <w:tcW w:w="2735" w:type="dxa"/>
            <w:shd w:val="clear" w:color="auto" w:fill="auto"/>
          </w:tcPr>
          <w:p w14:paraId="17845A8D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Data produkcji</w:t>
            </w:r>
          </w:p>
          <w:p w14:paraId="4B711E97" w14:textId="1209A825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925" w:type="dxa"/>
            <w:shd w:val="clear" w:color="auto" w:fill="auto"/>
          </w:tcPr>
          <w:p w14:paraId="4DAF61E5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Fabrycznie nowy, rok 2021</w:t>
            </w:r>
          </w:p>
        </w:tc>
        <w:tc>
          <w:tcPr>
            <w:tcW w:w="2757" w:type="dxa"/>
            <w:shd w:val="clear" w:color="auto" w:fill="auto"/>
          </w:tcPr>
          <w:p w14:paraId="5645AD1E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387A" w14:paraId="4B0D0332" w14:textId="4A0F2A8B" w:rsidTr="005E7435">
        <w:tc>
          <w:tcPr>
            <w:tcW w:w="871" w:type="dxa"/>
            <w:shd w:val="clear" w:color="auto" w:fill="auto"/>
          </w:tcPr>
          <w:p w14:paraId="521F80E2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735" w:type="dxa"/>
            <w:shd w:val="clear" w:color="auto" w:fill="auto"/>
          </w:tcPr>
          <w:p w14:paraId="1DA03253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Generator</w:t>
            </w:r>
          </w:p>
        </w:tc>
        <w:tc>
          <w:tcPr>
            <w:tcW w:w="2925" w:type="dxa"/>
            <w:shd w:val="clear" w:color="auto" w:fill="auto"/>
          </w:tcPr>
          <w:p w14:paraId="25B753ED" w14:textId="4B929529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Częstotliwość: 350 kHz – 460kHz</w:t>
            </w:r>
          </w:p>
          <w:p w14:paraId="051B604D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 xml:space="preserve">- Moc: ok. 40 kW –  ok. 50 kW </w:t>
            </w:r>
          </w:p>
          <w:p w14:paraId="064A1C1B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 xml:space="preserve">- Zakres ekspozycji: 40 </w:t>
            </w:r>
            <w:proofErr w:type="spellStart"/>
            <w:r w:rsidRPr="0050387A">
              <w:rPr>
                <w:sz w:val="22"/>
                <w:szCs w:val="22"/>
              </w:rPr>
              <w:t>kV</w:t>
            </w:r>
            <w:proofErr w:type="spellEnd"/>
            <w:r w:rsidRPr="0050387A">
              <w:rPr>
                <w:sz w:val="22"/>
                <w:szCs w:val="22"/>
              </w:rPr>
              <w:t xml:space="preserve"> – 150 </w:t>
            </w:r>
            <w:proofErr w:type="spellStart"/>
            <w:r w:rsidRPr="0050387A">
              <w:rPr>
                <w:sz w:val="22"/>
                <w:szCs w:val="22"/>
              </w:rPr>
              <w:t>kV</w:t>
            </w:r>
            <w:proofErr w:type="spellEnd"/>
          </w:p>
          <w:p w14:paraId="6424D8C6" w14:textId="4B867EE1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Czas ekspozycji: 1 ms - 10 s</w:t>
            </w:r>
          </w:p>
          <w:p w14:paraId="01BE52DC" w14:textId="77777777" w:rsidR="00DB0900" w:rsidRPr="0050387A" w:rsidRDefault="00DB0900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749D2122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 xml:space="preserve">- Zakres prądów: 10mA – 800 </w:t>
            </w:r>
            <w:proofErr w:type="spellStart"/>
            <w:r w:rsidRPr="0050387A">
              <w:rPr>
                <w:sz w:val="22"/>
                <w:szCs w:val="22"/>
              </w:rPr>
              <w:t>mA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14:paraId="42DFFDBF" w14:textId="4638218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387A" w14:paraId="6C34D820" w14:textId="26166DC4" w:rsidTr="005E7435">
        <w:tc>
          <w:tcPr>
            <w:tcW w:w="871" w:type="dxa"/>
            <w:shd w:val="clear" w:color="auto" w:fill="auto"/>
          </w:tcPr>
          <w:p w14:paraId="4D407A18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3.</w:t>
            </w:r>
          </w:p>
        </w:tc>
        <w:tc>
          <w:tcPr>
            <w:tcW w:w="2735" w:type="dxa"/>
            <w:shd w:val="clear" w:color="auto" w:fill="auto"/>
          </w:tcPr>
          <w:p w14:paraId="3D98B7E5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Typ lampy</w:t>
            </w:r>
          </w:p>
        </w:tc>
        <w:tc>
          <w:tcPr>
            <w:tcW w:w="2925" w:type="dxa"/>
            <w:shd w:val="clear" w:color="auto" w:fill="auto"/>
          </w:tcPr>
          <w:p w14:paraId="26D3A97B" w14:textId="7D7D8295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Rotacyjna anoda</w:t>
            </w:r>
          </w:p>
          <w:p w14:paraId="530784F7" w14:textId="77777777" w:rsidR="00DB0900" w:rsidRPr="0050387A" w:rsidRDefault="00DB0900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21198CA2" w14:textId="0F6A5951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Rozmiar ogniska: 0,6 mm – małe/ 1,</w:t>
            </w:r>
            <w:r w:rsidR="00981713">
              <w:rPr>
                <w:sz w:val="22"/>
                <w:szCs w:val="22"/>
              </w:rPr>
              <w:t>2</w:t>
            </w:r>
            <w:r w:rsidRPr="0050387A">
              <w:rPr>
                <w:sz w:val="22"/>
                <w:szCs w:val="22"/>
              </w:rPr>
              <w:t xml:space="preserve"> mm duże</w:t>
            </w:r>
          </w:p>
        </w:tc>
        <w:tc>
          <w:tcPr>
            <w:tcW w:w="2757" w:type="dxa"/>
            <w:shd w:val="clear" w:color="auto" w:fill="auto"/>
          </w:tcPr>
          <w:p w14:paraId="457DC8D3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387A" w14:paraId="7E2F7AB5" w14:textId="058E3194" w:rsidTr="005E7435">
        <w:tc>
          <w:tcPr>
            <w:tcW w:w="871" w:type="dxa"/>
            <w:shd w:val="clear" w:color="auto" w:fill="auto"/>
          </w:tcPr>
          <w:p w14:paraId="42542315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4.</w:t>
            </w:r>
          </w:p>
        </w:tc>
        <w:tc>
          <w:tcPr>
            <w:tcW w:w="2735" w:type="dxa"/>
            <w:shd w:val="clear" w:color="auto" w:fill="auto"/>
          </w:tcPr>
          <w:p w14:paraId="30D2C65B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Typ konsoli</w:t>
            </w:r>
          </w:p>
        </w:tc>
        <w:tc>
          <w:tcPr>
            <w:tcW w:w="2925" w:type="dxa"/>
            <w:shd w:val="clear" w:color="auto" w:fill="auto"/>
          </w:tcPr>
          <w:p w14:paraId="21104FDA" w14:textId="5CA327B1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System operacyjny: Windows 10 (lub nowszy)</w:t>
            </w:r>
          </w:p>
          <w:p w14:paraId="09D419EB" w14:textId="49E55856" w:rsidR="002031B5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Monitor LCD 24”</w:t>
            </w:r>
          </w:p>
          <w:p w14:paraId="7E7AC809" w14:textId="77777777" w:rsidR="00875F64" w:rsidRPr="0050387A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28F2F6EF" w14:textId="2D11F785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</w:t>
            </w:r>
            <w:r w:rsidR="00385F43" w:rsidRPr="0050387A">
              <w:rPr>
                <w:sz w:val="22"/>
                <w:szCs w:val="22"/>
              </w:rPr>
              <w:t xml:space="preserve"> </w:t>
            </w:r>
            <w:r w:rsidRPr="0050387A">
              <w:rPr>
                <w:sz w:val="22"/>
                <w:szCs w:val="22"/>
              </w:rPr>
              <w:t xml:space="preserve">wielofunkcyjna konsola operatora: wprowadzanie i uzyskiwanie informacji o pacjencie, ustawianie parametrów ekspozycji, uzyskiwanie obrazu, automatyczna optymalizacja i obróbka po wykonaniu, wydruk, transfer i </w:t>
            </w:r>
            <w:r w:rsidRPr="0050387A">
              <w:rPr>
                <w:sz w:val="22"/>
                <w:szCs w:val="22"/>
              </w:rPr>
              <w:lastRenderedPageBreak/>
              <w:t>archiwizacja,</w:t>
            </w:r>
          </w:p>
          <w:p w14:paraId="2CEFDDFA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0BF7E8E6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OSD i oprogramowanie w j. polskim</w:t>
            </w:r>
          </w:p>
          <w:p w14:paraId="40AE6A44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57" w:type="dxa"/>
            <w:shd w:val="clear" w:color="auto" w:fill="auto"/>
          </w:tcPr>
          <w:p w14:paraId="3B10B5F6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387A" w14:paraId="7EE15D55" w14:textId="0B2164E1" w:rsidTr="005E7435">
        <w:tc>
          <w:tcPr>
            <w:tcW w:w="871" w:type="dxa"/>
            <w:shd w:val="clear" w:color="auto" w:fill="auto"/>
          </w:tcPr>
          <w:p w14:paraId="7E8360F2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2735" w:type="dxa"/>
            <w:shd w:val="clear" w:color="auto" w:fill="auto"/>
          </w:tcPr>
          <w:p w14:paraId="112B1309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Detektor</w:t>
            </w:r>
          </w:p>
        </w:tc>
        <w:tc>
          <w:tcPr>
            <w:tcW w:w="2925" w:type="dxa"/>
            <w:shd w:val="clear" w:color="auto" w:fill="auto"/>
          </w:tcPr>
          <w:p w14:paraId="61B8DA16" w14:textId="4B7CF935" w:rsidR="00875F64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Wymiar: ok. 35 cm x  43 cm</w:t>
            </w:r>
          </w:p>
          <w:p w14:paraId="1C2B0A6C" w14:textId="77777777" w:rsidR="00DB0900" w:rsidRPr="0050387A" w:rsidRDefault="00DB0900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7C0C9F3A" w14:textId="7DF133FE" w:rsidR="002031B5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Waga: ok. 3 kg</w:t>
            </w:r>
          </w:p>
          <w:p w14:paraId="296480A0" w14:textId="0FA73C97" w:rsidR="00981713" w:rsidRDefault="00981713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1DCC24C1" w14:textId="660A096B" w:rsidR="00981713" w:rsidRDefault="00981713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Rozmiar matrycy: </w:t>
            </w:r>
            <w:r w:rsidR="00875F64">
              <w:rPr>
                <w:sz w:val="22"/>
                <w:szCs w:val="22"/>
              </w:rPr>
              <w:t>35 cm x 43 cm</w:t>
            </w:r>
            <w:r w:rsidR="00A35482">
              <w:rPr>
                <w:sz w:val="22"/>
                <w:szCs w:val="22"/>
              </w:rPr>
              <w:t xml:space="preserve"> (</w:t>
            </w:r>
            <w:r w:rsidR="00875F64">
              <w:rPr>
                <w:sz w:val="22"/>
                <w:szCs w:val="22"/>
              </w:rPr>
              <w:t xml:space="preserve"> +/- </w:t>
            </w:r>
            <w:r w:rsidR="00A35482">
              <w:rPr>
                <w:sz w:val="22"/>
                <w:szCs w:val="22"/>
              </w:rPr>
              <w:t xml:space="preserve">) </w:t>
            </w:r>
            <w:r w:rsidR="00875F64">
              <w:rPr>
                <w:sz w:val="22"/>
                <w:szCs w:val="22"/>
              </w:rPr>
              <w:t>1 cm</w:t>
            </w:r>
          </w:p>
          <w:p w14:paraId="4D1E484B" w14:textId="1DC85544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297BDA63" w14:textId="72D360F3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Powłoka antybakteryjna</w:t>
            </w:r>
          </w:p>
          <w:p w14:paraId="323B32CE" w14:textId="2418CB4D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663C00DE" w14:textId="3E528032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min. IPX6</w:t>
            </w:r>
          </w:p>
          <w:p w14:paraId="7E0CC5CB" w14:textId="4B0CEF76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4A4B5F4D" w14:textId="271CA6F7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Pamięć wewnętrzna min. 100 ekspozycji</w:t>
            </w:r>
          </w:p>
          <w:p w14:paraId="32794F5D" w14:textId="72E68131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0FF72FE9" w14:textId="40B94D9A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Materiał scyntylacyjny </w:t>
            </w:r>
            <w:proofErr w:type="spellStart"/>
            <w:r>
              <w:rPr>
                <w:sz w:val="22"/>
                <w:szCs w:val="22"/>
              </w:rPr>
              <w:t>CsI</w:t>
            </w:r>
            <w:proofErr w:type="spellEnd"/>
          </w:p>
          <w:p w14:paraId="1FE2D913" w14:textId="5CAE765B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2BFF73B3" w14:textId="126A63DF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Głębia 16 bit</w:t>
            </w:r>
          </w:p>
          <w:p w14:paraId="46FA33A6" w14:textId="1686291F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33E44C33" w14:textId="5E59D2BB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Piksel min. 0,15 mm</w:t>
            </w:r>
          </w:p>
          <w:p w14:paraId="36F637A3" w14:textId="51F6B1FA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0016B6B1" w14:textId="46D45C02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Obciążenie powierzchniowe 300 kg</w:t>
            </w:r>
          </w:p>
          <w:p w14:paraId="5BDA854D" w14:textId="6938CD3C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43267713" w14:textId="1EEDCDB3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Obciążenie punktowe </w:t>
            </w:r>
            <w:r w:rsidR="00A35482">
              <w:rPr>
                <w:sz w:val="22"/>
                <w:szCs w:val="22"/>
              </w:rPr>
              <w:t>150 kg</w:t>
            </w:r>
          </w:p>
          <w:p w14:paraId="1B646D2A" w14:textId="76BCB6FA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40C4830A" w14:textId="6F41D30D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Zasilanie akumulatorowe</w:t>
            </w:r>
          </w:p>
          <w:p w14:paraId="0B455BD9" w14:textId="4B4A974D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57" w:type="dxa"/>
            <w:shd w:val="clear" w:color="auto" w:fill="auto"/>
          </w:tcPr>
          <w:p w14:paraId="1B27BC4B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387A" w14:paraId="49ECFF5A" w14:textId="5E6F57B2" w:rsidTr="005E7435">
        <w:tc>
          <w:tcPr>
            <w:tcW w:w="871" w:type="dxa"/>
            <w:shd w:val="clear" w:color="auto" w:fill="auto"/>
          </w:tcPr>
          <w:p w14:paraId="26C68D5A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6.</w:t>
            </w:r>
          </w:p>
        </w:tc>
        <w:tc>
          <w:tcPr>
            <w:tcW w:w="2735" w:type="dxa"/>
            <w:shd w:val="clear" w:color="auto" w:fill="auto"/>
          </w:tcPr>
          <w:p w14:paraId="2A2978C2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Specyfikacja</w:t>
            </w:r>
          </w:p>
        </w:tc>
        <w:tc>
          <w:tcPr>
            <w:tcW w:w="2925" w:type="dxa"/>
            <w:shd w:val="clear" w:color="auto" w:fill="auto"/>
          </w:tcPr>
          <w:p w14:paraId="140A73C2" w14:textId="70966051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Wymiary stołu:</w:t>
            </w:r>
            <w:r w:rsidR="00707941">
              <w:rPr>
                <w:sz w:val="22"/>
                <w:szCs w:val="22"/>
              </w:rPr>
              <w:t xml:space="preserve"> nie mniejszy niż</w:t>
            </w:r>
            <w:r w:rsidRPr="0050387A">
              <w:rPr>
                <w:sz w:val="22"/>
                <w:szCs w:val="22"/>
              </w:rPr>
              <w:t xml:space="preserve"> 21</w:t>
            </w:r>
            <w:r w:rsidR="00875F64">
              <w:rPr>
                <w:sz w:val="22"/>
                <w:szCs w:val="22"/>
              </w:rPr>
              <w:t>2</w:t>
            </w:r>
            <w:r w:rsidR="00707941">
              <w:rPr>
                <w:sz w:val="22"/>
                <w:szCs w:val="22"/>
              </w:rPr>
              <w:t>0</w:t>
            </w:r>
            <w:r w:rsidR="00875F64">
              <w:rPr>
                <w:sz w:val="22"/>
                <w:szCs w:val="22"/>
              </w:rPr>
              <w:t>mm</w:t>
            </w:r>
            <w:r w:rsidRPr="0050387A">
              <w:rPr>
                <w:sz w:val="22"/>
                <w:szCs w:val="22"/>
              </w:rPr>
              <w:t xml:space="preserve"> x 82</w:t>
            </w:r>
            <w:r w:rsidR="00875F64">
              <w:rPr>
                <w:sz w:val="22"/>
                <w:szCs w:val="22"/>
              </w:rPr>
              <w:t>5mm</w:t>
            </w:r>
            <w:r w:rsidRPr="0050387A">
              <w:rPr>
                <w:sz w:val="22"/>
                <w:szCs w:val="22"/>
              </w:rPr>
              <w:t xml:space="preserve"> x </w:t>
            </w:r>
            <w:r w:rsidR="00875F64">
              <w:rPr>
                <w:sz w:val="22"/>
                <w:szCs w:val="22"/>
              </w:rPr>
              <w:t>5</w:t>
            </w:r>
            <w:r w:rsidRPr="0050387A">
              <w:rPr>
                <w:sz w:val="22"/>
                <w:szCs w:val="22"/>
              </w:rPr>
              <w:t>50 mm</w:t>
            </w:r>
            <w:r w:rsidR="00875F64">
              <w:rPr>
                <w:sz w:val="22"/>
                <w:szCs w:val="22"/>
              </w:rPr>
              <w:t xml:space="preserve"> – 650 mm</w:t>
            </w:r>
          </w:p>
          <w:p w14:paraId="78E8E9D3" w14:textId="77777777" w:rsidR="00875F64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7007A5AD" w14:textId="1A5F38C5" w:rsidR="002031B5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 xml:space="preserve">- Maksymalne obciążenie: </w:t>
            </w:r>
            <w:r w:rsidR="00875F64">
              <w:rPr>
                <w:sz w:val="22"/>
                <w:szCs w:val="22"/>
              </w:rPr>
              <w:t xml:space="preserve">min. </w:t>
            </w:r>
            <w:r w:rsidRPr="0050387A">
              <w:rPr>
                <w:sz w:val="22"/>
                <w:szCs w:val="22"/>
              </w:rPr>
              <w:t>250 kg</w:t>
            </w:r>
          </w:p>
          <w:p w14:paraId="52118D72" w14:textId="77777777" w:rsidR="00875F64" w:rsidRPr="0050387A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706BD3A2" w14:textId="066C2AE1" w:rsidR="002031B5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Przenośny detektor do stanowiska naściennego i stołu</w:t>
            </w:r>
          </w:p>
          <w:p w14:paraId="7EB5B2C1" w14:textId="77777777" w:rsidR="00875F64" w:rsidRPr="0050387A" w:rsidRDefault="00875F64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73A2DC5E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Szybki przekaz z detektora zdjęcia na operatora</w:t>
            </w:r>
          </w:p>
        </w:tc>
        <w:tc>
          <w:tcPr>
            <w:tcW w:w="2757" w:type="dxa"/>
            <w:shd w:val="clear" w:color="auto" w:fill="auto"/>
          </w:tcPr>
          <w:p w14:paraId="70842852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387A" w14:paraId="3930199E" w14:textId="190BB7C5" w:rsidTr="005E7435">
        <w:tc>
          <w:tcPr>
            <w:tcW w:w="871" w:type="dxa"/>
            <w:shd w:val="clear" w:color="auto" w:fill="auto"/>
          </w:tcPr>
          <w:p w14:paraId="240D0D9E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2735" w:type="dxa"/>
            <w:shd w:val="clear" w:color="auto" w:fill="auto"/>
          </w:tcPr>
          <w:p w14:paraId="23D02BC9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Mobilność</w:t>
            </w:r>
          </w:p>
        </w:tc>
        <w:tc>
          <w:tcPr>
            <w:tcW w:w="2925" w:type="dxa"/>
            <w:shd w:val="clear" w:color="auto" w:fill="auto"/>
          </w:tcPr>
          <w:p w14:paraId="042C7924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Elastyczne i efektywne ustawianie dla pacjentów leżących, stojących oraz na wózkach transportowych</w:t>
            </w:r>
          </w:p>
        </w:tc>
        <w:tc>
          <w:tcPr>
            <w:tcW w:w="2757" w:type="dxa"/>
            <w:shd w:val="clear" w:color="auto" w:fill="auto"/>
          </w:tcPr>
          <w:p w14:paraId="7195BC48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0387A" w14:paraId="1EE65E39" w14:textId="18650D72" w:rsidTr="005E7435">
        <w:tc>
          <w:tcPr>
            <w:tcW w:w="871" w:type="dxa"/>
            <w:shd w:val="clear" w:color="auto" w:fill="auto"/>
          </w:tcPr>
          <w:p w14:paraId="05539D71" w14:textId="77777777" w:rsidR="002031B5" w:rsidRPr="0050387A" w:rsidRDefault="002031B5" w:rsidP="0050387A">
            <w:pPr>
              <w:pStyle w:val="Standard"/>
              <w:spacing w:line="276" w:lineRule="auto"/>
              <w:jc w:val="center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 xml:space="preserve">8. </w:t>
            </w:r>
          </w:p>
        </w:tc>
        <w:tc>
          <w:tcPr>
            <w:tcW w:w="2735" w:type="dxa"/>
            <w:shd w:val="clear" w:color="auto" w:fill="auto"/>
          </w:tcPr>
          <w:p w14:paraId="73CB9FC3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System RIS/PACS</w:t>
            </w:r>
          </w:p>
        </w:tc>
        <w:tc>
          <w:tcPr>
            <w:tcW w:w="2925" w:type="dxa"/>
            <w:shd w:val="clear" w:color="auto" w:fill="auto"/>
          </w:tcPr>
          <w:p w14:paraId="65BCE004" w14:textId="2FB58EC1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wdrożenie i instalacja bez ograniczeń licencyjnych</w:t>
            </w:r>
          </w:p>
          <w:p w14:paraId="63323ECE" w14:textId="77777777" w:rsidR="00EF536C" w:rsidRPr="0050387A" w:rsidRDefault="00EF536C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19EAF41D" w14:textId="19A0439F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lastRenderedPageBreak/>
              <w:t>- uruchomienie dystrybucji obrazów badań na oddziały szpitalne</w:t>
            </w:r>
          </w:p>
          <w:p w14:paraId="344EFBFC" w14:textId="77777777" w:rsidR="00EF536C" w:rsidRPr="0050387A" w:rsidRDefault="00EF536C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65A3BD45" w14:textId="375A6355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 xml:space="preserve">- </w:t>
            </w:r>
            <w:r w:rsidR="00B10FCB">
              <w:rPr>
                <w:sz w:val="22"/>
                <w:szCs w:val="22"/>
              </w:rPr>
              <w:t xml:space="preserve">możliwość </w:t>
            </w:r>
            <w:r w:rsidRPr="0050387A">
              <w:rPr>
                <w:sz w:val="22"/>
                <w:szCs w:val="22"/>
              </w:rPr>
              <w:t>konfiguracj</w:t>
            </w:r>
            <w:r w:rsidR="00B10FCB">
              <w:rPr>
                <w:sz w:val="22"/>
                <w:szCs w:val="22"/>
              </w:rPr>
              <w:t>i</w:t>
            </w:r>
            <w:r w:rsidRPr="0050387A">
              <w:rPr>
                <w:sz w:val="22"/>
                <w:szCs w:val="22"/>
              </w:rPr>
              <w:t xml:space="preserve"> systemu na potrzeby podłączenia różnych aparatów diagnostycznych</w:t>
            </w:r>
          </w:p>
          <w:p w14:paraId="25894A5D" w14:textId="77777777" w:rsidR="00EF536C" w:rsidRPr="0050387A" w:rsidRDefault="00EF536C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55A0FDDF" w14:textId="263BC7CA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</w:t>
            </w:r>
            <w:r w:rsidR="003A2BB8">
              <w:rPr>
                <w:sz w:val="22"/>
                <w:szCs w:val="22"/>
              </w:rPr>
              <w:t xml:space="preserve"> </w:t>
            </w:r>
            <w:r w:rsidRPr="0050387A">
              <w:rPr>
                <w:sz w:val="22"/>
                <w:szCs w:val="22"/>
              </w:rPr>
              <w:t>integracja z systemem ASSECO-AMMS</w:t>
            </w:r>
          </w:p>
          <w:p w14:paraId="75B046FD" w14:textId="77777777" w:rsidR="00EF536C" w:rsidRPr="0050387A" w:rsidRDefault="00EF536C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1C382CE1" w14:textId="06A0415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pełna archiwizacja badań</w:t>
            </w:r>
          </w:p>
          <w:p w14:paraId="4CF74999" w14:textId="77777777" w:rsidR="00EF536C" w:rsidRPr="0050387A" w:rsidRDefault="00EF536C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321E778D" w14:textId="45CF45C1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możliwość nagrywania obrazów badań na min. CD, opcjonalnie z nadrukiem informacyjnym na CD</w:t>
            </w:r>
          </w:p>
          <w:p w14:paraId="18C1C708" w14:textId="77777777" w:rsidR="00EE3B93" w:rsidRDefault="00EE3B93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  <w:p w14:paraId="55DD1E75" w14:textId="47B8D4A0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  <w:r w:rsidRPr="0050387A">
              <w:rPr>
                <w:sz w:val="22"/>
                <w:szCs w:val="22"/>
              </w:rPr>
              <w:t>- podłączenie teletransmisji badań z wykorzystaniem zdalnych systemów do opisu badań (</w:t>
            </w:r>
            <w:proofErr w:type="spellStart"/>
            <w:r w:rsidRPr="0050387A">
              <w:rPr>
                <w:sz w:val="22"/>
                <w:szCs w:val="22"/>
              </w:rPr>
              <w:t>teleradiologia</w:t>
            </w:r>
            <w:proofErr w:type="spellEnd"/>
            <w:r w:rsidRPr="0050387A">
              <w:rPr>
                <w:sz w:val="22"/>
                <w:szCs w:val="22"/>
              </w:rPr>
              <w:t>)</w:t>
            </w:r>
          </w:p>
        </w:tc>
        <w:tc>
          <w:tcPr>
            <w:tcW w:w="2757" w:type="dxa"/>
            <w:shd w:val="clear" w:color="auto" w:fill="auto"/>
          </w:tcPr>
          <w:p w14:paraId="77C1887B" w14:textId="77777777" w:rsidR="002031B5" w:rsidRPr="0050387A" w:rsidRDefault="002031B5" w:rsidP="0050387A">
            <w:pPr>
              <w:pStyle w:val="Standard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06B983E2" w14:textId="77777777" w:rsidR="002031B5" w:rsidRPr="004A5BDF" w:rsidRDefault="002031B5" w:rsidP="002031B5">
      <w:pPr>
        <w:pStyle w:val="Standard"/>
        <w:spacing w:line="276" w:lineRule="auto"/>
        <w:jc w:val="both"/>
        <w:rPr>
          <w:sz w:val="22"/>
          <w:szCs w:val="22"/>
        </w:rPr>
      </w:pPr>
    </w:p>
    <w:p w14:paraId="09B910B5" w14:textId="77777777" w:rsidR="00EC59A9" w:rsidRDefault="00EC59A9" w:rsidP="002031B5">
      <w:pPr>
        <w:pStyle w:val="Standard"/>
        <w:spacing w:line="276" w:lineRule="auto"/>
        <w:jc w:val="both"/>
        <w:rPr>
          <w:sz w:val="22"/>
          <w:szCs w:val="22"/>
        </w:rPr>
      </w:pPr>
    </w:p>
    <w:p w14:paraId="5CC4E086" w14:textId="6953FF1D" w:rsidR="002031B5" w:rsidRDefault="005E7435" w:rsidP="002031B5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031B5">
        <w:rPr>
          <w:sz w:val="22"/>
          <w:szCs w:val="22"/>
        </w:rPr>
        <w:t xml:space="preserve">Oświadczamy, że </w:t>
      </w:r>
      <w:r w:rsidR="00472591">
        <w:rPr>
          <w:sz w:val="22"/>
          <w:szCs w:val="22"/>
        </w:rPr>
        <w:t>oferowany przedmiot</w:t>
      </w:r>
      <w:r w:rsidR="00EC59A9">
        <w:rPr>
          <w:sz w:val="22"/>
          <w:szCs w:val="22"/>
        </w:rPr>
        <w:t xml:space="preserve"> </w:t>
      </w:r>
      <w:r w:rsidR="00EF536C">
        <w:rPr>
          <w:sz w:val="22"/>
          <w:szCs w:val="22"/>
        </w:rPr>
        <w:t xml:space="preserve">zamówienia </w:t>
      </w:r>
      <w:r w:rsidR="00EC59A9">
        <w:rPr>
          <w:sz w:val="22"/>
          <w:szCs w:val="22"/>
        </w:rPr>
        <w:t>posiada następujące certyfikaty</w:t>
      </w:r>
      <w:r w:rsidR="009B01EF">
        <w:rPr>
          <w:sz w:val="22"/>
          <w:szCs w:val="22"/>
        </w:rPr>
        <w:t xml:space="preserve"> i licencje</w:t>
      </w:r>
      <w:r w:rsidR="00EC59A9">
        <w:rPr>
          <w:sz w:val="22"/>
          <w:szCs w:val="22"/>
        </w:rPr>
        <w:t xml:space="preserve"> właściwe dla</w:t>
      </w:r>
      <w:r w:rsidR="00DB0900">
        <w:rPr>
          <w:sz w:val="22"/>
          <w:szCs w:val="22"/>
        </w:rPr>
        <w:t xml:space="preserve"> urządzeń/oprogramowania medycznego</w:t>
      </w:r>
      <w:r w:rsidR="00E520ED">
        <w:rPr>
          <w:sz w:val="22"/>
          <w:szCs w:val="22"/>
        </w:rPr>
        <w:t>:</w:t>
      </w:r>
    </w:p>
    <w:p w14:paraId="5090BD4F" w14:textId="5BBB6AD8" w:rsidR="00DB0900" w:rsidRDefault="00DB0900" w:rsidP="002031B5">
      <w:pPr>
        <w:pStyle w:val="Standard"/>
        <w:spacing w:line="276" w:lineRule="auto"/>
        <w:jc w:val="both"/>
        <w:rPr>
          <w:sz w:val="22"/>
          <w:szCs w:val="22"/>
        </w:rPr>
      </w:pPr>
    </w:p>
    <w:p w14:paraId="3FFED6EE" w14:textId="5354DAF0" w:rsidR="00DB0900" w:rsidRDefault="00DB0900" w:rsidP="002031B5">
      <w:pPr>
        <w:pStyle w:val="Standard"/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1. </w:t>
      </w:r>
      <w:r w:rsidR="00EF536C">
        <w:rPr>
          <w:sz w:val="22"/>
          <w:szCs w:val="22"/>
          <w:u w:val="single"/>
        </w:rPr>
        <w:tab/>
      </w:r>
      <w:r w:rsidR="00EF536C">
        <w:rPr>
          <w:sz w:val="22"/>
          <w:szCs w:val="22"/>
          <w:u w:val="single"/>
        </w:rPr>
        <w:tab/>
      </w:r>
      <w:r w:rsidR="00EF536C">
        <w:rPr>
          <w:sz w:val="22"/>
          <w:szCs w:val="22"/>
          <w:u w:val="single"/>
        </w:rPr>
        <w:tab/>
      </w:r>
      <w:r w:rsidR="00EF536C">
        <w:rPr>
          <w:sz w:val="22"/>
          <w:szCs w:val="22"/>
          <w:u w:val="single"/>
        </w:rPr>
        <w:tab/>
      </w:r>
    </w:p>
    <w:p w14:paraId="795FF862" w14:textId="7CA31B01" w:rsidR="00EF536C" w:rsidRDefault="00EF536C" w:rsidP="002031B5">
      <w:pPr>
        <w:pStyle w:val="Standard"/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</w:p>
    <w:p w14:paraId="184FF485" w14:textId="566EF9B7" w:rsidR="00EF536C" w:rsidRDefault="00EF536C" w:rsidP="002031B5">
      <w:pPr>
        <w:pStyle w:val="Standard"/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3.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</w:p>
    <w:p w14:paraId="7A6EB6D2" w14:textId="04689239" w:rsidR="005E7435" w:rsidRDefault="005E7435" w:rsidP="002031B5">
      <w:pPr>
        <w:pStyle w:val="Standard"/>
        <w:spacing w:line="276" w:lineRule="auto"/>
        <w:jc w:val="both"/>
        <w:rPr>
          <w:sz w:val="22"/>
          <w:szCs w:val="22"/>
          <w:u w:val="single"/>
        </w:rPr>
      </w:pPr>
    </w:p>
    <w:p w14:paraId="4381C12B" w14:textId="4E38896E" w:rsidR="005E7435" w:rsidRDefault="005E7435" w:rsidP="002031B5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Oświadczamy, że oferowany przedmiot zamówienia </w:t>
      </w:r>
      <w:r w:rsidRPr="005E7435">
        <w:rPr>
          <w:sz w:val="22"/>
          <w:szCs w:val="22"/>
        </w:rPr>
        <w:t xml:space="preserve">spełnia wymogi efektywności </w:t>
      </w:r>
      <w:r>
        <w:rPr>
          <w:sz w:val="22"/>
          <w:szCs w:val="22"/>
        </w:rPr>
        <w:t xml:space="preserve">energetycznej urządzenia klasy (min. A) dla (wymienić element, którego dotyczy, podać klasę): </w:t>
      </w:r>
    </w:p>
    <w:p w14:paraId="69FD3120" w14:textId="77777777" w:rsidR="00623FF9" w:rsidRDefault="00623FF9" w:rsidP="002031B5">
      <w:pPr>
        <w:pStyle w:val="Standard"/>
        <w:spacing w:line="276" w:lineRule="auto"/>
        <w:jc w:val="both"/>
        <w:rPr>
          <w:sz w:val="22"/>
          <w:szCs w:val="22"/>
        </w:rPr>
      </w:pPr>
    </w:p>
    <w:p w14:paraId="65398D27" w14:textId="05596CF2" w:rsidR="005E7435" w:rsidRDefault="005E7435" w:rsidP="002031B5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</w:rPr>
        <w:tab/>
      </w:r>
    </w:p>
    <w:p w14:paraId="5C1F778C" w14:textId="3E3A18FD" w:rsidR="005E7435" w:rsidRDefault="005E7435" w:rsidP="002031B5">
      <w:pPr>
        <w:pStyle w:val="Standard"/>
        <w:spacing w:line="276" w:lineRule="auto"/>
        <w:jc w:val="both"/>
        <w:rPr>
          <w:sz w:val="22"/>
          <w:szCs w:val="22"/>
        </w:rPr>
      </w:pPr>
    </w:p>
    <w:p w14:paraId="55DD87A9" w14:textId="0318AB34" w:rsidR="005E7435" w:rsidRDefault="00570074" w:rsidP="002031B5">
      <w:pPr>
        <w:pStyle w:val="Standard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Uwaga:</w:t>
      </w:r>
    </w:p>
    <w:p w14:paraId="646C9B0B" w14:textId="52A519D7" w:rsidR="00570074" w:rsidRPr="00570074" w:rsidRDefault="00570074" w:rsidP="002031B5">
      <w:pPr>
        <w:pStyle w:val="Standard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Niespełnianie lub brak, któregokolwiek parametru/wymogu wymienionego w tabeli spowoduje odrzucenie oferty.</w:t>
      </w:r>
    </w:p>
    <w:p w14:paraId="2E21DF28" w14:textId="77777777" w:rsidR="002031B5" w:rsidRPr="005E7435" w:rsidRDefault="002031B5" w:rsidP="002031B5">
      <w:pPr>
        <w:pStyle w:val="Standard"/>
        <w:spacing w:line="276" w:lineRule="auto"/>
        <w:jc w:val="both"/>
        <w:rPr>
          <w:sz w:val="22"/>
          <w:szCs w:val="22"/>
        </w:rPr>
      </w:pPr>
    </w:p>
    <w:p w14:paraId="647AC5F0" w14:textId="77777777" w:rsidR="002031B5" w:rsidRPr="004A5BDF" w:rsidRDefault="002031B5" w:rsidP="002031B5">
      <w:pPr>
        <w:pStyle w:val="Standard"/>
        <w:spacing w:line="276" w:lineRule="auto"/>
        <w:jc w:val="both"/>
        <w:rPr>
          <w:sz w:val="22"/>
          <w:szCs w:val="22"/>
        </w:rPr>
      </w:pPr>
    </w:p>
    <w:p w14:paraId="622896C2" w14:textId="77777777" w:rsidR="00A22854" w:rsidRDefault="00A22854" w:rsidP="003B769C">
      <w:pPr>
        <w:spacing w:after="120" w:line="276" w:lineRule="auto"/>
        <w:jc w:val="both"/>
        <w:rPr>
          <w:sz w:val="22"/>
          <w:szCs w:val="22"/>
        </w:rPr>
      </w:pPr>
    </w:p>
    <w:p w14:paraId="61DCA568" w14:textId="77777777" w:rsidR="00A22854" w:rsidRPr="00525EFF" w:rsidRDefault="00A22854" w:rsidP="003B769C">
      <w:pPr>
        <w:spacing w:after="120" w:line="276" w:lineRule="auto"/>
        <w:jc w:val="both"/>
        <w:rPr>
          <w:sz w:val="22"/>
          <w:szCs w:val="22"/>
        </w:rPr>
      </w:pPr>
    </w:p>
    <w:p w14:paraId="191F0116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5796CBA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2E4CFD34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1518F" w14:textId="77777777" w:rsidR="006D7AEB" w:rsidRDefault="006D7AEB" w:rsidP="00FF57EE">
      <w:r>
        <w:separator/>
      </w:r>
    </w:p>
  </w:endnote>
  <w:endnote w:type="continuationSeparator" w:id="0">
    <w:p w14:paraId="40BE7B0E" w14:textId="77777777" w:rsidR="006D7AEB" w:rsidRDefault="006D7AE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30F18" w14:textId="77777777" w:rsidR="00913274" w:rsidRDefault="009132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9AED0" w14:textId="77777777" w:rsidR="00913274" w:rsidRDefault="009132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D2714" w14:textId="77777777" w:rsidR="00913274" w:rsidRDefault="009132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6DAF2" w14:textId="77777777" w:rsidR="006D7AEB" w:rsidRDefault="006D7AEB" w:rsidP="00FF57EE">
      <w:r>
        <w:separator/>
      </w:r>
    </w:p>
  </w:footnote>
  <w:footnote w:type="continuationSeparator" w:id="0">
    <w:p w14:paraId="0A46F14E" w14:textId="77777777" w:rsidR="006D7AEB" w:rsidRDefault="006D7AEB" w:rsidP="00FF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69264" w14:textId="77777777" w:rsidR="00913274" w:rsidRDefault="009132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8F86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913274">
      <w:rPr>
        <w:sz w:val="20"/>
        <w:szCs w:val="20"/>
      </w:rPr>
      <w:t>TP/R/06/21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0D23C" w14:textId="77777777" w:rsidR="00913274" w:rsidRDefault="009132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488"/>
    <w:rsid w:val="001063D3"/>
    <w:rsid w:val="00110071"/>
    <w:rsid w:val="001C7D84"/>
    <w:rsid w:val="002031B5"/>
    <w:rsid w:val="002214DB"/>
    <w:rsid w:val="00267D1F"/>
    <w:rsid w:val="002E612D"/>
    <w:rsid w:val="00385F43"/>
    <w:rsid w:val="003A2BB8"/>
    <w:rsid w:val="003B769C"/>
    <w:rsid w:val="00472591"/>
    <w:rsid w:val="004D5A42"/>
    <w:rsid w:val="0050387A"/>
    <w:rsid w:val="00525EFF"/>
    <w:rsid w:val="00570074"/>
    <w:rsid w:val="005844F6"/>
    <w:rsid w:val="005E7435"/>
    <w:rsid w:val="005F6F5F"/>
    <w:rsid w:val="00623FF9"/>
    <w:rsid w:val="006B63D6"/>
    <w:rsid w:val="006C641D"/>
    <w:rsid w:val="006D09E0"/>
    <w:rsid w:val="006D7AEB"/>
    <w:rsid w:val="00707941"/>
    <w:rsid w:val="007D475B"/>
    <w:rsid w:val="007E331F"/>
    <w:rsid w:val="007F3E87"/>
    <w:rsid w:val="00820294"/>
    <w:rsid w:val="00875F64"/>
    <w:rsid w:val="00913274"/>
    <w:rsid w:val="009312B4"/>
    <w:rsid w:val="0097776D"/>
    <w:rsid w:val="00981713"/>
    <w:rsid w:val="00983D1D"/>
    <w:rsid w:val="00991488"/>
    <w:rsid w:val="009B01EF"/>
    <w:rsid w:val="009D75A8"/>
    <w:rsid w:val="00A22854"/>
    <w:rsid w:val="00A35482"/>
    <w:rsid w:val="00A50E18"/>
    <w:rsid w:val="00AA39D6"/>
    <w:rsid w:val="00AE2ACB"/>
    <w:rsid w:val="00AF4AC3"/>
    <w:rsid w:val="00B10FCB"/>
    <w:rsid w:val="00B47637"/>
    <w:rsid w:val="00B9086B"/>
    <w:rsid w:val="00BB39F9"/>
    <w:rsid w:val="00BC4F99"/>
    <w:rsid w:val="00C22F7D"/>
    <w:rsid w:val="00C575F7"/>
    <w:rsid w:val="00CE3AE6"/>
    <w:rsid w:val="00D0282D"/>
    <w:rsid w:val="00D554C7"/>
    <w:rsid w:val="00DB0900"/>
    <w:rsid w:val="00DC336F"/>
    <w:rsid w:val="00E1735C"/>
    <w:rsid w:val="00E520ED"/>
    <w:rsid w:val="00EC59A9"/>
    <w:rsid w:val="00EE3B93"/>
    <w:rsid w:val="00EF536C"/>
    <w:rsid w:val="00F134D5"/>
    <w:rsid w:val="00F31EAC"/>
    <w:rsid w:val="00FF57EE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66DA2A"/>
  <w15:chartTrackingRefBased/>
  <w15:docId w15:val="{253FC9EA-74BA-4F0A-8889-97E57DE9A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031B5"/>
    <w:pPr>
      <w:suppressAutoHyphens/>
      <w:autoSpaceDN w:val="0"/>
      <w:textAlignment w:val="baseline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3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4</cp:revision>
  <cp:lastPrinted>2021-04-15T08:22:00Z</cp:lastPrinted>
  <dcterms:created xsi:type="dcterms:W3CDTF">2021-04-22T06:31:00Z</dcterms:created>
  <dcterms:modified xsi:type="dcterms:W3CDTF">2021-04-22T11:17:00Z</dcterms:modified>
</cp:coreProperties>
</file>