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BE4CEE" w:rsidP="006A5DF1">
      <w:pPr>
        <w:spacing w:after="240"/>
        <w:jc w:val="right"/>
        <w:rPr>
          <w:sz w:val="22"/>
          <w:szCs w:val="22"/>
        </w:rPr>
      </w:pPr>
      <w:r w:rsidRPr="00BE4CEE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="00066624">
        <w:rPr>
          <w:sz w:val="22"/>
          <w:szCs w:val="22"/>
        </w:rPr>
        <w:t>2021-04-16</w:t>
      </w:r>
    </w:p>
    <w:p w:rsidR="006A5DF1" w:rsidRPr="005C0A2D" w:rsidRDefault="00BE4CEE" w:rsidP="006A5DF1">
      <w:pPr>
        <w:rPr>
          <w:b/>
          <w:bCs/>
          <w:color w:val="FF0000"/>
          <w:sz w:val="22"/>
          <w:szCs w:val="22"/>
        </w:rPr>
      </w:pPr>
      <w:r w:rsidRPr="005C0A2D">
        <w:rPr>
          <w:b/>
          <w:bCs/>
          <w:color w:val="FF0000"/>
          <w:sz w:val="22"/>
          <w:szCs w:val="22"/>
        </w:rPr>
        <w:t>Gmina Szerzyny</w:t>
      </w:r>
    </w:p>
    <w:p w:rsidR="006A5DF1" w:rsidRPr="005C0A2D" w:rsidRDefault="00BE4CEE" w:rsidP="006A5DF1">
      <w:pPr>
        <w:rPr>
          <w:color w:val="FF0000"/>
          <w:sz w:val="22"/>
          <w:szCs w:val="22"/>
        </w:rPr>
      </w:pPr>
      <w:r w:rsidRPr="005C0A2D">
        <w:rPr>
          <w:color w:val="FF0000"/>
          <w:sz w:val="22"/>
          <w:szCs w:val="22"/>
        </w:rPr>
        <w:t>Szerzyny</w:t>
      </w:r>
      <w:r w:rsidR="006A5DF1" w:rsidRPr="005C0A2D">
        <w:rPr>
          <w:color w:val="FF0000"/>
          <w:sz w:val="22"/>
          <w:szCs w:val="22"/>
        </w:rPr>
        <w:t xml:space="preserve"> </w:t>
      </w:r>
      <w:r w:rsidRPr="005C0A2D">
        <w:rPr>
          <w:color w:val="FF0000"/>
          <w:sz w:val="22"/>
          <w:szCs w:val="22"/>
        </w:rPr>
        <w:t>521</w:t>
      </w:r>
    </w:p>
    <w:p w:rsidR="006A5DF1" w:rsidRPr="005C0A2D" w:rsidRDefault="00BE4CEE" w:rsidP="006A5DF1">
      <w:pPr>
        <w:rPr>
          <w:color w:val="FF0000"/>
          <w:sz w:val="22"/>
          <w:szCs w:val="22"/>
        </w:rPr>
      </w:pPr>
      <w:r w:rsidRPr="005C0A2D">
        <w:rPr>
          <w:color w:val="FF0000"/>
          <w:sz w:val="22"/>
          <w:szCs w:val="22"/>
        </w:rPr>
        <w:t>38-246</w:t>
      </w:r>
      <w:r w:rsidR="006A5DF1" w:rsidRPr="005C0A2D">
        <w:rPr>
          <w:color w:val="FF0000"/>
          <w:sz w:val="22"/>
          <w:szCs w:val="22"/>
        </w:rPr>
        <w:t xml:space="preserve"> </w:t>
      </w:r>
      <w:r w:rsidRPr="005C0A2D">
        <w:rPr>
          <w:color w:val="FF0000"/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A403F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66624">
        <w:rPr>
          <w:bCs/>
          <w:sz w:val="22"/>
          <w:szCs w:val="22"/>
        </w:rPr>
        <w:t>FER.271.5</w:t>
      </w:r>
      <w:r w:rsidR="00CA403F">
        <w:rPr>
          <w:bCs/>
          <w:sz w:val="22"/>
          <w:szCs w:val="22"/>
        </w:rPr>
        <w:t>.2021/</w:t>
      </w:r>
      <w:r w:rsidR="00CA403F">
        <w:rPr>
          <w:sz w:val="22"/>
          <w:szCs w:val="22"/>
        </w:rPr>
        <w:t>2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066624">
      <w:pPr>
        <w:spacing w:before="240" w:after="360" w:line="276" w:lineRule="auto"/>
        <w:jc w:val="both"/>
        <w:rPr>
          <w:sz w:val="22"/>
          <w:szCs w:val="22"/>
        </w:rPr>
      </w:pPr>
      <w:r w:rsidRPr="00066624">
        <w:rPr>
          <w:b/>
          <w:sz w:val="22"/>
          <w:szCs w:val="22"/>
          <w:u w:val="single"/>
        </w:rPr>
        <w:t>Dotyczy:</w:t>
      </w:r>
      <w:r w:rsidRPr="006A5DF1">
        <w:rPr>
          <w:sz w:val="22"/>
          <w:szCs w:val="22"/>
        </w:rPr>
        <w:t xml:space="preserve">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E4CEE" w:rsidRPr="00BE4CE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066624">
        <w:rPr>
          <w:b/>
          <w:bCs/>
          <w:sz w:val="24"/>
          <w:szCs w:val="24"/>
        </w:rPr>
        <w:t>”</w:t>
      </w:r>
      <w:r w:rsidR="00066624" w:rsidRPr="00066624">
        <w:rPr>
          <w:b/>
          <w:sz w:val="24"/>
          <w:szCs w:val="24"/>
        </w:rPr>
        <w:t xml:space="preserve"> 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  <w:r w:rsidR="00E72428" w:rsidRPr="00066624">
        <w:rPr>
          <w:b/>
          <w:bCs/>
          <w:sz w:val="24"/>
          <w:szCs w:val="24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66624">
        <w:rPr>
          <w:b/>
          <w:sz w:val="22"/>
          <w:szCs w:val="22"/>
        </w:rPr>
        <w:t>FER.271.5</w:t>
      </w:r>
      <w:r w:rsidR="00BE4CEE" w:rsidRPr="00BE4CEE">
        <w:rPr>
          <w:b/>
          <w:sz w:val="22"/>
          <w:szCs w:val="22"/>
        </w:rPr>
        <w:t>.2021</w:t>
      </w:r>
      <w:r w:rsidRPr="006A5DF1">
        <w:rPr>
          <w:b/>
          <w:sz w:val="22"/>
          <w:szCs w:val="22"/>
        </w:rPr>
        <w:t>.</w:t>
      </w:r>
    </w:p>
    <w:p w:rsidR="0012774F" w:rsidRDefault="00293846" w:rsidP="00066624">
      <w:pPr>
        <w:spacing w:before="240" w:after="360" w:line="276" w:lineRule="auto"/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 xml:space="preserve">     </w:t>
      </w:r>
      <w:r w:rsidR="00520165" w:rsidRPr="006A5DF1">
        <w:rPr>
          <w:sz w:val="22"/>
          <w:szCs w:val="22"/>
        </w:rPr>
        <w:t xml:space="preserve">Zamawiający, </w:t>
      </w:r>
      <w:r w:rsidR="00BE4CEE" w:rsidRPr="00BE4CEE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BE4CEE" w:rsidRPr="00BE4CEE">
        <w:rPr>
          <w:sz w:val="22"/>
          <w:szCs w:val="22"/>
        </w:rPr>
        <w:t>(</w:t>
      </w:r>
      <w:proofErr w:type="spellStart"/>
      <w:r w:rsidR="00BE4CEE" w:rsidRPr="00BE4CEE">
        <w:rPr>
          <w:sz w:val="22"/>
          <w:szCs w:val="22"/>
        </w:rPr>
        <w:t>Dz.U</w:t>
      </w:r>
      <w:proofErr w:type="spellEnd"/>
      <w:r w:rsidR="00BE4CEE" w:rsidRPr="00BE4CEE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066624" w:rsidRPr="006A5DF1" w:rsidRDefault="00066624" w:rsidP="00066624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Pytania: </w:t>
      </w:r>
    </w:p>
    <w:p w:rsidR="00CA403F" w:rsidRPr="00CA403F" w:rsidRDefault="00CA403F" w:rsidP="00CA403F">
      <w:pPr>
        <w:pStyle w:val="Akapitzlist"/>
        <w:numPr>
          <w:ilvl w:val="0"/>
          <w:numId w:val="10"/>
        </w:numPr>
        <w:spacing w:before="60" w:after="60" w:line="259" w:lineRule="auto"/>
        <w:rPr>
          <w:szCs w:val="24"/>
        </w:rPr>
      </w:pPr>
      <w:r w:rsidRPr="00CA403F">
        <w:rPr>
          <w:szCs w:val="24"/>
        </w:rPr>
        <w:t xml:space="preserve">Proszę o podanie wysokości wylewki , lub przesłanie przekrojów i rzutów aby  ustalić wysokość podwalin termicznych. </w:t>
      </w:r>
    </w:p>
    <w:p w:rsidR="00CA403F" w:rsidRPr="00CA403F" w:rsidRDefault="00CA403F" w:rsidP="00CA403F">
      <w:pPr>
        <w:pStyle w:val="Akapitzlist"/>
        <w:numPr>
          <w:ilvl w:val="0"/>
          <w:numId w:val="10"/>
        </w:numPr>
        <w:spacing w:before="60" w:after="60" w:line="259" w:lineRule="auto"/>
        <w:rPr>
          <w:szCs w:val="24"/>
        </w:rPr>
      </w:pPr>
      <w:r w:rsidRPr="00CA403F">
        <w:rPr>
          <w:szCs w:val="24"/>
        </w:rPr>
        <w:t xml:space="preserve">Proszę o podanie na jakiej wysokości przy witrynie So1 znajduje się strop i jaka jest jego wysokość lub przesłanie rzutów. </w:t>
      </w:r>
    </w:p>
    <w:p w:rsidR="00CA403F" w:rsidRPr="00CA403F" w:rsidRDefault="00CA403F" w:rsidP="00CA403F">
      <w:pPr>
        <w:pStyle w:val="Akapitzlist"/>
        <w:numPr>
          <w:ilvl w:val="0"/>
          <w:numId w:val="10"/>
        </w:numPr>
        <w:spacing w:before="60" w:after="60" w:line="259" w:lineRule="auto"/>
        <w:rPr>
          <w:szCs w:val="24"/>
        </w:rPr>
      </w:pPr>
      <w:r w:rsidRPr="00CA403F">
        <w:rPr>
          <w:szCs w:val="24"/>
        </w:rPr>
        <w:t xml:space="preserve">Czy w oknach z bezpośrednim wyjściem na taras mają być zastosowane dwustronne klamki z zamkiem z możliwością otwierania od zewnątrz. </w:t>
      </w:r>
    </w:p>
    <w:p w:rsidR="00CA403F" w:rsidRPr="00CA403F" w:rsidRDefault="00CA403F" w:rsidP="00CA403F">
      <w:pPr>
        <w:pStyle w:val="Akapitzlist"/>
        <w:numPr>
          <w:ilvl w:val="0"/>
          <w:numId w:val="10"/>
        </w:numPr>
        <w:spacing w:before="60" w:after="60" w:line="259" w:lineRule="auto"/>
        <w:rPr>
          <w:szCs w:val="24"/>
        </w:rPr>
      </w:pPr>
      <w:r w:rsidRPr="00CA403F">
        <w:rPr>
          <w:szCs w:val="24"/>
        </w:rPr>
        <w:t xml:space="preserve">Czy zamawiający dopuszcza wykonanie stolarki w klasie odporności mniejszej nić C5( odporność na obciążenia wiatrem i ugięciem ramy).? Tego typu parametr jest możliwy do osiągnięcia tylko przy bardzo małych gabarytach okien. Przy dużych przeszkleniach nie ma możliwości zbliżenia się do takiego parametru. </w:t>
      </w:r>
    </w:p>
    <w:p w:rsidR="00066624" w:rsidRPr="00CA403F" w:rsidRDefault="00CA403F" w:rsidP="00CA403F">
      <w:pPr>
        <w:pStyle w:val="Akapitzlist"/>
        <w:numPr>
          <w:ilvl w:val="0"/>
          <w:numId w:val="10"/>
        </w:numPr>
        <w:spacing w:before="60" w:after="60" w:line="259" w:lineRule="auto"/>
        <w:rPr>
          <w:szCs w:val="24"/>
        </w:rPr>
      </w:pPr>
      <w:r w:rsidRPr="00CA403F">
        <w:rPr>
          <w:szCs w:val="24"/>
        </w:rPr>
        <w:t xml:space="preserve">Czy zamawiający dopuszcza wykonanie stolarki w klasie wodoszczelności mniejszej nić E1500 ? Tego typu parametr przy takich oknach jest niemożliwy do wykonania . </w:t>
      </w:r>
    </w:p>
    <w:p w:rsidR="00CA403F" w:rsidRPr="00CA403F" w:rsidRDefault="00CA403F" w:rsidP="00CA403F">
      <w:pPr>
        <w:pStyle w:val="Akapitzlist"/>
        <w:spacing w:before="60" w:after="60" w:line="259" w:lineRule="auto"/>
        <w:rPr>
          <w:sz w:val="20"/>
          <w:szCs w:val="20"/>
        </w:rPr>
      </w:pPr>
    </w:p>
    <w:p w:rsidR="00066624" w:rsidRPr="00F74E27" w:rsidRDefault="00066624" w:rsidP="00066624">
      <w:pPr>
        <w:spacing w:after="40"/>
        <w:ind w:left="30" w:right="-72"/>
        <w:rPr>
          <w:b/>
          <w:bCs/>
          <w:sz w:val="22"/>
          <w:szCs w:val="22"/>
          <w:u w:val="single"/>
        </w:rPr>
      </w:pPr>
      <w:r w:rsidRPr="00F74E27">
        <w:rPr>
          <w:b/>
          <w:bCs/>
          <w:sz w:val="22"/>
          <w:szCs w:val="22"/>
          <w:u w:val="single"/>
        </w:rPr>
        <w:t>Stanowisko (wyjaśnienie) Zamawiającego:</w:t>
      </w:r>
    </w:p>
    <w:p w:rsidR="004833FD" w:rsidRDefault="004833FD" w:rsidP="004833FD">
      <w:pPr>
        <w:pStyle w:val="Akapitzlist"/>
        <w:numPr>
          <w:ilvl w:val="0"/>
          <w:numId w:val="14"/>
        </w:numPr>
        <w:ind w:left="709" w:hanging="709"/>
        <w:rPr>
          <w:szCs w:val="24"/>
        </w:rPr>
      </w:pPr>
      <w:r w:rsidRPr="004833FD">
        <w:rPr>
          <w:szCs w:val="24"/>
        </w:rPr>
        <w:t xml:space="preserve">Wysokość podwaliny termicznej do poziomu „0” wynosi ok. 25 </w:t>
      </w:r>
      <w:proofErr w:type="spellStart"/>
      <w:r w:rsidRPr="004833FD">
        <w:rPr>
          <w:szCs w:val="24"/>
        </w:rPr>
        <w:t>cm</w:t>
      </w:r>
      <w:proofErr w:type="spellEnd"/>
      <w:r w:rsidRPr="004833FD">
        <w:rPr>
          <w:szCs w:val="24"/>
        </w:rPr>
        <w:t>. Dokładną wysokość należy określić dokonując obmiaru na placu budowy.</w:t>
      </w:r>
    </w:p>
    <w:p w:rsidR="004833FD" w:rsidRDefault="004833FD" w:rsidP="004833FD">
      <w:pPr>
        <w:pStyle w:val="Akapitzlist"/>
        <w:numPr>
          <w:ilvl w:val="0"/>
          <w:numId w:val="14"/>
        </w:numPr>
        <w:spacing w:before="120" w:after="320"/>
        <w:ind w:hanging="720"/>
        <w:rPr>
          <w:szCs w:val="24"/>
        </w:rPr>
      </w:pPr>
      <w:r w:rsidRPr="004833FD">
        <w:rPr>
          <w:szCs w:val="24"/>
        </w:rPr>
        <w:t>Przy witrynie SO1 zgodnie z projektem belka gór</w:t>
      </w:r>
      <w:r w:rsidR="00AC69AD">
        <w:rPr>
          <w:szCs w:val="24"/>
        </w:rPr>
        <w:t>na znajduje się na wysokości 550</w:t>
      </w:r>
      <w:r w:rsidRPr="004833FD">
        <w:rPr>
          <w:szCs w:val="24"/>
        </w:rPr>
        <w:t xml:space="preserve"> cm </w:t>
      </w:r>
      <w:r w:rsidR="00AC69AD">
        <w:rPr>
          <w:szCs w:val="24"/>
        </w:rPr>
        <w:t xml:space="preserve">(w załączeniu przekrój D-D – zamawiający zamieszcza przekroje z PW </w:t>
      </w:r>
      <w:r w:rsidR="00AC69AD">
        <w:rPr>
          <w:szCs w:val="24"/>
        </w:rPr>
        <w:lastRenderedPageBreak/>
        <w:t xml:space="preserve">oraz rzut parteru). </w:t>
      </w:r>
      <w:r w:rsidRPr="004833FD">
        <w:rPr>
          <w:szCs w:val="24"/>
        </w:rPr>
        <w:t>Dokładną wysokość należy określić dokonując pomiaru na placu budowy.</w:t>
      </w:r>
    </w:p>
    <w:p w:rsidR="004833FD" w:rsidRDefault="004833FD" w:rsidP="004833FD">
      <w:pPr>
        <w:pStyle w:val="Akapitzlist"/>
        <w:numPr>
          <w:ilvl w:val="0"/>
          <w:numId w:val="14"/>
        </w:numPr>
        <w:spacing w:before="120" w:after="320"/>
        <w:ind w:hanging="720"/>
        <w:rPr>
          <w:szCs w:val="24"/>
        </w:rPr>
      </w:pPr>
      <w:r w:rsidRPr="004833FD">
        <w:rPr>
          <w:szCs w:val="24"/>
        </w:rPr>
        <w:t>Nie. Wykonawca może zastosować zatrzask balkonowy z pochwytem.</w:t>
      </w:r>
    </w:p>
    <w:p w:rsidR="004833FD" w:rsidRDefault="004833FD" w:rsidP="004833FD">
      <w:pPr>
        <w:pStyle w:val="Akapitzlist"/>
        <w:numPr>
          <w:ilvl w:val="0"/>
          <w:numId w:val="14"/>
        </w:numPr>
        <w:spacing w:before="120" w:after="320"/>
        <w:ind w:hanging="720"/>
        <w:rPr>
          <w:szCs w:val="24"/>
        </w:rPr>
      </w:pPr>
      <w:r w:rsidRPr="004833FD">
        <w:rPr>
          <w:szCs w:val="24"/>
        </w:rPr>
        <w:t>Zamawiający dopuszcza możliwość wykonania stolarki w klasie odporności C3 lub C4.</w:t>
      </w:r>
    </w:p>
    <w:p w:rsidR="004833FD" w:rsidRPr="004833FD" w:rsidRDefault="004833FD" w:rsidP="004833FD">
      <w:pPr>
        <w:pStyle w:val="Akapitzlist"/>
        <w:numPr>
          <w:ilvl w:val="0"/>
          <w:numId w:val="14"/>
        </w:numPr>
        <w:spacing w:before="120" w:after="320"/>
        <w:ind w:hanging="720"/>
        <w:rPr>
          <w:szCs w:val="24"/>
        </w:rPr>
      </w:pPr>
      <w:r w:rsidRPr="004833FD">
        <w:rPr>
          <w:szCs w:val="24"/>
        </w:rPr>
        <w:t>Zamawiający dopuszcza możliwość wykonania stolarki w klasie wodoszczelności E1050.</w:t>
      </w:r>
    </w:p>
    <w:p w:rsidR="00066624" w:rsidRPr="004833FD" w:rsidRDefault="00066624" w:rsidP="004833FD">
      <w:pPr>
        <w:spacing w:before="240" w:after="360"/>
        <w:jc w:val="both"/>
        <w:rPr>
          <w:sz w:val="22"/>
        </w:rPr>
      </w:pPr>
    </w:p>
    <w:p w:rsidR="00BE7BFD" w:rsidRDefault="00BE7BFD" w:rsidP="00520165">
      <w:pPr>
        <w:jc w:val="both"/>
        <w:rPr>
          <w:sz w:val="22"/>
          <w:szCs w:val="22"/>
        </w:rPr>
      </w:pPr>
    </w:p>
    <w:p w:rsidR="005C0A2D" w:rsidRPr="005C0A2D" w:rsidRDefault="005C0A2D" w:rsidP="005C0A2D">
      <w:pPr>
        <w:ind w:left="4956"/>
        <w:jc w:val="both"/>
        <w:rPr>
          <w:i/>
          <w:color w:val="FF0000"/>
          <w:sz w:val="22"/>
          <w:szCs w:val="22"/>
        </w:rPr>
      </w:pPr>
      <w:r>
        <w:rPr>
          <w:sz w:val="22"/>
          <w:szCs w:val="22"/>
        </w:rPr>
        <w:t xml:space="preserve">Zamawiający:  </w:t>
      </w:r>
      <w:r w:rsidRPr="005C0A2D">
        <w:rPr>
          <w:i/>
          <w:color w:val="FF0000"/>
          <w:sz w:val="22"/>
          <w:szCs w:val="22"/>
        </w:rPr>
        <w:t>Wójt</w:t>
      </w:r>
    </w:p>
    <w:p w:rsidR="005C0A2D" w:rsidRPr="005C0A2D" w:rsidRDefault="005C0A2D" w:rsidP="005C0A2D">
      <w:pPr>
        <w:ind w:left="4956"/>
        <w:jc w:val="both"/>
        <w:rPr>
          <w:i/>
          <w:color w:val="FF0000"/>
          <w:sz w:val="22"/>
          <w:szCs w:val="22"/>
        </w:rPr>
      </w:pPr>
      <w:r w:rsidRPr="005C0A2D">
        <w:rPr>
          <w:i/>
          <w:color w:val="FF0000"/>
          <w:sz w:val="22"/>
          <w:szCs w:val="22"/>
        </w:rPr>
        <w:t xml:space="preserve">                        Grzegorz Gotfryd</w:t>
      </w:r>
    </w:p>
    <w:sectPr w:rsidR="005C0A2D" w:rsidRPr="005C0A2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EB5" w:rsidRDefault="00B66EB5">
      <w:r>
        <w:separator/>
      </w:r>
    </w:p>
  </w:endnote>
  <w:endnote w:type="continuationSeparator" w:id="1">
    <w:p w:rsidR="00B66EB5" w:rsidRDefault="00B66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840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840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840F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C0A2D" w:rsidRPr="005C0A2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EB5" w:rsidRDefault="00B66EB5">
      <w:r>
        <w:separator/>
      </w:r>
    </w:p>
  </w:footnote>
  <w:footnote w:type="continuationSeparator" w:id="1">
    <w:p w:rsidR="00B66EB5" w:rsidRDefault="00B66E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CEE" w:rsidRDefault="00BE4C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CEE" w:rsidRDefault="00BE4C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CEE" w:rsidRDefault="00BE4C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741E1"/>
    <w:multiLevelType w:val="hybridMultilevel"/>
    <w:tmpl w:val="A95CBDF0"/>
    <w:lvl w:ilvl="0" w:tplc="D6D2EE9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5B15777"/>
    <w:multiLevelType w:val="hybridMultilevel"/>
    <w:tmpl w:val="BE520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53C2B7B"/>
    <w:multiLevelType w:val="hybridMultilevel"/>
    <w:tmpl w:val="77A8C904"/>
    <w:lvl w:ilvl="0" w:tplc="BC4C282E">
      <w:start w:val="1"/>
      <w:numFmt w:val="decimal"/>
      <w:lvlText w:val="Ad.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5778D"/>
    <w:multiLevelType w:val="hybridMultilevel"/>
    <w:tmpl w:val="ABDA6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DE34677"/>
    <w:multiLevelType w:val="hybridMultilevel"/>
    <w:tmpl w:val="0F825D0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>
    <w:nsid w:val="5DAC67F7"/>
    <w:multiLevelType w:val="hybridMultilevel"/>
    <w:tmpl w:val="85848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BF3925"/>
    <w:multiLevelType w:val="hybridMultilevel"/>
    <w:tmpl w:val="4D60F312"/>
    <w:lvl w:ilvl="0" w:tplc="A1FE361C">
      <w:start w:val="1"/>
      <w:numFmt w:val="decimal"/>
      <w:lvlText w:val="Ad. 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3"/>
  </w:num>
  <w:num w:numId="3">
    <w:abstractNumId w:val="6"/>
  </w:num>
  <w:num w:numId="4">
    <w:abstractNumId w:val="12"/>
  </w:num>
  <w:num w:numId="5">
    <w:abstractNumId w:val="2"/>
  </w:num>
  <w:num w:numId="6">
    <w:abstractNumId w:val="5"/>
  </w:num>
  <w:num w:numId="7">
    <w:abstractNumId w:val="11"/>
  </w:num>
  <w:num w:numId="8">
    <w:abstractNumId w:val="8"/>
  </w:num>
  <w:num w:numId="9">
    <w:abstractNumId w:val="0"/>
  </w:num>
  <w:num w:numId="10">
    <w:abstractNumId w:val="4"/>
  </w:num>
  <w:num w:numId="11">
    <w:abstractNumId w:val="9"/>
  </w:num>
  <w:num w:numId="12">
    <w:abstractNumId w:val="1"/>
  </w:num>
  <w:num w:numId="13">
    <w:abstractNumId w:val="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E4CEE"/>
    <w:rsid w:val="00031374"/>
    <w:rsid w:val="00066624"/>
    <w:rsid w:val="000840F1"/>
    <w:rsid w:val="000A1097"/>
    <w:rsid w:val="000E2A8F"/>
    <w:rsid w:val="0012774F"/>
    <w:rsid w:val="00144B7A"/>
    <w:rsid w:val="001645EE"/>
    <w:rsid w:val="00180C6E"/>
    <w:rsid w:val="001A7419"/>
    <w:rsid w:val="001E6A62"/>
    <w:rsid w:val="0022178A"/>
    <w:rsid w:val="002756BC"/>
    <w:rsid w:val="00293846"/>
    <w:rsid w:val="0029606A"/>
    <w:rsid w:val="00310D2B"/>
    <w:rsid w:val="003770C3"/>
    <w:rsid w:val="003A6244"/>
    <w:rsid w:val="004833FD"/>
    <w:rsid w:val="004848F3"/>
    <w:rsid w:val="004A75F2"/>
    <w:rsid w:val="00504664"/>
    <w:rsid w:val="005144A9"/>
    <w:rsid w:val="00520165"/>
    <w:rsid w:val="005B1B08"/>
    <w:rsid w:val="005C0A2D"/>
    <w:rsid w:val="005D40A9"/>
    <w:rsid w:val="00632C3C"/>
    <w:rsid w:val="00662BDB"/>
    <w:rsid w:val="00697FA5"/>
    <w:rsid w:val="006A5DF1"/>
    <w:rsid w:val="006B7198"/>
    <w:rsid w:val="006D4AB3"/>
    <w:rsid w:val="006F3B81"/>
    <w:rsid w:val="007C75F5"/>
    <w:rsid w:val="007D7198"/>
    <w:rsid w:val="00870F9F"/>
    <w:rsid w:val="008804B6"/>
    <w:rsid w:val="00897AB0"/>
    <w:rsid w:val="008A3553"/>
    <w:rsid w:val="008D1877"/>
    <w:rsid w:val="009A20C9"/>
    <w:rsid w:val="00A760C4"/>
    <w:rsid w:val="00A905AC"/>
    <w:rsid w:val="00AC69AD"/>
    <w:rsid w:val="00B66EB5"/>
    <w:rsid w:val="00BA6584"/>
    <w:rsid w:val="00BE4CEE"/>
    <w:rsid w:val="00BE7BFD"/>
    <w:rsid w:val="00C370F2"/>
    <w:rsid w:val="00C44EEC"/>
    <w:rsid w:val="00CA403F"/>
    <w:rsid w:val="00D22FFA"/>
    <w:rsid w:val="00D8461B"/>
    <w:rsid w:val="00D915F2"/>
    <w:rsid w:val="00DA71AF"/>
    <w:rsid w:val="00DF32E8"/>
    <w:rsid w:val="00DF53CA"/>
    <w:rsid w:val="00E21B49"/>
    <w:rsid w:val="00E2789F"/>
    <w:rsid w:val="00E72428"/>
    <w:rsid w:val="00E74BC3"/>
    <w:rsid w:val="00EA14B3"/>
    <w:rsid w:val="00EA416E"/>
    <w:rsid w:val="00F74E2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1877"/>
  </w:style>
  <w:style w:type="paragraph" w:styleId="Nagwek1">
    <w:name w:val="heading 1"/>
    <w:basedOn w:val="Normalny"/>
    <w:next w:val="Normalny"/>
    <w:qFormat/>
    <w:rsid w:val="008D187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D187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187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D187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D1877"/>
  </w:style>
  <w:style w:type="paragraph" w:styleId="Tekstpodstawowywcity">
    <w:name w:val="Body Text Indent"/>
    <w:basedOn w:val="Normalny"/>
    <w:rsid w:val="008D187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D187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D187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D1877"/>
    <w:rPr>
      <w:sz w:val="28"/>
    </w:rPr>
  </w:style>
  <w:style w:type="paragraph" w:styleId="Tekstpodstawowywcity3">
    <w:name w:val="Body Text Indent 3"/>
    <w:basedOn w:val="Normalny"/>
    <w:rsid w:val="008D187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74E27"/>
    <w:pPr>
      <w:spacing w:after="200" w:line="276" w:lineRule="auto"/>
      <w:ind w:left="720"/>
      <w:contextualSpacing/>
    </w:pPr>
    <w:rPr>
      <w:rFonts w:ascii="Cambria" w:eastAsiaTheme="minorHAnsi" w:hAnsi="Cambria" w:cstheme="minorBid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2021-04-08T11:09:00Z</cp:lastPrinted>
  <dcterms:created xsi:type="dcterms:W3CDTF">2021-04-16T10:36:00Z</dcterms:created>
  <dcterms:modified xsi:type="dcterms:W3CDTF">2021-04-16T10:36:00Z</dcterms:modified>
</cp:coreProperties>
</file>