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4A0CF9" w:rsidP="00890B92">
      <w:pPr>
        <w:spacing w:after="240"/>
        <w:jc w:val="right"/>
        <w:rPr>
          <w:sz w:val="22"/>
          <w:szCs w:val="22"/>
        </w:rPr>
      </w:pPr>
      <w:r w:rsidRPr="004A0CF9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4A0CF9">
        <w:rPr>
          <w:sz w:val="22"/>
          <w:szCs w:val="22"/>
        </w:rPr>
        <w:t>2021-04-13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4A0CF9" w:rsidP="00890B92">
      <w:pPr>
        <w:rPr>
          <w:b/>
          <w:bCs/>
          <w:sz w:val="22"/>
          <w:szCs w:val="22"/>
        </w:rPr>
      </w:pPr>
      <w:r w:rsidRPr="004A0CF9">
        <w:rPr>
          <w:b/>
          <w:bCs/>
          <w:sz w:val="22"/>
          <w:szCs w:val="22"/>
        </w:rPr>
        <w:t>Politechnika Częstochowska</w:t>
      </w:r>
    </w:p>
    <w:p w:rsidR="00890B92" w:rsidRPr="00BD5546" w:rsidRDefault="004A0CF9" w:rsidP="00890B92">
      <w:pPr>
        <w:rPr>
          <w:sz w:val="22"/>
          <w:szCs w:val="22"/>
        </w:rPr>
      </w:pPr>
      <w:r w:rsidRPr="004A0CF9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4A0CF9">
        <w:rPr>
          <w:sz w:val="22"/>
          <w:szCs w:val="22"/>
        </w:rPr>
        <w:t>69</w:t>
      </w:r>
    </w:p>
    <w:p w:rsidR="00890B92" w:rsidRPr="00BD5546" w:rsidRDefault="004A0CF9" w:rsidP="00890B92">
      <w:pPr>
        <w:rPr>
          <w:sz w:val="22"/>
          <w:szCs w:val="22"/>
        </w:rPr>
      </w:pPr>
      <w:r w:rsidRPr="004A0CF9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4A0CF9">
        <w:rPr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0CF9" w:rsidRPr="004A0CF9">
        <w:rPr>
          <w:b/>
          <w:sz w:val="22"/>
          <w:szCs w:val="22"/>
        </w:rPr>
        <w:t>ZP/D-07/A/21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A0CF9" w:rsidRPr="004A0CF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A0CF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A0CF9">
        <w:rPr>
          <w:b/>
          <w:sz w:val="22"/>
          <w:szCs w:val="22"/>
        </w:rPr>
        <w:t>Dostawa układu pomiarowego do badania odporności ekranowania pola elektromagnetycznego dla Wydziału Inżynierii Produkcji i Technologii Materiałów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A0CF9" w:rsidRPr="004A0CF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A0CF9" w:rsidP="00A80738">
      <w:pPr>
        <w:spacing w:before="120" w:after="120"/>
        <w:jc w:val="both"/>
        <w:rPr>
          <w:sz w:val="22"/>
          <w:szCs w:val="22"/>
        </w:rPr>
      </w:pPr>
      <w:r w:rsidRPr="004A0CF9">
        <w:rPr>
          <w:b/>
          <w:sz w:val="22"/>
          <w:szCs w:val="22"/>
        </w:rPr>
        <w:t>55 000.00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8E5" w:rsidRDefault="002708E5">
      <w:r>
        <w:separator/>
      </w:r>
    </w:p>
  </w:endnote>
  <w:endnote w:type="continuationSeparator" w:id="0">
    <w:p w:rsidR="002708E5" w:rsidRDefault="00270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4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4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74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8E5" w:rsidRDefault="002708E5">
      <w:r>
        <w:separator/>
      </w:r>
    </w:p>
  </w:footnote>
  <w:footnote w:type="continuationSeparator" w:id="0">
    <w:p w:rsidR="002708E5" w:rsidRDefault="00270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CF9" w:rsidRDefault="004A0C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CF9" w:rsidRDefault="004A0C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CF9" w:rsidRDefault="004A0C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08E5"/>
    <w:rsid w:val="00007727"/>
    <w:rsid w:val="00017720"/>
    <w:rsid w:val="00035488"/>
    <w:rsid w:val="000D7F25"/>
    <w:rsid w:val="000E00E5"/>
    <w:rsid w:val="00173B20"/>
    <w:rsid w:val="001C69FF"/>
    <w:rsid w:val="0023318D"/>
    <w:rsid w:val="002708E5"/>
    <w:rsid w:val="003D72FD"/>
    <w:rsid w:val="00423179"/>
    <w:rsid w:val="0043158A"/>
    <w:rsid w:val="00490DC0"/>
    <w:rsid w:val="00493F8C"/>
    <w:rsid w:val="004A0CF9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774D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285CDD"/>
  <w15:chartTrackingRefBased/>
  <w15:docId w15:val="{FBB461A3-208D-4752-AD6C-F0E6DBE3E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2021-04-13T11:19:00Z</cp:lastPrinted>
  <dcterms:created xsi:type="dcterms:W3CDTF">2021-04-13T11:19:00Z</dcterms:created>
  <dcterms:modified xsi:type="dcterms:W3CDTF">2021-04-13T11:19:00Z</dcterms:modified>
</cp:coreProperties>
</file>