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458" w:rsidRPr="003C0AD9" w:rsidRDefault="00D62DF3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UMOWA </w:t>
      </w:r>
      <w:r w:rsidR="0082488B">
        <w:rPr>
          <w:rFonts w:ascii="Tahoma" w:hAnsi="Tahoma" w:cs="Tahoma"/>
          <w:sz w:val="16"/>
          <w:szCs w:val="16"/>
        </w:rPr>
        <w:t>- PROJEKT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D637D4" w:rsidRPr="00D637D4">
        <w:rPr>
          <w:rFonts w:ascii="Tahoma" w:hAnsi="Tahoma" w:cs="Tahoma"/>
          <w:b/>
          <w:sz w:val="16"/>
          <w:szCs w:val="16"/>
        </w:rPr>
        <w:t>ZP/</w:t>
      </w:r>
      <w:r w:rsidR="00EA48CE">
        <w:rPr>
          <w:rFonts w:ascii="Tahoma" w:hAnsi="Tahoma" w:cs="Tahoma"/>
          <w:b/>
          <w:sz w:val="16"/>
          <w:szCs w:val="16"/>
        </w:rPr>
        <w:t>ZO-04</w:t>
      </w:r>
      <w:r w:rsidR="00DE534B">
        <w:rPr>
          <w:rFonts w:ascii="Tahoma" w:hAnsi="Tahoma" w:cs="Tahoma"/>
          <w:b/>
          <w:sz w:val="16"/>
          <w:szCs w:val="16"/>
        </w:rPr>
        <w:t>/21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D62DF3">
        <w:rPr>
          <w:rFonts w:ascii="Tahoma" w:hAnsi="Tahoma" w:cs="Tahoma"/>
          <w:b/>
          <w:sz w:val="16"/>
          <w:szCs w:val="16"/>
        </w:rPr>
        <w:t xml:space="preserve">W dniu </w:t>
      </w:r>
      <w:r w:rsidR="00DE534B">
        <w:rPr>
          <w:rFonts w:ascii="Tahoma" w:hAnsi="Tahoma" w:cs="Tahoma"/>
          <w:b/>
          <w:sz w:val="16"/>
          <w:szCs w:val="16"/>
        </w:rPr>
        <w:t>…………………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1. </w:t>
      </w:r>
      <w:r w:rsidR="00DE534B">
        <w:rPr>
          <w:rFonts w:ascii="Tahoma" w:hAnsi="Tahoma" w:cs="Tahoma"/>
          <w:sz w:val="16"/>
          <w:szCs w:val="16"/>
        </w:rPr>
        <w:t>……………………………………</w:t>
      </w:r>
      <w:r w:rsidRPr="003C0AD9">
        <w:rPr>
          <w:rFonts w:ascii="Tahoma" w:hAnsi="Tahoma" w:cs="Tahoma"/>
          <w:sz w:val="16"/>
          <w:szCs w:val="16"/>
        </w:rPr>
        <w:tab/>
      </w:r>
      <w:r w:rsidR="00DE534B">
        <w:rPr>
          <w:rFonts w:ascii="Tahoma" w:hAnsi="Tahoma" w:cs="Tahoma"/>
          <w:sz w:val="16"/>
          <w:szCs w:val="16"/>
        </w:rPr>
        <w:t xml:space="preserve">                                </w:t>
      </w:r>
      <w:r w:rsidRPr="003C0AD9">
        <w:rPr>
          <w:rFonts w:ascii="Tahoma" w:hAnsi="Tahoma" w:cs="Tahoma"/>
          <w:sz w:val="16"/>
          <w:szCs w:val="16"/>
        </w:rPr>
        <w:t xml:space="preserve">- </w:t>
      </w:r>
      <w:r w:rsidR="00DE534B">
        <w:rPr>
          <w:rFonts w:ascii="Tahoma" w:hAnsi="Tahoma" w:cs="Tahoma"/>
          <w:sz w:val="16"/>
          <w:szCs w:val="16"/>
        </w:rPr>
        <w:t>……………………………</w:t>
      </w:r>
    </w:p>
    <w:p w:rsidR="003C0AD9" w:rsidRPr="003C0AD9" w:rsidRDefault="00D62DF3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2. </w:t>
      </w:r>
      <w:r w:rsidR="00DE534B">
        <w:rPr>
          <w:rFonts w:ascii="Tahoma" w:hAnsi="Tahoma" w:cs="Tahoma"/>
          <w:sz w:val="16"/>
          <w:szCs w:val="16"/>
        </w:rPr>
        <w:t xml:space="preserve">przy kontrasygnacie finansowej Kwestor                    </w:t>
      </w:r>
      <w:r w:rsidR="003C0AD9" w:rsidRPr="003C0AD9">
        <w:rPr>
          <w:rFonts w:ascii="Tahoma" w:hAnsi="Tahoma" w:cs="Tahoma"/>
          <w:sz w:val="16"/>
          <w:szCs w:val="16"/>
        </w:rPr>
        <w:t xml:space="preserve">- 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DE534B">
        <w:rPr>
          <w:rFonts w:ascii="Tahoma" w:hAnsi="Tahoma" w:cs="Tahoma"/>
          <w:b/>
          <w:sz w:val="16"/>
          <w:szCs w:val="16"/>
        </w:rPr>
        <w:t>………………………………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DE534B">
        <w:rPr>
          <w:rFonts w:ascii="Tahoma" w:hAnsi="Tahoma" w:cs="Tahoma"/>
          <w:b/>
          <w:sz w:val="16"/>
          <w:szCs w:val="16"/>
        </w:rPr>
        <w:t>……………………………..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DE534B">
        <w:rPr>
          <w:rFonts w:ascii="Tahoma" w:hAnsi="Tahoma" w:cs="Tahoma"/>
          <w:b/>
          <w:sz w:val="16"/>
          <w:szCs w:val="16"/>
        </w:rPr>
        <w:t>…………………………….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</w:t>
      </w:r>
      <w:r w:rsidR="00DE534B">
        <w:rPr>
          <w:rFonts w:ascii="Tahoma" w:hAnsi="Tahoma" w:cs="Tahoma"/>
          <w:sz w:val="16"/>
          <w:szCs w:val="16"/>
        </w:rPr>
        <w:t>……………………………………</w:t>
      </w:r>
      <w:r w:rsidR="00D62DF3">
        <w:rPr>
          <w:rFonts w:ascii="Tahoma" w:hAnsi="Tahoma" w:cs="Tahoma"/>
          <w:sz w:val="16"/>
          <w:szCs w:val="16"/>
        </w:rPr>
        <w:t xml:space="preserve">, NIP: </w:t>
      </w:r>
      <w:r w:rsidR="00DE534B">
        <w:rPr>
          <w:rFonts w:ascii="Tahoma" w:hAnsi="Tahoma" w:cs="Tahoma"/>
          <w:sz w:val="16"/>
          <w:szCs w:val="16"/>
        </w:rPr>
        <w:t>………………………………….</w:t>
      </w:r>
      <w:r w:rsidR="00D62DF3">
        <w:rPr>
          <w:rFonts w:ascii="Tahoma" w:hAnsi="Tahoma" w:cs="Tahoma"/>
          <w:sz w:val="16"/>
          <w:szCs w:val="16"/>
        </w:rPr>
        <w:t>,</w:t>
      </w:r>
      <w:r w:rsidRPr="003C0AD9">
        <w:rPr>
          <w:rFonts w:ascii="Tahoma" w:hAnsi="Tahoma" w:cs="Tahoma"/>
          <w:sz w:val="16"/>
          <w:szCs w:val="16"/>
        </w:rPr>
        <w:t xml:space="preserve"> REGON: </w:t>
      </w:r>
      <w:r w:rsidR="00DE534B">
        <w:rPr>
          <w:rFonts w:ascii="Tahoma" w:hAnsi="Tahoma" w:cs="Tahoma"/>
          <w:sz w:val="16"/>
          <w:szCs w:val="16"/>
        </w:rPr>
        <w:t>…………………………</w:t>
      </w:r>
      <w:r w:rsidR="00D62DF3">
        <w:rPr>
          <w:rFonts w:ascii="Tahoma" w:hAnsi="Tahoma" w:cs="Tahoma"/>
          <w:sz w:val="16"/>
          <w:szCs w:val="16"/>
        </w:rPr>
        <w:t>,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1. </w:t>
      </w:r>
      <w:r w:rsidR="00DE534B">
        <w:rPr>
          <w:rFonts w:ascii="Tahoma" w:hAnsi="Tahoma" w:cs="Tahoma"/>
          <w:sz w:val="16"/>
          <w:szCs w:val="16"/>
        </w:rPr>
        <w:t>…………………………………….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="00D62DF3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 xml:space="preserve">- </w:t>
      </w:r>
      <w:r w:rsidR="00DE534B">
        <w:rPr>
          <w:rFonts w:ascii="Tahoma" w:hAnsi="Tahoma" w:cs="Tahoma"/>
          <w:sz w:val="16"/>
          <w:szCs w:val="16"/>
        </w:rPr>
        <w:t>…………………………………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zawarta została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</w:t>
      </w:r>
      <w:r w:rsidRPr="003A2761">
        <w:rPr>
          <w:rFonts w:ascii="Tahoma" w:hAnsi="Tahoma" w:cs="Tahoma"/>
        </w:rPr>
        <w:t xml:space="preserve">zrealizować </w:t>
      </w:r>
      <w:r w:rsidR="0081249B" w:rsidRPr="0081249B">
        <w:rPr>
          <w:rFonts w:ascii="Tahoma" w:hAnsi="Tahoma" w:cs="Tahoma"/>
          <w:b/>
        </w:rPr>
        <w:t xml:space="preserve">Dostawa </w:t>
      </w:r>
      <w:r w:rsidR="00EA48CE">
        <w:rPr>
          <w:rFonts w:ascii="Tahoma" w:hAnsi="Tahoma" w:cs="Tahoma"/>
          <w:b/>
        </w:rPr>
        <w:t>licencji komercyjnej programu ANSYS (1 rok)</w:t>
      </w:r>
      <w:r w:rsidR="00DE534B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poprzedzającym zawarcie niniejszej umowy</w:t>
      </w:r>
      <w:r w:rsidR="009838FA">
        <w:rPr>
          <w:rFonts w:ascii="Tahoma" w:hAnsi="Tahoma" w:cs="Tahoma"/>
        </w:rPr>
        <w:t xml:space="preserve"> oraz Opisem przedmiotu zamówienia zawartym w Zapytaniu ofertowym.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DE534B">
        <w:rPr>
          <w:rFonts w:ascii="Tahoma" w:hAnsi="Tahoma" w:cs="Tahoma"/>
          <w:b/>
          <w:bCs/>
          <w:sz w:val="16"/>
          <w:szCs w:val="16"/>
        </w:rPr>
        <w:t>……………………….</w:t>
      </w:r>
      <w:r w:rsidR="00D62DF3" w:rsidRPr="00D62DF3">
        <w:rPr>
          <w:rFonts w:ascii="Tahoma" w:hAnsi="Tahoma" w:cs="Tahoma"/>
          <w:b/>
          <w:bCs/>
          <w:sz w:val="16"/>
          <w:szCs w:val="16"/>
        </w:rPr>
        <w:t xml:space="preserve"> dni od daty podpisania umowy.</w:t>
      </w:r>
      <w:r w:rsidR="00D62DF3">
        <w:rPr>
          <w:rFonts w:ascii="Tahoma" w:hAnsi="Tahoma" w:cs="Tahoma"/>
          <w:bCs/>
          <w:sz w:val="16"/>
          <w:szCs w:val="16"/>
        </w:rPr>
        <w:t xml:space="preserve"> 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EA48CE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Politechnika Częstochowska, Katedra Maszyn Cieplnych, al. Armii Krajowej 21, 42-201 Częstochowa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 xml:space="preserve">będącego przedmiotem niniejszej umowy jest </w:t>
      </w:r>
      <w:r w:rsidR="00DE534B">
        <w:rPr>
          <w:rFonts w:ascii="Tahoma" w:hAnsi="Tahoma" w:cs="Tahoma"/>
          <w:sz w:val="16"/>
          <w:szCs w:val="16"/>
        </w:rPr>
        <w:t>………………………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osobą uprawnioną do odbioru, z zachowaniem terminu wynikającego z § 2 niniejszej umowy. </w:t>
      </w:r>
    </w:p>
    <w:p w:rsidR="00EA48CE" w:rsidRPr="00EA48CE" w:rsidRDefault="00D94458" w:rsidP="00EA48C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</w:t>
      </w:r>
      <w:r w:rsidRPr="00EA48CE">
        <w:rPr>
          <w:rFonts w:ascii="Tahoma" w:hAnsi="Tahoma" w:cs="Tahoma"/>
          <w:sz w:val="16"/>
          <w:szCs w:val="16"/>
        </w:rPr>
        <w:t xml:space="preserve">oprogramowania. </w:t>
      </w:r>
    </w:p>
    <w:p w:rsidR="00EA48CE" w:rsidRPr="00EA48CE" w:rsidRDefault="00EA48CE" w:rsidP="00EA48C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A48CE">
        <w:rPr>
          <w:rFonts w:ascii="Tahoma" w:hAnsi="Tahoma" w:cs="Tahoma"/>
          <w:sz w:val="16"/>
          <w:szCs w:val="16"/>
        </w:rPr>
        <w:t>Do  chwili  protokolarnego odbioru  przedmiotu  zamówienia  Wykonawca  ponosi  pełne  ryzyko  jego przypadkowej utraty lub uszkodzenia.</w:t>
      </w:r>
    </w:p>
    <w:p w:rsidR="00EA48CE" w:rsidRPr="00EA48CE" w:rsidRDefault="00EA48CE" w:rsidP="00EA48C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A48CE">
        <w:rPr>
          <w:rFonts w:ascii="Tahoma" w:hAnsi="Tahoma" w:cs="Tahoma"/>
          <w:sz w:val="16"/>
          <w:szCs w:val="16"/>
        </w:rPr>
        <w:t>Wykonawca nie  może  bez zgody  Zamawiającego  powierzyć  wykonania  niniejszej umowy osobom trzecim.</w:t>
      </w:r>
    </w:p>
    <w:p w:rsidR="00EA48CE" w:rsidRPr="00EA48CE" w:rsidRDefault="00EA48CE" w:rsidP="00EA48C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A48CE">
        <w:rPr>
          <w:rFonts w:ascii="Tahoma" w:hAnsi="Tahoma" w:cs="Tahoma"/>
          <w:bCs/>
          <w:sz w:val="16"/>
          <w:szCs w:val="16"/>
        </w:rPr>
        <w:t>Wykonawca   ponosi  koszty związane  z dostawą przedmiotu umowy, w tym  ubezpieczenie naliczone    według  aktualnie  obowiązujących  przepisów,  koszty transportu i rozładunku</w:t>
      </w:r>
      <w:r>
        <w:rPr>
          <w:rFonts w:ascii="Tahoma" w:hAnsi="Tahoma" w:cs="Tahoma"/>
          <w:bCs/>
          <w:sz w:val="16"/>
          <w:szCs w:val="16"/>
        </w:rPr>
        <w:t xml:space="preserve">, koszty serwisu gwarancyjnego </w:t>
      </w:r>
      <w:r w:rsidRPr="00EA48CE">
        <w:rPr>
          <w:rFonts w:ascii="Tahoma" w:hAnsi="Tahoma" w:cs="Tahoma"/>
          <w:bCs/>
          <w:sz w:val="16"/>
          <w:szCs w:val="16"/>
        </w:rPr>
        <w:t xml:space="preserve">oraz inne koszty związane z należytą realizacją umowy. </w:t>
      </w:r>
    </w:p>
    <w:p w:rsidR="00612C96" w:rsidRPr="00EA48CE" w:rsidRDefault="00612C96" w:rsidP="00EA48CE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EA48CE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DE534B">
        <w:rPr>
          <w:rFonts w:ascii="Tahoma" w:hAnsi="Tahoma" w:cs="Tahoma"/>
          <w:b/>
          <w:sz w:val="16"/>
          <w:szCs w:val="16"/>
        </w:rPr>
        <w:t>………………………………..</w:t>
      </w:r>
    </w:p>
    <w:p w:rsidR="00EA48CE" w:rsidRPr="00EA48CE" w:rsidRDefault="00EA48CE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A48CE">
        <w:rPr>
          <w:rFonts w:ascii="Tahoma" w:hAnsi="Tahoma" w:cs="Tahoma"/>
          <w:sz w:val="16"/>
          <w:szCs w:val="16"/>
        </w:rPr>
        <w:t>Wartość wynagrodzenia jest ostateczna i nie podlega zwiększeniu w trakcje realizacji umowy.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 xml:space="preserve">Wartość wynagrodzenia obejmuje również koszty </w:t>
      </w:r>
      <w:r w:rsidR="00612C96">
        <w:rPr>
          <w:rFonts w:ascii="Tahoma" w:hAnsi="Tahoma" w:cs="Tahoma"/>
          <w:sz w:val="16"/>
          <w:szCs w:val="16"/>
        </w:rPr>
        <w:t>dostawy do Zamawiającego.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="00612C96">
        <w:rPr>
          <w:rFonts w:ascii="Tahoma" w:hAnsi="Tahoma" w:cs="Tahoma"/>
          <w:sz w:val="16"/>
          <w:szCs w:val="16"/>
        </w:rPr>
        <w:t xml:space="preserve">, z zastrzeżeniem </w:t>
      </w:r>
      <w:r w:rsidR="00612C96" w:rsidRPr="003C0AD9">
        <w:rPr>
          <w:rFonts w:ascii="Tahoma" w:hAnsi="Tahoma" w:cs="Tahoma"/>
          <w:sz w:val="16"/>
          <w:szCs w:val="16"/>
        </w:rPr>
        <w:sym w:font="Courier New" w:char="00A7"/>
      </w:r>
      <w:r w:rsidR="00612C96">
        <w:rPr>
          <w:rFonts w:ascii="Tahoma" w:hAnsi="Tahoma" w:cs="Tahoma"/>
          <w:sz w:val="16"/>
          <w:szCs w:val="16"/>
        </w:rPr>
        <w:t xml:space="preserve"> 3 pkt.5.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Za dzień zapłaty strony przyjmują dzień wydania dyspozycji dokonania przelewu bankowi prowadzącemu rachunek Zamawiającego. </w:t>
      </w:r>
      <w:bookmarkStart w:id="0" w:name="_GoBack"/>
    </w:p>
    <w:p w:rsidR="00D94458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</w:t>
      </w:r>
      <w:bookmarkEnd w:id="0"/>
      <w:r w:rsidRPr="003C0AD9">
        <w:rPr>
          <w:rFonts w:ascii="Tahoma" w:hAnsi="Tahoma" w:cs="Tahoma"/>
          <w:sz w:val="16"/>
          <w:szCs w:val="16"/>
        </w:rPr>
        <w:t xml:space="preserve">w ten sposób że jako nazwę towaru Wykonawca wpisze wszystkie elementy składowe zamówienia. </w:t>
      </w:r>
    </w:p>
    <w:p w:rsidR="009838FA" w:rsidRPr="009838FA" w:rsidRDefault="009838FA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9838FA">
        <w:rPr>
          <w:rFonts w:ascii="Tahoma" w:hAnsi="Tahoma" w:cs="Tahoma"/>
          <w:sz w:val="16"/>
          <w:szCs w:val="16"/>
        </w:rPr>
        <w:t xml:space="preserve">Faktura powinna być wystawiona zgodnie z art. 106e ustawy z dnia 11.03.2004 </w:t>
      </w:r>
      <w:r>
        <w:rPr>
          <w:rFonts w:ascii="Tahoma" w:hAnsi="Tahoma" w:cs="Tahoma"/>
          <w:sz w:val="16"/>
          <w:szCs w:val="16"/>
        </w:rPr>
        <w:t>r.</w:t>
      </w:r>
      <w:r w:rsidRPr="009838FA">
        <w:rPr>
          <w:rFonts w:ascii="Tahoma" w:hAnsi="Tahoma" w:cs="Tahoma"/>
          <w:sz w:val="16"/>
          <w:szCs w:val="16"/>
        </w:rPr>
        <w:t xml:space="preserve"> o podatku od towarów i usług. 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Jakiekolwiek rozporządzenie </w:t>
      </w:r>
      <w:r w:rsidR="00612C96">
        <w:rPr>
          <w:rFonts w:ascii="Tahoma" w:hAnsi="Tahoma" w:cs="Tahoma"/>
          <w:sz w:val="16"/>
          <w:szCs w:val="16"/>
        </w:rPr>
        <w:t xml:space="preserve">nieprzeterminowaną </w:t>
      </w:r>
      <w:r w:rsidRPr="003C0AD9">
        <w:rPr>
          <w:rFonts w:ascii="Tahoma" w:hAnsi="Tahoma" w:cs="Tahoma"/>
          <w:sz w:val="16"/>
          <w:szCs w:val="16"/>
        </w:rPr>
        <w:t xml:space="preserve">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3C0AD9">
        <w:rPr>
          <w:rFonts w:ascii="Tahoma" w:hAnsi="Tahoma" w:cs="Tahoma"/>
          <w:sz w:val="16"/>
          <w:szCs w:val="16"/>
        </w:rPr>
        <w:t>cywilno</w:t>
      </w:r>
      <w:proofErr w:type="spellEnd"/>
      <w:r w:rsidRPr="003C0AD9">
        <w:rPr>
          <w:rFonts w:ascii="Tahoma" w:hAnsi="Tahoma" w:cs="Tahoma"/>
          <w:sz w:val="16"/>
          <w:szCs w:val="16"/>
        </w:rPr>
        <w:t xml:space="preserve">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</w:t>
      </w:r>
      <w:r w:rsidR="006221D6">
        <w:rPr>
          <w:rFonts w:ascii="Tahoma" w:hAnsi="Tahoma" w:cs="Tahoma"/>
          <w:spacing w:val="-2"/>
          <w:sz w:val="16"/>
          <w:szCs w:val="16"/>
        </w:rPr>
        <w:t>a Zamawiającego nie zrealizował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dostawy w ciągu 14 dni od daty otrzymania wezwania,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</w:t>
      </w:r>
      <w:r w:rsidR="006221D6">
        <w:rPr>
          <w:rFonts w:ascii="Tahoma" w:hAnsi="Tahoma" w:cs="Tahoma"/>
          <w:sz w:val="16"/>
          <w:szCs w:val="16"/>
        </w:rPr>
        <w:t>cemu karę umowną w wysokości 0,5</w:t>
      </w:r>
      <w:r w:rsidRPr="003C0AD9">
        <w:rPr>
          <w:rFonts w:ascii="Tahoma" w:hAnsi="Tahoma" w:cs="Tahoma"/>
          <w:sz w:val="16"/>
          <w:szCs w:val="16"/>
        </w:rPr>
        <w:t xml:space="preserve"> % wynagrodzenia umownego </w:t>
      </w:r>
      <w:r w:rsidR="006221D6">
        <w:rPr>
          <w:rFonts w:ascii="Tahoma" w:hAnsi="Tahoma" w:cs="Tahoma"/>
          <w:sz w:val="16"/>
          <w:szCs w:val="16"/>
        </w:rPr>
        <w:t>netto</w:t>
      </w:r>
      <w:r w:rsidRPr="003C0AD9">
        <w:rPr>
          <w:rFonts w:ascii="Tahoma" w:hAnsi="Tahoma" w:cs="Tahoma"/>
          <w:sz w:val="16"/>
          <w:szCs w:val="16"/>
        </w:rPr>
        <w:t xml:space="preserve"> za każdy dzień zwłoki</w:t>
      </w:r>
      <w:r w:rsidR="00192240">
        <w:rPr>
          <w:rFonts w:ascii="Tahoma" w:hAnsi="Tahoma" w:cs="Tahoma"/>
          <w:sz w:val="16"/>
          <w:szCs w:val="16"/>
        </w:rPr>
        <w:t xml:space="preserve"> -</w:t>
      </w:r>
      <w:r w:rsidRPr="003C0AD9">
        <w:rPr>
          <w:rFonts w:ascii="Tahoma" w:hAnsi="Tahoma" w:cs="Tahoma"/>
          <w:sz w:val="16"/>
          <w:szCs w:val="16"/>
        </w:rPr>
        <w:t xml:space="preserve"> maksymalnie 15% wynagrodzenia umownego </w:t>
      </w:r>
      <w:r w:rsidR="006221D6">
        <w:rPr>
          <w:rFonts w:ascii="Tahoma" w:hAnsi="Tahoma" w:cs="Tahoma"/>
          <w:sz w:val="16"/>
          <w:szCs w:val="16"/>
        </w:rPr>
        <w:t>netto.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="00612C96">
        <w:rPr>
          <w:rFonts w:ascii="Tahoma" w:hAnsi="Tahoma" w:cs="Tahoma"/>
          <w:sz w:val="16"/>
          <w:szCs w:val="16"/>
        </w:rPr>
        <w:t xml:space="preserve"> pkt 1 lit. a) do c) </w:t>
      </w:r>
      <w:r w:rsidRPr="003C0AD9">
        <w:rPr>
          <w:rFonts w:ascii="Tahoma" w:hAnsi="Tahoma" w:cs="Tahoma"/>
          <w:sz w:val="16"/>
          <w:szCs w:val="16"/>
        </w:rPr>
        <w:t xml:space="preserve">niniejszej umowy Wykonawca zapłaci Zamawiającemu karę umowną w wysokości 15% wynagrodzenia umownego </w:t>
      </w:r>
      <w:r w:rsidR="006221D6">
        <w:rPr>
          <w:rFonts w:ascii="Tahoma" w:hAnsi="Tahoma" w:cs="Tahoma"/>
          <w:sz w:val="16"/>
          <w:szCs w:val="16"/>
        </w:rPr>
        <w:t>netto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6221D6">
        <w:rPr>
          <w:rFonts w:ascii="Tahoma" w:hAnsi="Tahoma" w:cs="Tahoma"/>
          <w:sz w:val="16"/>
          <w:szCs w:val="16"/>
        </w:rPr>
        <w:t>netto</w:t>
      </w:r>
      <w:r w:rsidRPr="003C0AD9">
        <w:rPr>
          <w:rFonts w:ascii="Tahoma" w:hAnsi="Tahoma" w:cs="Tahoma"/>
          <w:sz w:val="16"/>
          <w:szCs w:val="16"/>
        </w:rPr>
        <w:t xml:space="preserve"> za każdy dzień zwłoki</w:t>
      </w:r>
      <w:r w:rsidR="00192240">
        <w:rPr>
          <w:rFonts w:ascii="Tahoma" w:hAnsi="Tahoma" w:cs="Tahoma"/>
          <w:sz w:val="16"/>
          <w:szCs w:val="16"/>
        </w:rPr>
        <w:t xml:space="preserve"> -</w:t>
      </w:r>
      <w:r w:rsidRPr="003C0AD9">
        <w:rPr>
          <w:rFonts w:ascii="Tahoma" w:hAnsi="Tahoma" w:cs="Tahoma"/>
          <w:sz w:val="16"/>
          <w:szCs w:val="16"/>
        </w:rPr>
        <w:t xml:space="preserve"> maksymalnie 15% wynagrodzenia umownego </w:t>
      </w:r>
      <w:r w:rsidR="006221D6">
        <w:rPr>
          <w:rFonts w:ascii="Tahoma" w:hAnsi="Tahoma" w:cs="Tahoma"/>
          <w:sz w:val="16"/>
          <w:szCs w:val="16"/>
        </w:rPr>
        <w:t>netto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Zamawiającego,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</w:t>
      </w:r>
      <w:r w:rsidR="006221D6">
        <w:rPr>
          <w:rFonts w:ascii="Tahoma" w:hAnsi="Tahoma" w:cs="Tahoma"/>
          <w:sz w:val="16"/>
          <w:szCs w:val="16"/>
        </w:rPr>
        <w:t>netto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  <w:r w:rsidR="00612C96">
        <w:rPr>
          <w:rFonts w:ascii="Tahoma" w:hAnsi="Tahoma" w:cs="Tahoma"/>
          <w:sz w:val="16"/>
          <w:szCs w:val="16"/>
        </w:rPr>
        <w:t xml:space="preserve"> </w:t>
      </w:r>
    </w:p>
    <w:p w:rsidR="00210446" w:rsidRDefault="00210446" w:rsidP="00210446">
      <w:pPr>
        <w:pStyle w:val="Akapitzlist"/>
        <w:numPr>
          <w:ilvl w:val="0"/>
          <w:numId w:val="3"/>
        </w:numPr>
        <w:shd w:val="clear" w:color="auto" w:fill="FDFDFD"/>
        <w:spacing w:after="120" w:line="36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Zapłata kar umownych wynikających z niewykonania lub nienależytego wykonania przedmiotu umowy nie zwalnia Wykonawcy </w:t>
      </w: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  </w:t>
      </w:r>
    </w:p>
    <w:p w:rsidR="00210446" w:rsidRPr="00210446" w:rsidRDefault="00210446" w:rsidP="00210446">
      <w:pPr>
        <w:pStyle w:val="Akapitzlist"/>
        <w:shd w:val="clear" w:color="auto" w:fill="FDFDFD"/>
        <w:spacing w:after="120" w:line="360" w:lineRule="auto"/>
        <w:ind w:left="0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     </w:t>
      </w: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>od jego wykonania.</w:t>
      </w:r>
    </w:p>
    <w:p w:rsidR="00210446" w:rsidRDefault="00210446" w:rsidP="00210446">
      <w:pPr>
        <w:pStyle w:val="Akapitzlist"/>
        <w:numPr>
          <w:ilvl w:val="0"/>
          <w:numId w:val="3"/>
        </w:numPr>
        <w:shd w:val="clear" w:color="auto" w:fill="FDFDFD"/>
        <w:spacing w:after="120" w:line="36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Odpowiedzialność Stron z tytułu niewykonania lub  nienależytego wykonania umowy wyłączają jedynie zdarzenia siły wyższej, </w:t>
      </w:r>
    </w:p>
    <w:p w:rsidR="00210446" w:rsidRPr="00210446" w:rsidRDefault="00210446" w:rsidP="00210446">
      <w:pPr>
        <w:pStyle w:val="Akapitzlist"/>
        <w:shd w:val="clear" w:color="auto" w:fill="FDFDFD"/>
        <w:spacing w:after="120" w:line="360" w:lineRule="auto"/>
        <w:ind w:left="0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     </w:t>
      </w: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>których nie można było przewidzieć, którym nie można było zapobiec przy zachowaniu nawet najwyższej staranności.</w:t>
      </w:r>
    </w:p>
    <w:p w:rsidR="00210446" w:rsidRDefault="00210446" w:rsidP="00210446">
      <w:pPr>
        <w:pStyle w:val="Akapitzlist"/>
        <w:numPr>
          <w:ilvl w:val="0"/>
          <w:numId w:val="3"/>
        </w:numPr>
        <w:shd w:val="clear" w:color="auto" w:fill="FDFDFD"/>
        <w:spacing w:after="120" w:line="36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Termin „siła wyższa” oznacza akty terroru, wojny wypowiedziane i niewypowiedziane, blokady, powstania, zamieszki, </w:t>
      </w:r>
    </w:p>
    <w:p w:rsidR="00210446" w:rsidRDefault="00210446" w:rsidP="00210446">
      <w:pPr>
        <w:pStyle w:val="Akapitzlist"/>
        <w:shd w:val="clear" w:color="auto" w:fill="FDFDFD"/>
        <w:spacing w:after="120" w:line="360" w:lineRule="auto"/>
        <w:ind w:left="0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     </w:t>
      </w: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epidemie, osunięcia gruntu, trzęsienia ziemi, powodzie, wybuchy i inne podobne nieprzewidywalne zdarzenia poza kontrolą </w:t>
      </w: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</w:t>
      </w:r>
    </w:p>
    <w:p w:rsidR="003C0AD9" w:rsidRDefault="00210446" w:rsidP="00210446">
      <w:pPr>
        <w:pStyle w:val="Akapitzlist"/>
        <w:shd w:val="clear" w:color="auto" w:fill="FDFDFD"/>
        <w:spacing w:after="120" w:line="360" w:lineRule="auto"/>
        <w:ind w:left="0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     </w:t>
      </w: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>którejkolwiek ze Stron i którym żadna ze Stron nie mogła zapobiec.</w:t>
      </w:r>
    </w:p>
    <w:p w:rsidR="00210446" w:rsidRPr="00210446" w:rsidRDefault="00210446" w:rsidP="00210446">
      <w:pPr>
        <w:pStyle w:val="Akapitzlist"/>
        <w:shd w:val="clear" w:color="auto" w:fill="FDFDFD"/>
        <w:spacing w:after="120" w:line="360" w:lineRule="auto"/>
        <w:ind w:left="0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 xml:space="preserve">W sprawach nie uregulowanych niniejszą umową mają zastosowanie przepisy </w:t>
      </w:r>
      <w:r w:rsidR="006221D6">
        <w:rPr>
          <w:rFonts w:ascii="Tahoma" w:hAnsi="Tahoma" w:cs="Tahoma"/>
          <w:bCs/>
          <w:iCs/>
          <w:sz w:val="16"/>
          <w:szCs w:val="16"/>
        </w:rPr>
        <w:t>Kodeksu C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9838FA">
      <w:pPr>
        <w:pStyle w:val="Lista3"/>
        <w:tabs>
          <w:tab w:val="left" w:pos="284"/>
        </w:tabs>
        <w:spacing w:line="360" w:lineRule="auto"/>
        <w:ind w:left="0" w:firstLine="0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41A" w:rsidRDefault="005E541A" w:rsidP="00F1307F">
      <w:pPr>
        <w:spacing w:after="0" w:line="240" w:lineRule="auto"/>
      </w:pPr>
      <w:r>
        <w:separator/>
      </w:r>
    </w:p>
  </w:endnote>
  <w:endnote w:type="continuationSeparator" w:id="0">
    <w:p w:rsidR="005E541A" w:rsidRDefault="005E541A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D4" w:rsidRDefault="00D637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6C8" w:rsidRDefault="005E541A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D4" w:rsidRDefault="00D637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41A" w:rsidRDefault="005E541A" w:rsidP="00F1307F">
      <w:pPr>
        <w:spacing w:after="0" w:line="240" w:lineRule="auto"/>
      </w:pPr>
      <w:r>
        <w:separator/>
      </w:r>
    </w:p>
  </w:footnote>
  <w:footnote w:type="continuationSeparator" w:id="0">
    <w:p w:rsidR="005E541A" w:rsidRDefault="005E541A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D4" w:rsidRDefault="00D637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6C8" w:rsidRPr="003A5DC6" w:rsidRDefault="005E541A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D4" w:rsidRDefault="00D63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 w15:restartNumberingAfterBreak="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2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3" w15:restartNumberingAfterBreak="0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9"/>
  </w:num>
  <w:num w:numId="7">
    <w:abstractNumId w:val="5"/>
  </w:num>
  <w:num w:numId="8">
    <w:abstractNumId w:val="7"/>
  </w:num>
  <w:num w:numId="9">
    <w:abstractNumId w:val="8"/>
  </w:num>
  <w:num w:numId="10">
    <w:abstractNumId w:val="13"/>
  </w:num>
  <w:num w:numId="11">
    <w:abstractNumId w:val="11"/>
  </w:num>
  <w:num w:numId="12">
    <w:abstractNumId w:val="10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D98"/>
    <w:rsid w:val="00002984"/>
    <w:rsid w:val="000B212E"/>
    <w:rsid w:val="000F0D05"/>
    <w:rsid w:val="00102B93"/>
    <w:rsid w:val="00192240"/>
    <w:rsid w:val="0019519F"/>
    <w:rsid w:val="001E4844"/>
    <w:rsid w:val="00210446"/>
    <w:rsid w:val="00221D98"/>
    <w:rsid w:val="002323DF"/>
    <w:rsid w:val="00263827"/>
    <w:rsid w:val="0026479C"/>
    <w:rsid w:val="00356356"/>
    <w:rsid w:val="003A2761"/>
    <w:rsid w:val="003C0AD9"/>
    <w:rsid w:val="003F5290"/>
    <w:rsid w:val="005610D8"/>
    <w:rsid w:val="005C5335"/>
    <w:rsid w:val="005E541A"/>
    <w:rsid w:val="006065B5"/>
    <w:rsid w:val="00612C96"/>
    <w:rsid w:val="006221D6"/>
    <w:rsid w:val="00671292"/>
    <w:rsid w:val="00695198"/>
    <w:rsid w:val="006B5A09"/>
    <w:rsid w:val="006C5B97"/>
    <w:rsid w:val="0081249B"/>
    <w:rsid w:val="0082488B"/>
    <w:rsid w:val="008420DB"/>
    <w:rsid w:val="008F0BC3"/>
    <w:rsid w:val="009838FA"/>
    <w:rsid w:val="009841AE"/>
    <w:rsid w:val="009C43DC"/>
    <w:rsid w:val="00A41E1C"/>
    <w:rsid w:val="00A42DAC"/>
    <w:rsid w:val="00A81054"/>
    <w:rsid w:val="00A86240"/>
    <w:rsid w:val="00AA7E2A"/>
    <w:rsid w:val="00B64AE7"/>
    <w:rsid w:val="00B71240"/>
    <w:rsid w:val="00B93410"/>
    <w:rsid w:val="00BC3DF0"/>
    <w:rsid w:val="00CA44B5"/>
    <w:rsid w:val="00CE5685"/>
    <w:rsid w:val="00D62DF3"/>
    <w:rsid w:val="00D637D4"/>
    <w:rsid w:val="00D94458"/>
    <w:rsid w:val="00DC4A1D"/>
    <w:rsid w:val="00DE534B"/>
    <w:rsid w:val="00EA48CE"/>
    <w:rsid w:val="00ED1330"/>
    <w:rsid w:val="00F1307F"/>
    <w:rsid w:val="00F156DB"/>
    <w:rsid w:val="00F658D3"/>
    <w:rsid w:val="00FB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4323D"/>
  <w15:docId w15:val="{DCE0AAC2-F77E-4123-BCCA-D029A8038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2C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2C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2C96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2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2C9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0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1012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Marcin Malicki</cp:lastModifiedBy>
  <cp:revision>2</cp:revision>
  <cp:lastPrinted>2021-03-24T10:53:00Z</cp:lastPrinted>
  <dcterms:created xsi:type="dcterms:W3CDTF">2021-03-24T10:53:00Z</dcterms:created>
  <dcterms:modified xsi:type="dcterms:W3CDTF">2021-03-24T10:53:00Z</dcterms:modified>
</cp:coreProperties>
</file>