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4B781" w14:textId="24DD85B6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Szczegółowy opis przedmiotu zamówienia dla </w:t>
      </w:r>
      <w:r w:rsidR="007F1BA4">
        <w:rPr>
          <w:rFonts w:ascii="Calibri" w:eastAsia="Calibri" w:hAnsi="Calibri" w:cs="Calibri"/>
          <w:b/>
          <w:sz w:val="24"/>
        </w:rPr>
        <w:t xml:space="preserve">postępowania na przeprowadzenie </w:t>
      </w:r>
      <w:r>
        <w:rPr>
          <w:rFonts w:ascii="Calibri" w:eastAsia="Calibri" w:hAnsi="Calibri" w:cs="Calibri"/>
          <w:b/>
          <w:sz w:val="24"/>
        </w:rPr>
        <w:t>szkolenia dla kadry dydaktycznej, zarządzającej i administracyjnej Politechniki Częstochowskiej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w ramach projektu „Politechnika Częstochowska Uczelnią Dostępną”</w:t>
      </w:r>
    </w:p>
    <w:p w14:paraId="3EE0BED5" w14:textId="501F0536" w:rsidR="0023240B" w:rsidRDefault="00F47A28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sz w:val="24"/>
        </w:rPr>
        <w:t>Zadanie 8</w:t>
      </w:r>
      <w:r w:rsidR="0023240B">
        <w:rPr>
          <w:rFonts w:ascii="Calibri" w:eastAsia="Calibri" w:hAnsi="Calibri" w:cs="Calibri"/>
          <w:b/>
          <w:sz w:val="24"/>
        </w:rPr>
        <w:t xml:space="preserve">: </w:t>
      </w:r>
      <w:r w:rsidRPr="00F47A28">
        <w:rPr>
          <w:rFonts w:cstheme="minorHAnsi"/>
          <w:b/>
          <w:bCs/>
          <w:sz w:val="24"/>
          <w:szCs w:val="24"/>
        </w:rPr>
        <w:t xml:space="preserve">Warsztaty z udzielania pierwszej pomocy, ze szczególnym uwzględnieniem potrzeb </w:t>
      </w:r>
      <w:r w:rsidR="005606DD">
        <w:rPr>
          <w:rFonts w:cstheme="minorHAnsi"/>
          <w:b/>
          <w:bCs/>
          <w:sz w:val="24"/>
          <w:szCs w:val="24"/>
        </w:rPr>
        <w:t>osób z niepełnosprawnością</w:t>
      </w:r>
    </w:p>
    <w:p w14:paraId="71F3A623" w14:textId="77777777" w:rsidR="00D06AAC" w:rsidRPr="00F47A28" w:rsidRDefault="00D06AAC" w:rsidP="00844E4D">
      <w:pPr>
        <w:spacing w:after="0" w:line="240" w:lineRule="auto"/>
        <w:jc w:val="center"/>
        <w:rPr>
          <w:rFonts w:cstheme="minorHAnsi"/>
          <w:b/>
          <w:bCs/>
          <w:sz w:val="14"/>
          <w:szCs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74D7EF2F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C4089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1FFD63D6" w14:textId="603A01BA" w:rsidR="00D06AAC" w:rsidRDefault="00F47A28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47A28">
        <w:rPr>
          <w:rFonts w:cstheme="minorHAnsi"/>
          <w:b/>
          <w:bCs/>
          <w:sz w:val="24"/>
          <w:szCs w:val="24"/>
        </w:rPr>
        <w:t xml:space="preserve">Warsztaty z udzielania pierwszej pomocy, ze szczególnym uwzględnieniem potrzeb </w:t>
      </w:r>
      <w:r w:rsidR="005606DD">
        <w:rPr>
          <w:rFonts w:cstheme="minorHAnsi"/>
          <w:b/>
          <w:bCs/>
          <w:sz w:val="24"/>
          <w:szCs w:val="24"/>
        </w:rPr>
        <w:br/>
        <w:t>osób z niepełnosprawnością</w:t>
      </w:r>
    </w:p>
    <w:p w14:paraId="4F08C30F" w14:textId="77777777" w:rsidR="00F47A28" w:rsidRPr="00C4089B" w:rsidRDefault="00F47A28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12007A5E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</w:t>
      </w:r>
      <w:r w:rsidR="008105D7">
        <w:rPr>
          <w:rFonts w:eastAsia="Calibri" w:cs="Calibri"/>
          <w:sz w:val="24"/>
        </w:rPr>
        <w:t>Koordynatora</w:t>
      </w:r>
      <w:r>
        <w:rPr>
          <w:rFonts w:ascii="Calibri" w:eastAsia="Calibri" w:hAnsi="Calibri" w:cs="Calibri"/>
          <w:sz w:val="24"/>
        </w:rPr>
        <w:t>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F5441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0B9A9456" w14:textId="77777777" w:rsidR="00F47A28" w:rsidRPr="00F47A28" w:rsidRDefault="00F47A28" w:rsidP="00F47A28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Warsztat ma na celu zdobycie u</w:t>
      </w:r>
      <w:r w:rsidRPr="00F47A28">
        <w:rPr>
          <w:rFonts w:cstheme="minorHAnsi"/>
          <w:sz w:val="24"/>
          <w:szCs w:val="24"/>
          <w:shd w:val="clear" w:color="auto" w:fill="FFFFFF"/>
        </w:rPr>
        <w:t>miejętności udzielania pierwszej pomocy przedmedycznej</w:t>
      </w:r>
      <w:r w:rsidRPr="00F47A28">
        <w:rPr>
          <w:rFonts w:cstheme="minorHAnsi"/>
          <w:sz w:val="24"/>
          <w:szCs w:val="24"/>
          <w:shd w:val="clear" w:color="auto" w:fill="FFFFFF"/>
        </w:rPr>
        <w:br/>
        <w:t>z uwzględnieniem potrzeb osób niepełnosprawnych (z wadą wzroku, słuchu, głuchych).</w:t>
      </w:r>
    </w:p>
    <w:p w14:paraId="1795DFF3" w14:textId="77777777" w:rsidR="00844E4D" w:rsidRPr="00F47A28" w:rsidRDefault="00844E4D" w:rsidP="00F47A28">
      <w:pPr>
        <w:spacing w:after="0" w:line="240" w:lineRule="auto"/>
        <w:ind w:left="10" w:hanging="10"/>
        <w:jc w:val="both"/>
        <w:rPr>
          <w:rFonts w:eastAsia="Calibri" w:cstheme="minorHAnsi"/>
          <w:color w:val="000000"/>
          <w:sz w:val="24"/>
        </w:rPr>
      </w:pPr>
    </w:p>
    <w:p w14:paraId="0C0849B8" w14:textId="08509CA3" w:rsidR="0023240B" w:rsidRPr="00F47A28" w:rsidRDefault="0023240B" w:rsidP="00F47A28">
      <w:pPr>
        <w:spacing w:after="0" w:line="240" w:lineRule="auto"/>
        <w:ind w:left="10" w:hanging="10"/>
        <w:jc w:val="both"/>
        <w:rPr>
          <w:rFonts w:eastAsia="Calibri" w:cstheme="minorHAnsi"/>
          <w:color w:val="000000"/>
          <w:sz w:val="24"/>
        </w:rPr>
      </w:pPr>
      <w:r w:rsidRPr="00F47A28">
        <w:rPr>
          <w:rFonts w:eastAsia="Calibri" w:cstheme="minorHAnsi"/>
          <w:color w:val="000000"/>
          <w:sz w:val="24"/>
        </w:rPr>
        <w:t>Minimalny zakres merytoryczny szkolenia obejmuje następującą tematykę:</w:t>
      </w:r>
    </w:p>
    <w:p w14:paraId="0CB4AB7B" w14:textId="02ABEDAF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eastAsia="Times New Roman" w:cstheme="minorHAnsi"/>
          <w:sz w:val="24"/>
          <w:szCs w:val="24"/>
        </w:rPr>
        <w:t>Prawne aspekty udzielania pierwszej pomocy, w tym regulacje dotyczące szkoleń pracowników placówek pomocy społecznej.</w:t>
      </w:r>
    </w:p>
    <w:p w14:paraId="0A23540B" w14:textId="5AC5C67A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W</w:t>
      </w:r>
      <w:r w:rsidRPr="00F47A28">
        <w:rPr>
          <w:rFonts w:eastAsia="Times New Roman" w:cstheme="minorHAnsi"/>
          <w:sz w:val="24"/>
          <w:szCs w:val="24"/>
        </w:rPr>
        <w:t>yposażenie apteczki pierwszej pomocy.</w:t>
      </w:r>
    </w:p>
    <w:p w14:paraId="085BF2FB" w14:textId="16ECA53C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P</w:t>
      </w:r>
      <w:r w:rsidRPr="00F47A28">
        <w:rPr>
          <w:rFonts w:eastAsia="Times New Roman" w:cstheme="minorHAnsi"/>
          <w:sz w:val="24"/>
          <w:szCs w:val="24"/>
        </w:rPr>
        <w:t>rocedury postępowania w sytuacjach zagrożenia zdrowia i życia.</w:t>
      </w:r>
    </w:p>
    <w:p w14:paraId="4A853783" w14:textId="1E459912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P</w:t>
      </w:r>
      <w:r w:rsidRPr="00F47A28">
        <w:rPr>
          <w:rFonts w:eastAsia="Times New Roman" w:cstheme="minorHAnsi"/>
          <w:sz w:val="24"/>
          <w:szCs w:val="24"/>
        </w:rPr>
        <w:t>odstawowe zasady organizacji pierwszej pomocy według standardów Europejskiej Rady Resuscytacji.</w:t>
      </w:r>
    </w:p>
    <w:p w14:paraId="73AF7C7F" w14:textId="26BCE00C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B</w:t>
      </w:r>
      <w:r w:rsidRPr="00F47A28">
        <w:rPr>
          <w:rFonts w:eastAsia="Times New Roman" w:cstheme="minorHAnsi"/>
          <w:sz w:val="24"/>
          <w:szCs w:val="24"/>
        </w:rPr>
        <w:t>ezpieczeństwo ratownika.</w:t>
      </w:r>
    </w:p>
    <w:p w14:paraId="2E480129" w14:textId="60168927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W</w:t>
      </w:r>
      <w:r w:rsidRPr="00F47A28">
        <w:rPr>
          <w:rFonts w:eastAsia="Times New Roman" w:cstheme="minorHAnsi"/>
          <w:sz w:val="24"/>
          <w:szCs w:val="24"/>
        </w:rPr>
        <w:t>ezwanie pomocy.</w:t>
      </w:r>
    </w:p>
    <w:p w14:paraId="1B614076" w14:textId="3478A48D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O</w:t>
      </w:r>
      <w:r w:rsidRPr="00F47A28">
        <w:rPr>
          <w:rFonts w:eastAsia="Times New Roman" w:cstheme="minorHAnsi"/>
          <w:sz w:val="24"/>
          <w:szCs w:val="24"/>
        </w:rPr>
        <w:t>cena stanu poszkodowanego.</w:t>
      </w:r>
    </w:p>
    <w:p w14:paraId="7CF2BC0A" w14:textId="3FD3407D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P</w:t>
      </w:r>
      <w:r w:rsidRPr="00F47A28">
        <w:rPr>
          <w:rFonts w:eastAsia="Times New Roman" w:cstheme="minorHAnsi"/>
          <w:sz w:val="24"/>
          <w:szCs w:val="24"/>
        </w:rPr>
        <w:t>ozycja boczna ustalona.</w:t>
      </w:r>
    </w:p>
    <w:p w14:paraId="0724CF49" w14:textId="615EA6E9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eastAsia="Times New Roman" w:cstheme="minorHAnsi"/>
          <w:sz w:val="24"/>
          <w:szCs w:val="24"/>
        </w:rPr>
        <w:t>Resuscytacja krążeniowo-oddechowa: zasady postępowania w przypadku osoby</w:t>
      </w:r>
      <w:r w:rsidRPr="00F47A28">
        <w:rPr>
          <w:rFonts w:eastAsia="Times New Roman" w:cstheme="minorHAnsi"/>
          <w:sz w:val="24"/>
          <w:szCs w:val="24"/>
        </w:rPr>
        <w:br/>
        <w:t>z niepełnosprawnością.</w:t>
      </w:r>
    </w:p>
    <w:p w14:paraId="2A30DC8B" w14:textId="6E26EFC0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P</w:t>
      </w:r>
      <w:r w:rsidRPr="00F47A28">
        <w:rPr>
          <w:rFonts w:eastAsia="Times New Roman" w:cstheme="minorHAnsi"/>
          <w:sz w:val="24"/>
          <w:szCs w:val="24"/>
        </w:rPr>
        <w:t>ostępowanie w stanach zagrożenia życia i stanach nagłych: zawał, udar, zadławienie, zakrztuszenie, cukrzyca, astma, epilepsja, krwotoki, reakcje alergiczne, utrata przytomności.</w:t>
      </w:r>
    </w:p>
    <w:p w14:paraId="2F897CBD" w14:textId="1ABC3A58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U</w:t>
      </w:r>
      <w:r w:rsidRPr="00F47A28">
        <w:rPr>
          <w:rFonts w:eastAsia="Times New Roman" w:cstheme="minorHAnsi"/>
          <w:sz w:val="24"/>
          <w:szCs w:val="24"/>
        </w:rPr>
        <w:t>razy mechaniczne.</w:t>
      </w:r>
    </w:p>
    <w:p w14:paraId="270039DD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</w:p>
    <w:p w14:paraId="4EB88DBB" w14:textId="5F50E1E2" w:rsidR="0023240B" w:rsidRPr="00D06AAC" w:rsidRDefault="0023240B" w:rsidP="00D06AAC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</w:rPr>
        <w:t xml:space="preserve">Za edycję </w:t>
      </w:r>
      <w:r w:rsidR="005606DD">
        <w:rPr>
          <w:rFonts w:cstheme="minorHAnsi"/>
          <w:b/>
          <w:bCs/>
          <w:sz w:val="24"/>
          <w:szCs w:val="24"/>
        </w:rPr>
        <w:t>warsztatów</w:t>
      </w:r>
      <w:r w:rsidR="005606DD" w:rsidRPr="00F47A28">
        <w:rPr>
          <w:rFonts w:cstheme="minorHAnsi"/>
          <w:b/>
          <w:bCs/>
          <w:sz w:val="24"/>
          <w:szCs w:val="24"/>
        </w:rPr>
        <w:t xml:space="preserve"> z udzielania pierwszej pomocy, ze szczególnym uwzględnieniem potrzeb </w:t>
      </w:r>
      <w:r w:rsidR="005606DD">
        <w:rPr>
          <w:rFonts w:cstheme="minorHAnsi"/>
          <w:b/>
          <w:bCs/>
          <w:sz w:val="24"/>
          <w:szCs w:val="24"/>
        </w:rPr>
        <w:t>osób z niepełnosprawnością (</w:t>
      </w:r>
      <w:proofErr w:type="spellStart"/>
      <w:r w:rsidR="005606DD" w:rsidRPr="00F47A28">
        <w:rPr>
          <w:rFonts w:cstheme="minorHAnsi"/>
          <w:b/>
          <w:bCs/>
          <w:sz w:val="24"/>
          <w:szCs w:val="24"/>
        </w:rPr>
        <w:t>OzN</w:t>
      </w:r>
      <w:proofErr w:type="spellEnd"/>
      <w:r w:rsidR="005606DD">
        <w:rPr>
          <w:rFonts w:cstheme="minorHAnsi"/>
          <w:b/>
          <w:bCs/>
          <w:sz w:val="24"/>
          <w:szCs w:val="24"/>
        </w:rPr>
        <w:t xml:space="preserve">) </w:t>
      </w:r>
      <w:r>
        <w:rPr>
          <w:rFonts w:ascii="Calibri" w:eastAsia="Calibri" w:hAnsi="Calibri" w:cs="Calibri"/>
          <w:sz w:val="24"/>
        </w:rPr>
        <w:t>uznaje się</w:t>
      </w:r>
      <w:r>
        <w:rPr>
          <w:rFonts w:ascii="Calibri" w:eastAsia="Calibri" w:hAnsi="Calibri" w:cs="Calibri"/>
          <w:b/>
          <w:sz w:val="24"/>
        </w:rPr>
        <w:t xml:space="preserve">: </w:t>
      </w:r>
    </w:p>
    <w:p w14:paraId="19220C7D" w14:textId="3CF69203" w:rsidR="0023240B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 xml:space="preserve"> </w:t>
      </w:r>
      <w:r w:rsidR="00844E4D">
        <w:rPr>
          <w:rFonts w:ascii="Calibri" w:eastAsia="Calibri" w:hAnsi="Calibri" w:cs="Calibri"/>
          <w:sz w:val="24"/>
        </w:rPr>
        <w:t xml:space="preserve">trwające </w:t>
      </w:r>
      <w:r w:rsidR="005606DD">
        <w:rPr>
          <w:rFonts w:ascii="Calibri" w:eastAsia="Calibri" w:hAnsi="Calibri" w:cs="Calibri"/>
          <w:sz w:val="24"/>
        </w:rPr>
        <w:t>jeden dzień szkoleniowy</w:t>
      </w:r>
      <w:r w:rsidR="0023240B">
        <w:rPr>
          <w:rFonts w:ascii="Calibri" w:eastAsia="Calibri" w:hAnsi="Calibri" w:cs="Calibri"/>
          <w:sz w:val="24"/>
        </w:rPr>
        <w:t>. Za d</w:t>
      </w:r>
      <w:r w:rsidR="005606DD">
        <w:rPr>
          <w:rFonts w:ascii="Calibri" w:eastAsia="Calibri" w:hAnsi="Calibri" w:cs="Calibri"/>
          <w:sz w:val="24"/>
        </w:rPr>
        <w:t>zień szkoleniowy przyjmuje się 8</w:t>
      </w:r>
      <w:r w:rsidR="0023240B">
        <w:rPr>
          <w:rFonts w:ascii="Calibri" w:eastAsia="Calibri" w:hAnsi="Calibri" w:cs="Calibri"/>
          <w:sz w:val="24"/>
        </w:rPr>
        <w:t xml:space="preserve"> godzin szkoleniowych (45 min).</w:t>
      </w:r>
    </w:p>
    <w:p w14:paraId="389315FA" w14:textId="2537424F" w:rsidR="005606DD" w:rsidRPr="005606DD" w:rsidRDefault="00DF4C09" w:rsidP="0023240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Szkolenie</w:t>
      </w:r>
      <w:r w:rsidR="0023240B">
        <w:rPr>
          <w:rFonts w:ascii="Calibri" w:eastAsia="Calibri" w:hAnsi="Calibri" w:cs="Calibri"/>
          <w:sz w:val="24"/>
        </w:rPr>
        <w:t>, prowadzone w języku polskim,</w:t>
      </w:r>
      <w:r>
        <w:rPr>
          <w:rFonts w:ascii="Calibri" w:eastAsia="Calibri" w:hAnsi="Calibri" w:cs="Calibri"/>
          <w:sz w:val="24"/>
        </w:rPr>
        <w:t xml:space="preserve"> zostanie</w:t>
      </w:r>
      <w:r w:rsidR="0023240B">
        <w:rPr>
          <w:rFonts w:ascii="Calibri" w:eastAsia="Calibri" w:hAnsi="Calibri" w:cs="Calibri"/>
          <w:sz w:val="24"/>
        </w:rPr>
        <w:t xml:space="preserve"> zrealizow</w:t>
      </w:r>
      <w:r w:rsidR="00844E4D">
        <w:rPr>
          <w:rFonts w:ascii="Calibri" w:eastAsia="Calibri" w:hAnsi="Calibri" w:cs="Calibri"/>
          <w:sz w:val="24"/>
        </w:rPr>
        <w:t>ane w 2021 roku dla</w:t>
      </w:r>
      <w:r w:rsidR="00AE1EC3">
        <w:rPr>
          <w:rFonts w:ascii="Calibri" w:eastAsia="Calibri" w:hAnsi="Calibri" w:cs="Calibri"/>
          <w:sz w:val="24"/>
        </w:rPr>
        <w:t xml:space="preserve"> </w:t>
      </w:r>
      <w:r w:rsidR="00AE1EC3" w:rsidRPr="00C21811">
        <w:rPr>
          <w:rFonts w:ascii="Calibri" w:eastAsia="Calibri" w:hAnsi="Calibri" w:cs="Calibri"/>
          <w:sz w:val="24"/>
        </w:rPr>
        <w:t>2 grup</w:t>
      </w:r>
      <w:r w:rsidR="00844E4D" w:rsidRPr="00C21811">
        <w:rPr>
          <w:rFonts w:ascii="Calibri" w:eastAsia="Calibri" w:hAnsi="Calibri" w:cs="Calibri"/>
          <w:sz w:val="24"/>
        </w:rPr>
        <w:t xml:space="preserve"> </w:t>
      </w:r>
      <w:r w:rsidR="00AE1EC3" w:rsidRPr="00C21811">
        <w:rPr>
          <w:rFonts w:ascii="Calibri" w:eastAsia="Calibri" w:hAnsi="Calibri" w:cs="Calibri"/>
          <w:sz w:val="24"/>
        </w:rPr>
        <w:t xml:space="preserve">szkoleniowych </w:t>
      </w:r>
      <w:r w:rsidR="005606DD" w:rsidRPr="00C21811">
        <w:rPr>
          <w:rFonts w:ascii="Calibri" w:eastAsia="Calibri" w:hAnsi="Calibri" w:cs="Calibri"/>
          <w:sz w:val="24"/>
        </w:rPr>
        <w:t>12-osobowych</w:t>
      </w:r>
      <w:r w:rsidR="0023240B" w:rsidRPr="00C21811">
        <w:rPr>
          <w:rFonts w:ascii="Calibri" w:eastAsia="Calibri" w:hAnsi="Calibri" w:cs="Calibri"/>
          <w:sz w:val="24"/>
        </w:rPr>
        <w:t xml:space="preserve"> </w:t>
      </w:r>
      <w:r w:rsidR="00AE1EC3" w:rsidRPr="00C21811">
        <w:rPr>
          <w:rFonts w:ascii="Calibri" w:eastAsia="Calibri" w:hAnsi="Calibri" w:cs="Calibri"/>
          <w:sz w:val="24"/>
        </w:rPr>
        <w:t>wyznaczonych przez Zamawiającego</w:t>
      </w:r>
      <w:r w:rsidR="0023240B" w:rsidRPr="00C21811">
        <w:rPr>
          <w:rFonts w:ascii="Calibri" w:eastAsia="Calibri" w:hAnsi="Calibri" w:cs="Calibri"/>
          <w:sz w:val="24"/>
        </w:rPr>
        <w:t>.</w:t>
      </w:r>
      <w:r w:rsidR="0023240B">
        <w:rPr>
          <w:rFonts w:ascii="Calibri" w:eastAsia="Calibri" w:hAnsi="Calibri" w:cs="Calibri"/>
          <w:sz w:val="24"/>
        </w:rPr>
        <w:t xml:space="preserve"> Za wybór uczestników szkoleń odpowiada Zamawiający.</w:t>
      </w:r>
    </w:p>
    <w:p w14:paraId="4757565D" w14:textId="77777777" w:rsidR="00AE1EC3" w:rsidRDefault="00AE1EC3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D810638" w14:textId="180CA7EE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29D839D5" w14:textId="30690375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72568842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Planowane terminy realizacji szkoleń dla poszczególnych grup: </w:t>
      </w:r>
    </w:p>
    <w:p w14:paraId="7CB6321A" w14:textId="32C67371" w:rsidR="0023240B" w:rsidRPr="00844E4D" w:rsidRDefault="008A07E6" w:rsidP="00844E4D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Warsztaty</w:t>
      </w:r>
      <w:r w:rsidRPr="00F47A28">
        <w:rPr>
          <w:rFonts w:cstheme="minorHAnsi"/>
          <w:b/>
          <w:bCs/>
          <w:sz w:val="24"/>
          <w:szCs w:val="24"/>
        </w:rPr>
        <w:t xml:space="preserve"> z udzielania pierwszej pomocy, ze szczególnym uwzględnieniem potrzeb </w:t>
      </w:r>
      <w:r>
        <w:rPr>
          <w:rFonts w:cstheme="minorHAnsi"/>
          <w:b/>
          <w:bCs/>
          <w:sz w:val="24"/>
          <w:szCs w:val="24"/>
        </w:rPr>
        <w:t>osób z niepełnosprawnością (</w:t>
      </w:r>
      <w:proofErr w:type="spellStart"/>
      <w:r w:rsidRPr="00F47A28">
        <w:rPr>
          <w:rFonts w:cstheme="minorHAnsi"/>
          <w:b/>
          <w:bCs/>
          <w:sz w:val="24"/>
          <w:szCs w:val="24"/>
        </w:rPr>
        <w:t>OzN</w:t>
      </w:r>
      <w:proofErr w:type="spellEnd"/>
      <w:r>
        <w:rPr>
          <w:rFonts w:cstheme="minorHAnsi"/>
          <w:b/>
          <w:bCs/>
          <w:sz w:val="24"/>
          <w:szCs w:val="24"/>
        </w:rPr>
        <w:t xml:space="preserve">) </w:t>
      </w:r>
      <w:r w:rsidR="00D06AAC">
        <w:rPr>
          <w:rFonts w:cstheme="minorHAnsi"/>
          <w:b/>
          <w:bCs/>
          <w:sz w:val="24"/>
          <w:szCs w:val="24"/>
        </w:rPr>
        <w:t xml:space="preserve"> </w:t>
      </w:r>
      <w:r w:rsidR="005606DD">
        <w:rPr>
          <w:rFonts w:ascii="Calibri" w:eastAsia="Calibri" w:hAnsi="Calibri" w:cs="Calibri"/>
          <w:b/>
          <w:sz w:val="24"/>
        </w:rPr>
        <w:t>– 2 edycje</w:t>
      </w:r>
      <w:r w:rsidR="00844E4D">
        <w:rPr>
          <w:rFonts w:ascii="Calibri" w:eastAsia="Calibri" w:hAnsi="Calibri" w:cs="Calibri"/>
          <w:b/>
          <w:sz w:val="24"/>
        </w:rPr>
        <w:t xml:space="preserve"> </w:t>
      </w:r>
      <w:r w:rsidR="0023240B">
        <w:rPr>
          <w:rFonts w:ascii="Calibri" w:eastAsia="Calibri" w:hAnsi="Calibri" w:cs="Calibri"/>
          <w:b/>
          <w:sz w:val="24"/>
        </w:rPr>
        <w:t>szkolenia,</w:t>
      </w:r>
      <w:r w:rsidR="003B3BD6">
        <w:rPr>
          <w:rFonts w:ascii="Calibri" w:eastAsia="Calibri" w:hAnsi="Calibri" w:cs="Calibri"/>
          <w:b/>
          <w:sz w:val="24"/>
        </w:rPr>
        <w:t xml:space="preserve"> po 1 grupie szkoleniowej</w:t>
      </w:r>
      <w:r w:rsidR="0023240B">
        <w:rPr>
          <w:rFonts w:ascii="Calibri" w:eastAsia="Calibri" w:hAnsi="Calibri" w:cs="Calibri"/>
          <w:b/>
          <w:sz w:val="24"/>
        </w:rPr>
        <w:t xml:space="preserve"> tj.:</w:t>
      </w:r>
    </w:p>
    <w:p w14:paraId="2D8D3477" w14:textId="119BD6BE" w:rsidR="00C4089B" w:rsidRPr="005606DD" w:rsidRDefault="00F02FDC" w:rsidP="005606DD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eastAsia="Calibri" w:hAnsi="Calibri" w:cs="Calibri"/>
          <w:sz w:val="24"/>
        </w:rPr>
      </w:pPr>
      <w:r>
        <w:rPr>
          <w:rFonts w:eastAsia="Calibri" w:cs="Calibri"/>
          <w:sz w:val="24"/>
        </w:rPr>
        <w:t>od dnia podpisania umowy do 30 września 2021 roku</w:t>
      </w:r>
    </w:p>
    <w:p w14:paraId="15B6EBC6" w14:textId="369FDA79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257FD7CF" w14:textId="1CF2F0A4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8A07E6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8A07E6">
        <w:rPr>
          <w:rFonts w:ascii="Calibri" w:eastAsia="Calibri" w:hAnsi="Calibri" w:cs="Calibri"/>
          <w:sz w:val="24"/>
        </w:rPr>
        <w:t>godzinach 8.00-16.3</w:t>
      </w:r>
      <w:r w:rsidRPr="00C21811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0C33685F" w14:textId="77777777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58FDB792" w14:textId="77777777" w:rsidR="00122D27" w:rsidRDefault="00122D27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177814A3" w:rsidR="007F1BA4" w:rsidRPr="000D1D2C" w:rsidRDefault="0023240B" w:rsidP="000C7511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 w:rsidRPr="000D1D2C"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8A07E6" w:rsidRPr="000D1D2C">
        <w:rPr>
          <w:rFonts w:ascii="Calibri" w:eastAsia="Calibri" w:hAnsi="Calibri" w:cs="Calibri"/>
          <w:color w:val="000000"/>
          <w:sz w:val="24"/>
        </w:rPr>
        <w:t xml:space="preserve">w języku polskim </w:t>
      </w:r>
      <w:r w:rsidRPr="000D1D2C"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0D1D2C">
        <w:rPr>
          <w:rFonts w:ascii="Calibri" w:eastAsia="Calibri" w:hAnsi="Calibri" w:cs="Calibri"/>
          <w:color w:val="000000"/>
          <w:sz w:val="24"/>
        </w:rPr>
        <w:t>Politechnika Częstochowską Uczelnią Dostępną</w:t>
      </w:r>
      <w:r w:rsidRPr="000D1D2C">
        <w:rPr>
          <w:rFonts w:ascii="Calibri" w:eastAsia="Calibri" w:hAnsi="Calibri" w:cs="Calibri"/>
          <w:color w:val="000000"/>
          <w:sz w:val="24"/>
        </w:rPr>
        <w:t xml:space="preserve"> (dostarcza Zamawiający). Wykonawca zapewnia komplet materiałów dydaktycznych w wersji papierowej dla</w:t>
      </w:r>
      <w:r w:rsidR="00365508" w:rsidRPr="000D1D2C">
        <w:rPr>
          <w:rFonts w:ascii="Calibri" w:eastAsia="Calibri" w:hAnsi="Calibri" w:cs="Calibri"/>
          <w:color w:val="000000"/>
          <w:sz w:val="24"/>
        </w:rPr>
        <w:t xml:space="preserve"> </w:t>
      </w:r>
      <w:r w:rsidRPr="000D1D2C">
        <w:rPr>
          <w:rFonts w:ascii="Calibri" w:eastAsia="Calibri" w:hAnsi="Calibri" w:cs="Calibri"/>
          <w:color w:val="000000"/>
          <w:sz w:val="24"/>
        </w:rPr>
        <w:t xml:space="preserve">uczestników oraz jeden egzemplarz dla celów archiwizacji. Materiały dydaktyczne powinny być wydrukowane w kolorze i </w:t>
      </w:r>
      <w:r w:rsidR="000571E2" w:rsidRPr="000D1D2C">
        <w:rPr>
          <w:rFonts w:ascii="Calibri" w:eastAsia="Calibri" w:hAnsi="Calibri" w:cs="Calibri"/>
          <w:color w:val="000000"/>
          <w:sz w:val="24"/>
        </w:rPr>
        <w:t>oprawione (</w:t>
      </w:r>
      <w:r w:rsidRPr="000D1D2C"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 w:rsidRPr="000D1D2C"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 w:rsidRPr="000D1D2C">
        <w:rPr>
          <w:rFonts w:ascii="Calibri" w:eastAsia="Calibri" w:hAnsi="Calibri" w:cs="Calibri"/>
          <w:color w:val="000000"/>
          <w:sz w:val="24"/>
        </w:rPr>
        <w:t>)</w:t>
      </w:r>
      <w:r w:rsidRPr="000D1D2C"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08D087C3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33BDB916" w:rsidR="00844E4D" w:rsidRPr="005606DD" w:rsidRDefault="0023240B" w:rsidP="005606D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</w:t>
      </w:r>
      <w:r w:rsidRPr="005606DD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6F330068" w14:textId="77777777" w:rsidR="000B49EB" w:rsidRPr="000B49EB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12A385BA" w14:textId="5CC06A18" w:rsidR="000B49EB" w:rsidRPr="008A07E6" w:rsidRDefault="000B49EB" w:rsidP="000B49EB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8A07E6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8A07E6">
        <w:rPr>
          <w:rFonts w:ascii="Calibri" w:hAnsi="Calibri" w:cs="Calibri"/>
          <w:sz w:val="24"/>
        </w:rPr>
        <w:t>organizacja miejsca oraz sprzętu do prowadzenia transmisji szkolenia leży po stronie Wykonawcy szkoleń.</w:t>
      </w:r>
      <w:bookmarkStart w:id="0" w:name="_GoBack"/>
      <w:bookmarkEnd w:id="0"/>
      <w:r w:rsidRPr="008A07E6">
        <w:rPr>
          <w:rFonts w:ascii="Calibri" w:hAnsi="Calibri" w:cs="Calibri"/>
          <w:sz w:val="24"/>
          <w:szCs w:val="24"/>
        </w:rPr>
        <w:t xml:space="preserve"> Dodatkowo wielkość pomieszczenia, z którego prowadzona będzie transmisja powinna zapewniać </w:t>
      </w:r>
      <w:r w:rsidRPr="008A07E6">
        <w:rPr>
          <w:rFonts w:ascii="Calibri" w:hAnsi="Calibri" w:cs="Calibri"/>
          <w:sz w:val="24"/>
          <w:szCs w:val="24"/>
        </w:rPr>
        <w:lastRenderedPageBreak/>
        <w:t xml:space="preserve">możliwość prowadzenia symulacji, np. prezentowania sposobu prowadzenia osoby niewidzącej, lub prezentację poruszania się na wózku. </w:t>
      </w:r>
    </w:p>
    <w:p w14:paraId="264DF26F" w14:textId="77777777" w:rsidR="000B49EB" w:rsidRPr="008A07E6" w:rsidRDefault="000B49EB" w:rsidP="000B49EB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8A07E6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8A07E6">
        <w:rPr>
          <w:rFonts w:cstheme="minorHAnsi"/>
          <w:sz w:val="24"/>
          <w:szCs w:val="24"/>
        </w:rPr>
        <w:t>Gb</w:t>
      </w:r>
      <w:proofErr w:type="spellEnd"/>
      <w:r w:rsidRPr="008A07E6">
        <w:rPr>
          <w:rFonts w:cstheme="minorHAnsi"/>
          <w:sz w:val="24"/>
          <w:szCs w:val="24"/>
        </w:rPr>
        <w:t>/s.</w:t>
      </w:r>
    </w:p>
    <w:p w14:paraId="175A5934" w14:textId="77777777" w:rsidR="000B49EB" w:rsidRPr="008A07E6" w:rsidRDefault="000B49EB" w:rsidP="000B49EB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8A07E6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8A07E6">
        <w:rPr>
          <w:rFonts w:cstheme="minorHAnsi"/>
          <w:sz w:val="24"/>
          <w:szCs w:val="24"/>
        </w:rPr>
        <w:t>mikroporty</w:t>
      </w:r>
      <w:proofErr w:type="spellEnd"/>
      <w:r w:rsidRPr="008A07E6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01CE14F" w14:textId="77777777" w:rsidR="000B49EB" w:rsidRPr="008A07E6" w:rsidRDefault="000B49EB" w:rsidP="000B49EB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8A07E6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6EFC36C3" w14:textId="77777777" w:rsidR="000B49EB" w:rsidRPr="008A07E6" w:rsidRDefault="000B49EB" w:rsidP="000B49EB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8A07E6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8A07E6">
        <w:rPr>
          <w:rFonts w:cstheme="minorHAnsi"/>
          <w:sz w:val="24"/>
          <w:szCs w:val="24"/>
        </w:rPr>
        <w:t>webinarów</w:t>
      </w:r>
      <w:proofErr w:type="spellEnd"/>
      <w:r w:rsidRPr="008A07E6">
        <w:rPr>
          <w:rFonts w:cstheme="minorHAnsi"/>
          <w:sz w:val="24"/>
          <w:szCs w:val="24"/>
        </w:rPr>
        <w:t>, który umożliwi:</w:t>
      </w:r>
    </w:p>
    <w:p w14:paraId="5CCDD758" w14:textId="77777777" w:rsidR="000B49EB" w:rsidRPr="008A07E6" w:rsidRDefault="000B49EB" w:rsidP="000B49E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8A07E6">
        <w:rPr>
          <w:rFonts w:cstheme="minorHAnsi"/>
          <w:sz w:val="24"/>
          <w:szCs w:val="24"/>
        </w:rPr>
        <w:t>– Nagrywanie szkoleń.</w:t>
      </w:r>
    </w:p>
    <w:p w14:paraId="5FCB209C" w14:textId="77777777" w:rsidR="000B49EB" w:rsidRPr="008A07E6" w:rsidRDefault="000B49EB" w:rsidP="000B49E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8A07E6">
        <w:rPr>
          <w:rFonts w:cstheme="minorHAnsi"/>
          <w:sz w:val="24"/>
          <w:szCs w:val="24"/>
        </w:rPr>
        <w:t>– Podział uczestników na podgrupy (pokoje).</w:t>
      </w:r>
    </w:p>
    <w:p w14:paraId="0EAEF21E" w14:textId="77777777" w:rsidR="000B49EB" w:rsidRPr="008A07E6" w:rsidRDefault="000B49EB" w:rsidP="000B49E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8A07E6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688B1C86" w14:textId="77777777" w:rsidR="000B49EB" w:rsidRPr="008A07E6" w:rsidRDefault="000B49EB" w:rsidP="000B49E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8A07E6">
        <w:rPr>
          <w:rFonts w:cstheme="minorHAnsi"/>
          <w:sz w:val="24"/>
          <w:szCs w:val="24"/>
        </w:rPr>
        <w:t>– Monitorowanie czasu trwaniu.</w:t>
      </w:r>
    </w:p>
    <w:p w14:paraId="2323E441" w14:textId="7B557108" w:rsidR="0023240B" w:rsidRPr="008A07E6" w:rsidRDefault="000B49EB" w:rsidP="000B49EB">
      <w:pPr>
        <w:pStyle w:val="Akapitzlist"/>
        <w:spacing w:after="0" w:line="276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8A07E6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F5441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365508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365508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365508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365508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365508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365508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365508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365508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3B88BA35" w14:textId="77777777" w:rsidR="00365508" w:rsidRDefault="0023240B" w:rsidP="00365508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BEF0EAE" w14:textId="075C5322" w:rsidR="0023240B" w:rsidRPr="00365508" w:rsidRDefault="0023240B" w:rsidP="00365508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Calibri" w:eastAsia="Calibri" w:hAnsi="Calibri" w:cs="Calibri"/>
          <w:sz w:val="24"/>
        </w:rPr>
      </w:pPr>
      <w:r w:rsidRPr="00365508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7777777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FC075A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31E861A3" w14:textId="77777777" w:rsidR="00122D27" w:rsidRPr="00122D27" w:rsidRDefault="0023240B" w:rsidP="00FC075A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</w:t>
      </w:r>
    </w:p>
    <w:p w14:paraId="45202075" w14:textId="0E28DB39" w:rsidR="0023240B" w:rsidRPr="00122D27" w:rsidRDefault="0023240B" w:rsidP="00FC075A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lastRenderedPageBreak/>
        <w:t xml:space="preserve">projektów unijnych w ramach  Programu Operacyjnego Wiedza Edukacja Rozwój 2014-2020 łącznie z logotypem projektu </w:t>
      </w:r>
      <w:r w:rsidR="005F6C01">
        <w:rPr>
          <w:rFonts w:ascii="Calibri" w:eastAsia="Calibri" w:hAnsi="Calibri" w:cs="Calibri"/>
          <w:color w:val="000000"/>
          <w:sz w:val="24"/>
        </w:rPr>
        <w:t xml:space="preserve">Politechnika Częstochowska Uczelnią </w:t>
      </w:r>
      <w:r w:rsidR="005F6C01" w:rsidRPr="00122D27">
        <w:rPr>
          <w:rFonts w:ascii="Calibri" w:eastAsia="Calibri" w:hAnsi="Calibri" w:cs="Calibri"/>
          <w:color w:val="000000"/>
          <w:sz w:val="24"/>
        </w:rPr>
        <w:t xml:space="preserve">Dostępną </w:t>
      </w:r>
      <w:r w:rsidRPr="00122D27">
        <w:rPr>
          <w:rFonts w:ascii="Calibri" w:eastAsia="Calibri" w:hAnsi="Calibri" w:cs="Calibri"/>
          <w:color w:val="000000"/>
          <w:sz w:val="24"/>
        </w:rPr>
        <w:t>(dostarcza Zamawiający).</w:t>
      </w:r>
      <w:r w:rsidRPr="00122D27">
        <w:rPr>
          <w:rFonts w:ascii="Calibri" w:eastAsia="Calibri" w:hAnsi="Calibri" w:cs="Calibri"/>
          <w:sz w:val="24"/>
        </w:rPr>
        <w:t xml:space="preserve"> </w:t>
      </w:r>
      <w:r w:rsidRPr="00122D27"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FC075A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1D4B0C85" w:rsidR="0023240B" w:rsidRDefault="0023240B" w:rsidP="00FC075A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3BFEABF0" w14:textId="3DE0BBC8" w:rsidR="005F6C01" w:rsidRDefault="005F6C01" w:rsidP="005F6C01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5D3C2EB" w14:textId="77777777" w:rsidR="007B53E8" w:rsidRDefault="00051083" w:rsidP="00530833">
      <w:pPr>
        <w:spacing w:after="0" w:line="240" w:lineRule="auto"/>
        <w:jc w:val="both"/>
      </w:pPr>
    </w:p>
    <w:sectPr w:rsidR="007B53E8" w:rsidSect="000D1D2C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AB4FA" w14:textId="77777777" w:rsidR="002E3855" w:rsidRDefault="002E3855" w:rsidP="0023240B">
      <w:pPr>
        <w:spacing w:after="0" w:line="240" w:lineRule="auto"/>
      </w:pPr>
      <w:r>
        <w:separator/>
      </w:r>
    </w:p>
  </w:endnote>
  <w:endnote w:type="continuationSeparator" w:id="0">
    <w:p w14:paraId="752CA3E8" w14:textId="77777777" w:rsidR="002E3855" w:rsidRDefault="002E3855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2B13C616">
          <wp:simplePos x="0" y="0"/>
          <wp:positionH relativeFrom="margin">
            <wp:align>center</wp:align>
          </wp:positionH>
          <wp:positionV relativeFrom="paragraph">
            <wp:posOffset>-349885</wp:posOffset>
          </wp:positionV>
          <wp:extent cx="6840000" cy="381500"/>
          <wp:effectExtent l="0" t="0" r="0" b="0"/>
          <wp:wrapNone/>
          <wp:docPr id="3" name="Obraz 3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C24AC6" w14:textId="77777777" w:rsidR="002E3855" w:rsidRDefault="002E3855" w:rsidP="0023240B">
      <w:pPr>
        <w:spacing w:after="0" w:line="240" w:lineRule="auto"/>
      </w:pPr>
      <w:r>
        <w:separator/>
      </w:r>
    </w:p>
  </w:footnote>
  <w:footnote w:type="continuationSeparator" w:id="0">
    <w:p w14:paraId="103B25BC" w14:textId="77777777" w:rsidR="002E3855" w:rsidRDefault="002E3855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6AEBB" w14:textId="47FDC92C" w:rsidR="000D1D2C" w:rsidRDefault="000D1D2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8EE91E" wp14:editId="52BA55A9">
          <wp:simplePos x="0" y="0"/>
          <wp:positionH relativeFrom="margin">
            <wp:posOffset>-545465</wp:posOffset>
          </wp:positionH>
          <wp:positionV relativeFrom="margin">
            <wp:posOffset>-1048385</wp:posOffset>
          </wp:positionV>
          <wp:extent cx="1895557" cy="923750"/>
          <wp:effectExtent l="0" t="0" r="0" b="0"/>
          <wp:wrapSquare wrapText="bothSides"/>
          <wp:docPr id="1" name="Obraz 1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C23DD0" w14:textId="77777777" w:rsidR="000D1D2C" w:rsidRDefault="000D1D2C">
    <w:pPr>
      <w:pStyle w:val="Nagwek"/>
    </w:pPr>
  </w:p>
  <w:p w14:paraId="0B7867FB" w14:textId="0D105E49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526DA0"/>
    <w:multiLevelType w:val="multilevel"/>
    <w:tmpl w:val="C75A5C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C916CD"/>
    <w:multiLevelType w:val="hybridMultilevel"/>
    <w:tmpl w:val="148A4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355F5D"/>
    <w:multiLevelType w:val="multilevel"/>
    <w:tmpl w:val="7BCCB260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D657F9"/>
    <w:multiLevelType w:val="multilevel"/>
    <w:tmpl w:val="5CBE60C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C35998"/>
    <w:multiLevelType w:val="hybridMultilevel"/>
    <w:tmpl w:val="B3EC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3"/>
  </w:num>
  <w:num w:numId="2">
    <w:abstractNumId w:val="17"/>
  </w:num>
  <w:num w:numId="3">
    <w:abstractNumId w:val="0"/>
  </w:num>
  <w:num w:numId="4">
    <w:abstractNumId w:val="16"/>
  </w:num>
  <w:num w:numId="5">
    <w:abstractNumId w:val="10"/>
  </w:num>
  <w:num w:numId="6">
    <w:abstractNumId w:val="1"/>
  </w:num>
  <w:num w:numId="7">
    <w:abstractNumId w:val="5"/>
  </w:num>
  <w:num w:numId="8">
    <w:abstractNumId w:val="18"/>
  </w:num>
  <w:num w:numId="9">
    <w:abstractNumId w:val="11"/>
  </w:num>
  <w:num w:numId="10">
    <w:abstractNumId w:val="8"/>
  </w:num>
  <w:num w:numId="11">
    <w:abstractNumId w:val="20"/>
  </w:num>
  <w:num w:numId="12">
    <w:abstractNumId w:val="19"/>
  </w:num>
  <w:num w:numId="13">
    <w:abstractNumId w:val="4"/>
  </w:num>
  <w:num w:numId="14">
    <w:abstractNumId w:val="9"/>
  </w:num>
  <w:num w:numId="15">
    <w:abstractNumId w:val="14"/>
  </w:num>
  <w:num w:numId="16">
    <w:abstractNumId w:val="15"/>
  </w:num>
  <w:num w:numId="17">
    <w:abstractNumId w:val="3"/>
  </w:num>
  <w:num w:numId="18">
    <w:abstractNumId w:val="2"/>
  </w:num>
  <w:num w:numId="19">
    <w:abstractNumId w:val="6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D69"/>
    <w:rsid w:val="000571E2"/>
    <w:rsid w:val="000B49EB"/>
    <w:rsid w:val="000C6CD5"/>
    <w:rsid w:val="000D1D2C"/>
    <w:rsid w:val="00107C05"/>
    <w:rsid w:val="00122D27"/>
    <w:rsid w:val="00192BBE"/>
    <w:rsid w:val="001A5D5C"/>
    <w:rsid w:val="0023240B"/>
    <w:rsid w:val="0027791A"/>
    <w:rsid w:val="002E3855"/>
    <w:rsid w:val="002F7D69"/>
    <w:rsid w:val="00311CA1"/>
    <w:rsid w:val="00365508"/>
    <w:rsid w:val="003B3BD6"/>
    <w:rsid w:val="00402828"/>
    <w:rsid w:val="00465078"/>
    <w:rsid w:val="004A1C99"/>
    <w:rsid w:val="00530833"/>
    <w:rsid w:val="00541069"/>
    <w:rsid w:val="005606DD"/>
    <w:rsid w:val="005B7306"/>
    <w:rsid w:val="005F6C01"/>
    <w:rsid w:val="00632257"/>
    <w:rsid w:val="007100CE"/>
    <w:rsid w:val="00726E35"/>
    <w:rsid w:val="00794854"/>
    <w:rsid w:val="007F1BA4"/>
    <w:rsid w:val="008105D7"/>
    <w:rsid w:val="00844E4D"/>
    <w:rsid w:val="00896111"/>
    <w:rsid w:val="008A07E6"/>
    <w:rsid w:val="009F2509"/>
    <w:rsid w:val="00A3739D"/>
    <w:rsid w:val="00AB4658"/>
    <w:rsid w:val="00AE1EC3"/>
    <w:rsid w:val="00AF3B39"/>
    <w:rsid w:val="00B72F0C"/>
    <w:rsid w:val="00BA1137"/>
    <w:rsid w:val="00BC292B"/>
    <w:rsid w:val="00C21811"/>
    <w:rsid w:val="00C4089B"/>
    <w:rsid w:val="00C84B9C"/>
    <w:rsid w:val="00C9652D"/>
    <w:rsid w:val="00CD2FB3"/>
    <w:rsid w:val="00D06AAC"/>
    <w:rsid w:val="00D17023"/>
    <w:rsid w:val="00DF4C09"/>
    <w:rsid w:val="00E16E32"/>
    <w:rsid w:val="00E55796"/>
    <w:rsid w:val="00E57904"/>
    <w:rsid w:val="00EA4ED4"/>
    <w:rsid w:val="00EE7347"/>
    <w:rsid w:val="00F02FDC"/>
    <w:rsid w:val="00F04D5D"/>
    <w:rsid w:val="00F43AB7"/>
    <w:rsid w:val="00F47A28"/>
    <w:rsid w:val="00F54418"/>
    <w:rsid w:val="00F561ED"/>
    <w:rsid w:val="00FC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1089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9</cp:revision>
  <dcterms:created xsi:type="dcterms:W3CDTF">2021-03-12T10:41:00Z</dcterms:created>
  <dcterms:modified xsi:type="dcterms:W3CDTF">2021-03-18T10:44:00Z</dcterms:modified>
</cp:coreProperties>
</file>