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1DA" w:rsidRDefault="003611DA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3611DA" w:rsidRDefault="00523177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Numer postępowania: ZP-271-1</w:t>
      </w:r>
      <w:r w:rsidR="003611DA">
        <w:rPr>
          <w:rFonts w:ascii="Times New Roman" w:hAnsi="Times New Roman" w:cs="Times New Roman"/>
          <w:bCs/>
          <w:iCs/>
          <w:sz w:val="24"/>
          <w:szCs w:val="24"/>
        </w:rPr>
        <w:t>/21</w:t>
      </w:r>
    </w:p>
    <w:p w:rsidR="00E42253" w:rsidRPr="00E42253" w:rsidRDefault="00EF4A90" w:rsidP="00E42253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E42253" w:rsidRPr="00E42253">
        <w:rPr>
          <w:rFonts w:ascii="Times New Roman" w:hAnsi="Times New Roman" w:cs="Times New Roman"/>
          <w:b/>
          <w:bCs/>
          <w:iCs/>
          <w:sz w:val="24"/>
          <w:szCs w:val="24"/>
        </w:rPr>
        <w:t>Dostawa sprzętu i aparatury medycznej dla Zakładu Patomorfologii Nowotworów oraz Kliniki Ginekologii Onkologicznej</w:t>
      </w:r>
    </w:p>
    <w:p w:rsidR="005F5D40" w:rsidRPr="00E80128" w:rsidRDefault="005F5D4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:rsidR="001B71FA" w:rsidRPr="00E80128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:rsidR="00E80128" w:rsidRDefault="00B623DC" w:rsidP="003611DA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</w:t>
      </w:r>
      <w:proofErr w:type="spellStart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są aktualne w zakresie podstaw wykluczenia, o których mowa w: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a) art. 108 ust. 1 pkt 3 ustawy, </w:t>
      </w:r>
    </w:p>
    <w:p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c) art. 108 ust. 1 pkt 5 ustawy, dotyczących zawarcia z innymi wykonawcami porozumienia mającego na celu zakłócenie konkurencji, </w:t>
      </w:r>
    </w:p>
    <w:p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d) art. 108 ust. 1 pkt 6 ustawy, </w:t>
      </w:r>
    </w:p>
    <w:p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>e) art. 109 ust. 1 pkt 1 ustawy, odnośnie do naruszenia obowiązków dotyczących płatności podatków i opłat lokalnych, o których mowa w ustawie z dnia 12 stycznia 1991 r. o podatkach i opłatach lokalnyc</w:t>
      </w:r>
      <w:r w:rsidR="005540F7" w:rsidRPr="00E80128">
        <w:rPr>
          <w:color w:val="000000" w:themeColor="text1"/>
        </w:rPr>
        <w:t>h (Dz. U. z 2019 r. poz. 1170)</w:t>
      </w:r>
    </w:p>
    <w:p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ust. 1 pkt 5 lub 6 ustawy </w:t>
      </w:r>
      <w:proofErr w:type="spellStart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OŚWIADCZENIE DOTYCZĄCE PODANYCH INFORMACJI:</w:t>
      </w:r>
    </w:p>
    <w:p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C70" w:rsidRDefault="00B97C70" w:rsidP="00F477F3">
      <w:pPr>
        <w:spacing w:after="0" w:line="240" w:lineRule="auto"/>
      </w:pPr>
      <w:r>
        <w:separator/>
      </w:r>
    </w:p>
  </w:endnote>
  <w:endnote w:type="continuationSeparator" w:id="0">
    <w:p w:rsidR="00B97C70" w:rsidRDefault="00B97C70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177" w:rsidRDefault="005231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177" w:rsidRDefault="005231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177" w:rsidRDefault="005231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C70" w:rsidRDefault="00B97C70" w:rsidP="00F477F3">
      <w:pPr>
        <w:spacing w:after="0" w:line="240" w:lineRule="auto"/>
      </w:pPr>
      <w:r>
        <w:separator/>
      </w:r>
    </w:p>
  </w:footnote>
  <w:footnote w:type="continuationSeparator" w:id="0">
    <w:p w:rsidR="00B97C70" w:rsidRDefault="00B97C70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177" w:rsidRDefault="005231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:rsidR="00E80128" w:rsidRDefault="00827501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bookmarkStart w:id="0" w:name="_GoBack"/>
    <w:bookmarkEnd w:id="0"/>
    <w:r>
      <w:rPr>
        <w:rFonts w:ascii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5439882E">
          <wp:extent cx="5755005" cy="11525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1152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523177">
      <w:rPr>
        <w:rFonts w:ascii="Times New Roman" w:hAnsi="Times New Roman" w:cs="Times New Roman"/>
        <w:sz w:val="24"/>
        <w:szCs w:val="24"/>
      </w:rPr>
      <w:t>8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177" w:rsidRDefault="005231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1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2F2"/>
    <w:rsid w:val="0006128F"/>
    <w:rsid w:val="000A4D26"/>
    <w:rsid w:val="00104CB5"/>
    <w:rsid w:val="001228B3"/>
    <w:rsid w:val="001B71FA"/>
    <w:rsid w:val="002777EE"/>
    <w:rsid w:val="003611DA"/>
    <w:rsid w:val="003F016A"/>
    <w:rsid w:val="0044346E"/>
    <w:rsid w:val="00523177"/>
    <w:rsid w:val="005540F7"/>
    <w:rsid w:val="00583637"/>
    <w:rsid w:val="00593194"/>
    <w:rsid w:val="005E2F1D"/>
    <w:rsid w:val="005F5D40"/>
    <w:rsid w:val="006848B2"/>
    <w:rsid w:val="006C37B0"/>
    <w:rsid w:val="007E19E9"/>
    <w:rsid w:val="00810511"/>
    <w:rsid w:val="008273A0"/>
    <w:rsid w:val="00827501"/>
    <w:rsid w:val="00846475"/>
    <w:rsid w:val="0091609B"/>
    <w:rsid w:val="009D6C14"/>
    <w:rsid w:val="00A26B2F"/>
    <w:rsid w:val="00AD2CBD"/>
    <w:rsid w:val="00AF1F4A"/>
    <w:rsid w:val="00B22519"/>
    <w:rsid w:val="00B623DC"/>
    <w:rsid w:val="00B97C70"/>
    <w:rsid w:val="00C8194E"/>
    <w:rsid w:val="00D000AB"/>
    <w:rsid w:val="00D27F9B"/>
    <w:rsid w:val="00DB4E78"/>
    <w:rsid w:val="00DC39FB"/>
    <w:rsid w:val="00DE658A"/>
    <w:rsid w:val="00E3541D"/>
    <w:rsid w:val="00E42253"/>
    <w:rsid w:val="00E80128"/>
    <w:rsid w:val="00EF4A90"/>
    <w:rsid w:val="00EF6E20"/>
    <w:rsid w:val="00EF72F2"/>
    <w:rsid w:val="00F4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Joanna Warmińska2</cp:lastModifiedBy>
  <cp:revision>3</cp:revision>
  <cp:lastPrinted>2021-02-12T11:11:00Z</cp:lastPrinted>
  <dcterms:created xsi:type="dcterms:W3CDTF">2021-03-01T13:13:00Z</dcterms:created>
  <dcterms:modified xsi:type="dcterms:W3CDTF">2021-03-01T13:13:00Z</dcterms:modified>
</cp:coreProperties>
</file>