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5C4D" w14:textId="59781A18" w:rsidR="00290AF9" w:rsidRPr="005A53D9" w:rsidRDefault="00290AF9" w:rsidP="00B75EF1">
      <w:pPr>
        <w:pStyle w:val="Nagwek"/>
        <w:tabs>
          <w:tab w:val="right" w:pos="5387"/>
        </w:tabs>
        <w:spacing w:line="360" w:lineRule="auto"/>
        <w:jc w:val="both"/>
        <w:rPr>
          <w:rFonts w:ascii="Verdana" w:hAnsi="Verdana"/>
        </w:rPr>
      </w:pPr>
      <w:r w:rsidRPr="005A53D9">
        <w:rPr>
          <w:rFonts w:ascii="Verdana" w:hAnsi="Verdana"/>
        </w:rPr>
        <w:t>Pismo: KC-zp.272-</w:t>
      </w:r>
      <w:r w:rsidR="00957BF3" w:rsidRPr="005A53D9">
        <w:rPr>
          <w:rFonts w:ascii="Verdana" w:hAnsi="Verdana"/>
        </w:rPr>
        <w:t>6</w:t>
      </w:r>
      <w:r w:rsidRPr="005A53D9">
        <w:rPr>
          <w:rFonts w:ascii="Verdana" w:hAnsi="Verdana"/>
        </w:rPr>
        <w:t>/2</w:t>
      </w:r>
      <w:r w:rsidR="00957BF3" w:rsidRPr="005A53D9">
        <w:rPr>
          <w:rFonts w:ascii="Verdana" w:hAnsi="Verdana"/>
        </w:rPr>
        <w:t>1</w:t>
      </w:r>
      <w:r w:rsidRPr="005A53D9">
        <w:rPr>
          <w:rFonts w:ascii="Verdana" w:hAnsi="Verdana"/>
        </w:rPr>
        <w:t xml:space="preserve">                                        Kraków, 202</w:t>
      </w:r>
      <w:r w:rsidR="00957BF3" w:rsidRPr="005A53D9">
        <w:rPr>
          <w:rFonts w:ascii="Verdana" w:hAnsi="Verdana"/>
        </w:rPr>
        <w:t>1</w:t>
      </w:r>
      <w:r w:rsidRPr="005A53D9">
        <w:rPr>
          <w:rFonts w:ascii="Verdana" w:hAnsi="Verdana"/>
        </w:rPr>
        <w:t>-0</w:t>
      </w:r>
      <w:r w:rsidR="00957BF3" w:rsidRPr="005A53D9">
        <w:rPr>
          <w:rFonts w:ascii="Verdana" w:hAnsi="Verdana"/>
        </w:rPr>
        <w:t>2</w:t>
      </w:r>
      <w:r w:rsidRPr="005A53D9">
        <w:rPr>
          <w:rFonts w:ascii="Verdana" w:hAnsi="Verdana"/>
        </w:rPr>
        <w:t>-</w:t>
      </w:r>
      <w:r w:rsidR="00957BF3" w:rsidRPr="005A53D9">
        <w:rPr>
          <w:rFonts w:ascii="Verdana" w:hAnsi="Verdana"/>
        </w:rPr>
        <w:t>23</w:t>
      </w:r>
      <w:r w:rsidRPr="005A53D9">
        <w:rPr>
          <w:rFonts w:ascii="Verdana" w:hAnsi="Verdana"/>
        </w:rPr>
        <w:t xml:space="preserve">                                                                    </w:t>
      </w:r>
      <w:r w:rsidRPr="005A53D9">
        <w:rPr>
          <w:rFonts w:ascii="Verdana" w:hAnsi="Verdana"/>
        </w:rPr>
        <w:tab/>
      </w:r>
      <w:r w:rsidRPr="005A53D9">
        <w:rPr>
          <w:rFonts w:ascii="Verdana" w:hAnsi="Verdana"/>
        </w:rPr>
        <w:tab/>
      </w:r>
      <w:r w:rsidRPr="005A53D9">
        <w:rPr>
          <w:rFonts w:ascii="Verdana" w:hAnsi="Verdana"/>
        </w:rPr>
        <w:tab/>
      </w:r>
    </w:p>
    <w:p w14:paraId="0FCEA8B4" w14:textId="77777777" w:rsidR="00290AF9" w:rsidRPr="005A53D9" w:rsidRDefault="00290AF9" w:rsidP="00B75EF1">
      <w:pPr>
        <w:pStyle w:val="Nagwek"/>
        <w:tabs>
          <w:tab w:val="left" w:pos="708"/>
        </w:tabs>
        <w:jc w:val="both"/>
        <w:rPr>
          <w:rFonts w:ascii="Verdana" w:hAnsi="Verdana"/>
        </w:rPr>
      </w:pPr>
    </w:p>
    <w:p w14:paraId="062AB3BF" w14:textId="77777777" w:rsidR="00290AF9" w:rsidRPr="005A53D9" w:rsidRDefault="00290AF9" w:rsidP="00B75EF1">
      <w:pPr>
        <w:pStyle w:val="Nagwek"/>
        <w:tabs>
          <w:tab w:val="left" w:pos="708"/>
        </w:tabs>
        <w:ind w:left="4536"/>
        <w:jc w:val="both"/>
        <w:rPr>
          <w:rFonts w:ascii="Verdana" w:hAnsi="Verdana"/>
          <w:b/>
        </w:rPr>
      </w:pPr>
      <w:r w:rsidRPr="005A53D9">
        <w:rPr>
          <w:rFonts w:ascii="Verdana" w:hAnsi="Verdana"/>
          <w:b/>
        </w:rPr>
        <w:t xml:space="preserve">WYKONAWCY, </w:t>
      </w:r>
    </w:p>
    <w:p w14:paraId="2F3E5C43" w14:textId="77777777" w:rsidR="00290AF9" w:rsidRPr="005A53D9" w:rsidRDefault="00290AF9" w:rsidP="00B75EF1">
      <w:pPr>
        <w:pStyle w:val="Nagwek"/>
        <w:tabs>
          <w:tab w:val="left" w:pos="708"/>
        </w:tabs>
        <w:ind w:left="4536"/>
        <w:jc w:val="both"/>
        <w:rPr>
          <w:rFonts w:ascii="Verdana" w:hAnsi="Verdana"/>
          <w:b/>
        </w:rPr>
      </w:pPr>
      <w:r w:rsidRPr="005A53D9">
        <w:rPr>
          <w:rFonts w:ascii="Verdana" w:hAnsi="Verdana"/>
          <w:b/>
        </w:rPr>
        <w:t>którzy pobrali SIWZ</w:t>
      </w:r>
    </w:p>
    <w:p w14:paraId="066640D3" w14:textId="77777777" w:rsidR="00290AF9" w:rsidRPr="005A53D9" w:rsidRDefault="00290AF9" w:rsidP="00B75EF1">
      <w:pPr>
        <w:pStyle w:val="Nagwek"/>
        <w:tabs>
          <w:tab w:val="left" w:pos="708"/>
        </w:tabs>
        <w:ind w:left="4536"/>
        <w:jc w:val="both"/>
        <w:rPr>
          <w:rFonts w:ascii="Verdana" w:hAnsi="Verdana"/>
          <w:b/>
        </w:rPr>
      </w:pPr>
    </w:p>
    <w:p w14:paraId="1BD180E6" w14:textId="25EA7EAD" w:rsidR="00290AF9" w:rsidRPr="005A53D9" w:rsidRDefault="00290AF9" w:rsidP="008156D3">
      <w:pPr>
        <w:pStyle w:val="Nagwek1"/>
        <w:jc w:val="center"/>
        <w:rPr>
          <w:rFonts w:ascii="Verdana" w:hAnsi="Verdana"/>
          <w:sz w:val="20"/>
        </w:rPr>
      </w:pPr>
      <w:r w:rsidRPr="005A53D9">
        <w:rPr>
          <w:rFonts w:ascii="Verdana" w:hAnsi="Verdana"/>
          <w:sz w:val="20"/>
        </w:rPr>
        <w:t>ODPOWIEDŹ NA ZAPYTANIA W SPRAWIE SIWZ</w:t>
      </w:r>
    </w:p>
    <w:p w14:paraId="4F4AAB68" w14:textId="77777777" w:rsidR="00290AF9" w:rsidRPr="005A53D9" w:rsidRDefault="00290AF9" w:rsidP="00B75EF1">
      <w:pPr>
        <w:ind w:left="539" w:firstLine="540"/>
        <w:jc w:val="both"/>
        <w:rPr>
          <w:rFonts w:ascii="Verdana" w:hAnsi="Verdana"/>
          <w:b/>
          <w:u w:val="single"/>
        </w:rPr>
      </w:pPr>
    </w:p>
    <w:p w14:paraId="7E9E82EE" w14:textId="724C3EB7" w:rsidR="00290AF9" w:rsidRPr="005A53D9" w:rsidRDefault="00290AF9" w:rsidP="00B75EF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A53D9">
        <w:rPr>
          <w:rFonts w:ascii="Verdana" w:hAnsi="Verdana"/>
          <w:sz w:val="20"/>
        </w:rPr>
        <w:t xml:space="preserve">W dniu </w:t>
      </w:r>
      <w:r w:rsidRPr="005A53D9">
        <w:rPr>
          <w:rFonts w:ascii="Verdana" w:hAnsi="Verdana"/>
          <w:b/>
          <w:sz w:val="20"/>
        </w:rPr>
        <w:t>2020-0</w:t>
      </w:r>
      <w:r w:rsidR="00957BF3" w:rsidRPr="005A53D9">
        <w:rPr>
          <w:rFonts w:ascii="Verdana" w:hAnsi="Verdana"/>
          <w:b/>
          <w:sz w:val="20"/>
        </w:rPr>
        <w:t>2</w:t>
      </w:r>
      <w:r w:rsidRPr="005A53D9">
        <w:rPr>
          <w:rFonts w:ascii="Verdana" w:hAnsi="Verdana"/>
          <w:b/>
          <w:sz w:val="20"/>
        </w:rPr>
        <w:t>-</w:t>
      </w:r>
      <w:r w:rsidR="00957BF3" w:rsidRPr="005A53D9">
        <w:rPr>
          <w:rFonts w:ascii="Verdana" w:hAnsi="Verdana"/>
          <w:b/>
          <w:sz w:val="20"/>
        </w:rPr>
        <w:t>22</w:t>
      </w:r>
      <w:r w:rsidRPr="005A53D9">
        <w:rPr>
          <w:rFonts w:ascii="Verdana" w:hAnsi="Verdana"/>
          <w:sz w:val="20"/>
        </w:rPr>
        <w:t xml:space="preserve"> wpłynęła prośba o wyjaśnienie zapisu specyfikacji istotnych warunków zamówienia, w postępowaniu prowadzonym na podstawie przepisów ustawy z dnia </w:t>
      </w:r>
      <w:r w:rsidR="003E2AEC" w:rsidRPr="005A53D9">
        <w:rPr>
          <w:rFonts w:ascii="Verdana" w:hAnsi="Verdana"/>
          <w:sz w:val="20"/>
        </w:rPr>
        <w:t>11 września</w:t>
      </w:r>
      <w:r w:rsidRPr="005A53D9">
        <w:rPr>
          <w:rFonts w:ascii="Verdana" w:hAnsi="Verdana"/>
          <w:sz w:val="20"/>
        </w:rPr>
        <w:t xml:space="preserve"> </w:t>
      </w:r>
      <w:r w:rsidR="003E2AEC" w:rsidRPr="005A53D9">
        <w:rPr>
          <w:rFonts w:ascii="Verdana" w:hAnsi="Verdana"/>
          <w:sz w:val="20"/>
        </w:rPr>
        <w:t>2019</w:t>
      </w:r>
      <w:r w:rsidRPr="005A53D9">
        <w:rPr>
          <w:rFonts w:ascii="Verdana" w:hAnsi="Verdana"/>
          <w:sz w:val="20"/>
        </w:rPr>
        <w:t xml:space="preserve"> roku Prawo Zamówień Publicznych (Dz. U. 2019 r. poz. </w:t>
      </w:r>
      <w:r w:rsidR="0043691F" w:rsidRPr="005A53D9">
        <w:rPr>
          <w:rFonts w:ascii="Verdana" w:hAnsi="Verdana"/>
          <w:sz w:val="20"/>
        </w:rPr>
        <w:t>2019</w:t>
      </w:r>
      <w:r w:rsidRPr="005A53D9">
        <w:rPr>
          <w:rFonts w:ascii="Verdana" w:hAnsi="Verdana"/>
          <w:sz w:val="20"/>
        </w:rPr>
        <w:t xml:space="preserve"> ze zm.) w trybie przetargu nieograniczonego, którego przedmiotem jest </w:t>
      </w:r>
      <w:r w:rsidR="0043691F" w:rsidRPr="005A53D9">
        <w:rPr>
          <w:rFonts w:ascii="Verdana" w:hAnsi="Verdana"/>
          <w:b/>
          <w:sz w:val="20"/>
        </w:rPr>
        <w:t xml:space="preserve">dostawa 13 sztuk zestawów komputerów stacjonarnych dla </w:t>
      </w:r>
      <w:proofErr w:type="spellStart"/>
      <w:r w:rsidR="0043691F" w:rsidRPr="005A53D9">
        <w:rPr>
          <w:rFonts w:ascii="Verdana" w:hAnsi="Verdana"/>
          <w:b/>
          <w:sz w:val="20"/>
        </w:rPr>
        <w:t>WGGiOŚ</w:t>
      </w:r>
      <w:proofErr w:type="spellEnd"/>
      <w:r w:rsidR="0043691F" w:rsidRPr="005A53D9">
        <w:rPr>
          <w:rFonts w:ascii="Verdana" w:hAnsi="Verdana"/>
          <w:b/>
          <w:sz w:val="20"/>
        </w:rPr>
        <w:t xml:space="preserve"> - KC-zp.272-6/21</w:t>
      </w:r>
    </w:p>
    <w:p w14:paraId="2211CF9C" w14:textId="77777777" w:rsidR="00290AF9" w:rsidRPr="005A53D9" w:rsidRDefault="00290AF9" w:rsidP="00B75EF1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14:paraId="205663EC" w14:textId="35D5B44B" w:rsidR="00290AF9" w:rsidRPr="005A53D9" w:rsidRDefault="00290AF9" w:rsidP="00B75EF1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5A53D9">
        <w:rPr>
          <w:rFonts w:ascii="Verdana" w:hAnsi="Verdana"/>
          <w:b/>
          <w:sz w:val="20"/>
          <w:u w:val="single"/>
        </w:rPr>
        <w:t>Treść zapytania brzmi następująco:</w:t>
      </w:r>
    </w:p>
    <w:p w14:paraId="22E1C12A" w14:textId="672F81A1" w:rsidR="009D0D1E" w:rsidRPr="005A53D9" w:rsidRDefault="009D0D1E" w:rsidP="009D0D1E">
      <w:pPr>
        <w:shd w:val="clear" w:color="auto" w:fill="FFFFFF"/>
        <w:textAlignment w:val="baseline"/>
        <w:rPr>
          <w:rFonts w:ascii="Verdana" w:hAnsi="Verdana" w:cs="Arial"/>
          <w:b/>
          <w:bCs/>
        </w:rPr>
      </w:pPr>
    </w:p>
    <w:p w14:paraId="49BC1B6F" w14:textId="48AF89D5" w:rsidR="009D0D1E" w:rsidRPr="005A53D9" w:rsidRDefault="009D0D1E" w:rsidP="00EC5CBE">
      <w:pPr>
        <w:pStyle w:val="Akapitzlist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Verdana" w:hAnsi="Verdana" w:cs="Arial"/>
        </w:rPr>
      </w:pPr>
      <w:r w:rsidRPr="005A53D9">
        <w:rPr>
          <w:rFonts w:ascii="Verdana" w:hAnsi="Verdana" w:cs="Arial"/>
        </w:rPr>
        <w:t xml:space="preserve">Zamawiający w szczegółowym opisie SWZ zawarł wymóg, aby oferowane urządzenia spełniały wymagania normy Energy Star. Uprzejmie prosimy i zwrócenie uwagę, iż program EU ENERGY STAR przestał funkcjonować z dniem 20.02.2018r. Potwierdzeniem jest informacja zawarta na stronie internetowej Komisji Europejskiej o poniższym adresie: </w:t>
      </w:r>
      <w:hyperlink r:id="rId7" w:history="1">
        <w:r w:rsidR="00576073" w:rsidRPr="00CF4A44">
          <w:rPr>
            <w:rStyle w:val="Hipercze"/>
            <w:rFonts w:ascii="Verdana" w:hAnsi="Verdana" w:cs="Arial"/>
            <w:color w:val="auto"/>
            <w:u w:val="none"/>
          </w:rPr>
          <w:t>https://ec.europa.eu/energy/topics/energy-efficiency/energy</w:t>
        </w:r>
      </w:hyperlink>
      <w:r w:rsidR="00576073" w:rsidRPr="00CF4A44">
        <w:rPr>
          <w:rFonts w:ascii="Verdana" w:hAnsi="Verdana" w:cs="Arial"/>
        </w:rPr>
        <w:t xml:space="preserve"> </w:t>
      </w:r>
      <w:proofErr w:type="spellStart"/>
      <w:r w:rsidRPr="005A53D9">
        <w:rPr>
          <w:rFonts w:ascii="Verdana" w:hAnsi="Verdana" w:cs="Arial"/>
        </w:rPr>
        <w:t>efficient</w:t>
      </w:r>
      <w:proofErr w:type="spellEnd"/>
      <w:r w:rsidRPr="005A53D9">
        <w:rPr>
          <w:rFonts w:ascii="Verdana" w:hAnsi="Verdana" w:cs="Arial"/>
        </w:rPr>
        <w:t>-products/</w:t>
      </w:r>
      <w:proofErr w:type="spellStart"/>
      <w:r w:rsidRPr="005A53D9">
        <w:rPr>
          <w:rFonts w:ascii="Verdana" w:hAnsi="Verdana" w:cs="Arial"/>
        </w:rPr>
        <w:t>energy-star_en</w:t>
      </w:r>
      <w:proofErr w:type="spellEnd"/>
      <w:r w:rsidRPr="005A53D9">
        <w:rPr>
          <w:rFonts w:ascii="Verdana" w:hAnsi="Verdana" w:cs="Arial"/>
        </w:rPr>
        <w:t xml:space="preserve"> Zgodnie z informacjami zamieszczonymi na w/w stronie obecnie już nie ma możliwości oznaczania urządzeń wyprodukowanych po 20.02.2018r. na europejski rynek z logo ENERGY STAR. Pomimo, że odniesienie do programu ENERGY STAR nie zostało usunięte z Aneksu III do Dyrektywy Efektywności Energetycznej, jako że Porozumienie ENERGY STAR wygasło, zaleca się od tej chwili nie używania programu jako kryterium w procedurach przetargowych. Wobec istniejących obecnie uwarunkowań opisanych jak powyżej wnosimy o wykreślenie wszystkich wymogów lub kryteriów związanych z programem ENERGY STAR. </w:t>
      </w:r>
    </w:p>
    <w:p w14:paraId="615DA860" w14:textId="5BE569EC" w:rsidR="00290AF9" w:rsidRPr="005A53D9" w:rsidRDefault="00290AF9" w:rsidP="0043691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14:paraId="0B1D5EC0" w14:textId="1345DBD4" w:rsidR="00EC5CBE" w:rsidRPr="005A53D9" w:rsidRDefault="00D310E5" w:rsidP="00EC5CBE">
      <w:pPr>
        <w:pStyle w:val="Tekstpodstawowywcity3"/>
        <w:numPr>
          <w:ilvl w:val="0"/>
          <w:numId w:val="6"/>
        </w:numPr>
        <w:spacing w:line="240" w:lineRule="auto"/>
        <w:rPr>
          <w:rFonts w:ascii="Verdana" w:hAnsi="Verdana"/>
          <w:sz w:val="20"/>
        </w:rPr>
      </w:pPr>
      <w:r w:rsidRPr="005A53D9">
        <w:rPr>
          <w:rFonts w:ascii="Verdana" w:hAnsi="Verdana" w:cs="Arial"/>
          <w:sz w:val="20"/>
          <w:shd w:val="clear" w:color="auto" w:fill="FFFFFF"/>
        </w:rPr>
        <w:t xml:space="preserve">Zamawiający w opisie WSZ podaje: Zainstalowana pamięć RAM [GB]: 16 Liczba wolnych gniazd pamięci: 2 Komputer jak podano w przykładzie spełniającym warunki posiada 2 gniazda pamięci SO-DIMM i przy zastosowaniu 1 sztuki pamięci 16GB pozostanie 1 port wolny. Brak możliwości spełnienia warunku liczby wolnych gniazd jako 2 przy zainstalowanej 1 kości pamięci, pozostanie wolne 1 </w:t>
      </w:r>
      <w:r w:rsidRPr="005A53D9">
        <w:rPr>
          <w:rFonts w:ascii="Verdana" w:hAnsi="Verdana" w:cs="Arial"/>
          <w:sz w:val="20"/>
          <w:shd w:val="clear" w:color="auto" w:fill="FFFFFF"/>
        </w:rPr>
        <w:lastRenderedPageBreak/>
        <w:t>gniazdo. Ponadto, zamawiający może preferować konfigurację 2x8GB. Prosimy o doprecyzowanie tej kwestii lub usunięcie wymogu ilości wolnych gniazd pamięci. Z poważaniem.</w:t>
      </w:r>
    </w:p>
    <w:p w14:paraId="7A0EFD39" w14:textId="77777777" w:rsidR="00D310E5" w:rsidRPr="005A53D9" w:rsidRDefault="00D310E5" w:rsidP="005A53D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14:paraId="6FDA5973" w14:textId="32326F76" w:rsidR="00290AF9" w:rsidRPr="005A53D9" w:rsidRDefault="00290AF9" w:rsidP="00B75EF1">
      <w:pPr>
        <w:jc w:val="both"/>
        <w:rPr>
          <w:rFonts w:ascii="Verdana" w:hAnsi="Verdana"/>
          <w:b/>
          <w:u w:val="single"/>
        </w:rPr>
      </w:pPr>
      <w:r w:rsidRPr="005A53D9">
        <w:rPr>
          <w:rFonts w:ascii="Verdana" w:hAnsi="Verdana"/>
          <w:b/>
          <w:u w:val="single"/>
        </w:rPr>
        <w:t>Odpowiedzi na pytania</w:t>
      </w:r>
      <w:r w:rsidR="008156D3" w:rsidRPr="005A53D9">
        <w:rPr>
          <w:rFonts w:ascii="Verdana" w:hAnsi="Verdana"/>
          <w:b/>
          <w:u w:val="single"/>
        </w:rPr>
        <w:t>:</w:t>
      </w:r>
    </w:p>
    <w:p w14:paraId="0B09FE6D" w14:textId="77777777" w:rsidR="009D0D1E" w:rsidRPr="005A53D9" w:rsidRDefault="009D0D1E" w:rsidP="00C94C20">
      <w:pPr>
        <w:tabs>
          <w:tab w:val="num" w:pos="0"/>
        </w:tabs>
        <w:jc w:val="both"/>
        <w:rPr>
          <w:rFonts w:ascii="Verdana" w:hAnsi="Verdana" w:cs="Courier New"/>
        </w:rPr>
      </w:pPr>
    </w:p>
    <w:p w14:paraId="6D563399" w14:textId="2BA2F37F" w:rsidR="00402CAF" w:rsidRPr="005A53D9" w:rsidRDefault="00E05697" w:rsidP="00EC5CBE">
      <w:pPr>
        <w:pStyle w:val="Akapitzlist"/>
        <w:numPr>
          <w:ilvl w:val="0"/>
          <w:numId w:val="7"/>
        </w:numPr>
        <w:tabs>
          <w:tab w:val="num" w:pos="0"/>
        </w:tabs>
        <w:jc w:val="both"/>
        <w:rPr>
          <w:rFonts w:ascii="Verdana" w:hAnsi="Verdana" w:cs="Courier New"/>
        </w:rPr>
      </w:pPr>
      <w:r w:rsidRPr="005A53D9">
        <w:rPr>
          <w:rFonts w:ascii="Verdana" w:hAnsi="Verdana" w:cs="Courier New"/>
        </w:rPr>
        <w:t>Zamawiaj</w:t>
      </w:r>
      <w:r w:rsidR="007924B0" w:rsidRPr="005A53D9">
        <w:rPr>
          <w:rFonts w:ascii="Verdana" w:hAnsi="Verdana" w:cs="Courier New"/>
        </w:rPr>
        <w:t xml:space="preserve">ący </w:t>
      </w:r>
      <w:r w:rsidR="006E6F9F" w:rsidRPr="005A53D9">
        <w:rPr>
          <w:rFonts w:ascii="Verdana" w:hAnsi="Verdana" w:cs="Courier New"/>
        </w:rPr>
        <w:t>rezygnuje z wymogu</w:t>
      </w:r>
      <w:r w:rsidR="00DD22AA" w:rsidRPr="005A53D9">
        <w:rPr>
          <w:rFonts w:ascii="Verdana" w:hAnsi="Verdana" w:cs="Courier New"/>
        </w:rPr>
        <w:t xml:space="preserve"> dostarczenia Certyfikat</w:t>
      </w:r>
      <w:r w:rsidR="00576073">
        <w:rPr>
          <w:rFonts w:ascii="Verdana" w:hAnsi="Verdana" w:cs="Courier New"/>
        </w:rPr>
        <w:t>ów</w:t>
      </w:r>
      <w:r w:rsidR="00DD22AA" w:rsidRPr="005A53D9">
        <w:rPr>
          <w:rFonts w:ascii="Verdana" w:hAnsi="Verdana" w:cs="Courier New"/>
        </w:rPr>
        <w:t xml:space="preserve"> Energy Star oraz</w:t>
      </w:r>
      <w:r w:rsidR="00402CAF" w:rsidRPr="005A53D9">
        <w:rPr>
          <w:rFonts w:ascii="Verdana" w:hAnsi="Verdana" w:cs="Courier New"/>
        </w:rPr>
        <w:t xml:space="preserve"> Energy Star </w:t>
      </w:r>
      <w:proofErr w:type="spellStart"/>
      <w:r w:rsidR="00402CAF" w:rsidRPr="005A53D9">
        <w:rPr>
          <w:rFonts w:ascii="Verdana" w:hAnsi="Verdana" w:cs="Courier New"/>
        </w:rPr>
        <w:t>Qualified</w:t>
      </w:r>
      <w:proofErr w:type="spellEnd"/>
      <w:r w:rsidR="00402CAF" w:rsidRPr="005A53D9">
        <w:rPr>
          <w:rFonts w:ascii="Verdana" w:hAnsi="Verdana" w:cs="Courier New"/>
        </w:rPr>
        <w:t>.</w:t>
      </w:r>
    </w:p>
    <w:p w14:paraId="01CFE0E1" w14:textId="529AD7AB" w:rsidR="00D310E5" w:rsidRDefault="008E0314" w:rsidP="00EC5CBE">
      <w:pPr>
        <w:pStyle w:val="Akapitzlist"/>
        <w:numPr>
          <w:ilvl w:val="0"/>
          <w:numId w:val="7"/>
        </w:numPr>
        <w:tabs>
          <w:tab w:val="num" w:pos="0"/>
        </w:tabs>
        <w:jc w:val="both"/>
        <w:rPr>
          <w:rFonts w:ascii="Verdana" w:hAnsi="Verdana" w:cs="Courier New"/>
        </w:rPr>
      </w:pPr>
      <w:r w:rsidRPr="005A53D9">
        <w:rPr>
          <w:rFonts w:ascii="Verdana" w:hAnsi="Verdana" w:cs="Courier New"/>
        </w:rPr>
        <w:t>Zamawiający rezygnuje z wymogu ilości wolnych gniazd pamięci.</w:t>
      </w:r>
    </w:p>
    <w:p w14:paraId="19509DBB" w14:textId="77777777" w:rsidR="00CF4A44" w:rsidRPr="005A53D9" w:rsidRDefault="00CF4A44" w:rsidP="00CF4A44">
      <w:pPr>
        <w:pStyle w:val="Akapitzlist"/>
        <w:jc w:val="both"/>
        <w:rPr>
          <w:rFonts w:ascii="Verdana" w:hAnsi="Verdana" w:cs="Courier New"/>
        </w:rPr>
      </w:pPr>
    </w:p>
    <w:p w14:paraId="2B265A87" w14:textId="7216A41F" w:rsidR="008E0314" w:rsidRPr="005A53D9" w:rsidRDefault="008E0314" w:rsidP="008E0314">
      <w:pPr>
        <w:tabs>
          <w:tab w:val="num" w:pos="0"/>
        </w:tabs>
        <w:ind w:left="360"/>
        <w:jc w:val="both"/>
        <w:rPr>
          <w:rFonts w:ascii="Verdana" w:hAnsi="Verdana" w:cs="Courier New"/>
        </w:rPr>
      </w:pPr>
    </w:p>
    <w:p w14:paraId="69A33843" w14:textId="1B71D00F" w:rsidR="008E0314" w:rsidRPr="005068CC" w:rsidRDefault="008E0314" w:rsidP="008E0314">
      <w:pPr>
        <w:tabs>
          <w:tab w:val="num" w:pos="0"/>
        </w:tabs>
        <w:ind w:left="360"/>
        <w:jc w:val="both"/>
        <w:rPr>
          <w:rFonts w:ascii="Verdana" w:hAnsi="Verdana" w:cs="Courier New"/>
          <w:u w:val="single"/>
        </w:rPr>
      </w:pPr>
      <w:r w:rsidRPr="005068CC">
        <w:rPr>
          <w:rFonts w:ascii="Verdana" w:hAnsi="Verdana" w:cs="Courier New"/>
          <w:u w:val="single"/>
        </w:rPr>
        <w:t xml:space="preserve">Zmiany w powyższym zakresie zostają </w:t>
      </w:r>
      <w:r w:rsidR="005A53D9" w:rsidRPr="005068CC">
        <w:rPr>
          <w:rFonts w:ascii="Verdana" w:hAnsi="Verdana" w:cs="Courier New"/>
          <w:u w:val="single"/>
        </w:rPr>
        <w:t>wprowadzone osobnym pismem.</w:t>
      </w:r>
    </w:p>
    <w:p w14:paraId="25DAD68D" w14:textId="6564B44E" w:rsidR="00B75EF1" w:rsidRPr="005068CC" w:rsidRDefault="007924B0" w:rsidP="00FC6EC0">
      <w:pPr>
        <w:tabs>
          <w:tab w:val="num" w:pos="0"/>
        </w:tabs>
        <w:jc w:val="both"/>
        <w:rPr>
          <w:rFonts w:ascii="Verdana" w:hAnsi="Verdana" w:cs="verdana;geneva"/>
        </w:rPr>
      </w:pPr>
      <w:r w:rsidRPr="005A53D9">
        <w:rPr>
          <w:rFonts w:ascii="Verdana" w:hAnsi="Verdana" w:cs="Courier New"/>
        </w:rPr>
        <w:t xml:space="preserve"> </w:t>
      </w:r>
    </w:p>
    <w:p w14:paraId="5FE052C3" w14:textId="77777777" w:rsidR="00290AF9" w:rsidRPr="005A53D9" w:rsidRDefault="00290AF9" w:rsidP="00B75EF1">
      <w:pPr>
        <w:tabs>
          <w:tab w:val="num" w:pos="0"/>
        </w:tabs>
        <w:ind w:hanging="11"/>
        <w:jc w:val="both"/>
        <w:rPr>
          <w:rFonts w:ascii="Verdana" w:hAnsi="Verdana" w:cs="verdana;geneva"/>
          <w:lang w:eastAsia="zh-CN"/>
        </w:rPr>
      </w:pPr>
    </w:p>
    <w:p w14:paraId="70BFB236" w14:textId="77777777" w:rsidR="00290AF9" w:rsidRPr="005A53D9" w:rsidRDefault="00290AF9" w:rsidP="004E1BE1">
      <w:pPr>
        <w:ind w:left="4254" w:firstLine="709"/>
        <w:jc w:val="both"/>
        <w:rPr>
          <w:rFonts w:ascii="Verdana" w:hAnsi="Verdana"/>
        </w:rPr>
      </w:pPr>
      <w:r w:rsidRPr="005A53D9">
        <w:rPr>
          <w:rFonts w:ascii="Verdana" w:hAnsi="Verdana"/>
        </w:rPr>
        <w:t>KANCLERZ</w:t>
      </w:r>
    </w:p>
    <w:p w14:paraId="0524A32E" w14:textId="77777777" w:rsidR="00290AF9" w:rsidRPr="005A53D9" w:rsidRDefault="00290AF9" w:rsidP="00B75EF1">
      <w:pPr>
        <w:jc w:val="both"/>
        <w:rPr>
          <w:rFonts w:ascii="Verdana" w:hAnsi="Verdana"/>
        </w:rPr>
      </w:pPr>
    </w:p>
    <w:p w14:paraId="365631BE" w14:textId="77777777" w:rsidR="00FC6EC0" w:rsidRPr="005A53D9" w:rsidRDefault="00FC6EC0" w:rsidP="00B75EF1">
      <w:pPr>
        <w:jc w:val="both"/>
        <w:rPr>
          <w:rFonts w:ascii="Verdana" w:hAnsi="Verdana"/>
        </w:rPr>
      </w:pPr>
    </w:p>
    <w:p w14:paraId="0C1F7EA6" w14:textId="77777777" w:rsidR="00290AF9" w:rsidRPr="005A53D9" w:rsidRDefault="00290AF9" w:rsidP="00B75EF1">
      <w:pPr>
        <w:jc w:val="both"/>
        <w:rPr>
          <w:rFonts w:ascii="Verdana" w:hAnsi="Verdana"/>
        </w:rPr>
      </w:pPr>
    </w:p>
    <w:p w14:paraId="2F4A5CC7" w14:textId="77777777" w:rsidR="00290AF9" w:rsidRPr="005A53D9" w:rsidRDefault="00290AF9" w:rsidP="00B75EF1">
      <w:pPr>
        <w:ind w:left="4963"/>
        <w:jc w:val="both"/>
        <w:rPr>
          <w:rFonts w:ascii="Verdana" w:hAnsi="Verdana"/>
        </w:rPr>
      </w:pPr>
      <w:r w:rsidRPr="005A53D9">
        <w:rPr>
          <w:rFonts w:ascii="Verdana" w:hAnsi="Verdana"/>
        </w:rPr>
        <w:t>mgr inż. Henryk Zioło</w:t>
      </w:r>
    </w:p>
    <w:p w14:paraId="52D61A27" w14:textId="77777777" w:rsidR="00A228CE" w:rsidRPr="005A53D9" w:rsidRDefault="00A228CE" w:rsidP="00B75EF1">
      <w:pPr>
        <w:pStyle w:val="Tekstpodstawowy"/>
        <w:rPr>
          <w:rFonts w:ascii="Verdana" w:hAnsi="Verdana"/>
          <w:sz w:val="20"/>
        </w:rPr>
      </w:pPr>
    </w:p>
    <w:sectPr w:rsidR="00A228CE" w:rsidRPr="005A53D9" w:rsidSect="00347E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13FC4" w14:textId="77777777" w:rsidR="008526E8" w:rsidRDefault="008526E8">
      <w:r>
        <w:separator/>
      </w:r>
    </w:p>
  </w:endnote>
  <w:endnote w:type="continuationSeparator" w:id="0">
    <w:p w14:paraId="432AF25B" w14:textId="77777777" w:rsidR="008526E8" w:rsidRDefault="0085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;genev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BCAA" w14:textId="77777777"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7B28F" w14:textId="77777777"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7757" w14:textId="77777777"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C73E" w14:textId="77777777"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14:paraId="4DD243FA" w14:textId="77777777"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14:paraId="1686BF57" w14:textId="77777777"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14:paraId="4A672733" w14:textId="77777777"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14:paraId="7257AB03" w14:textId="77777777"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14:paraId="284889FA" w14:textId="77777777"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4075" w14:textId="77777777" w:rsidR="008526E8" w:rsidRDefault="008526E8">
      <w:r>
        <w:separator/>
      </w:r>
    </w:p>
  </w:footnote>
  <w:footnote w:type="continuationSeparator" w:id="0">
    <w:p w14:paraId="7DCCF7AF" w14:textId="77777777" w:rsidR="008526E8" w:rsidRDefault="0085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DE1D" w14:textId="4B6552DD" w:rsidR="00943AEF" w:rsidRDefault="00CA3FE0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rPr>
        <w:noProof/>
      </w:rPr>
      <w:drawing>
        <wp:inline distT="0" distB="0" distL="0" distR="0" wp14:anchorId="7B9CE88F" wp14:editId="005B58AB">
          <wp:extent cx="523875" cy="1019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AEF">
      <w:tab/>
    </w:r>
  </w:p>
  <w:p w14:paraId="53F5D9F2" w14:textId="77777777"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14:paraId="19B709D5" w14:textId="77777777"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14:paraId="1E00FFF5" w14:textId="77777777"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14:paraId="276809BC" w14:textId="77777777"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14:paraId="5D4A3FD2" w14:textId="77777777"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047F42EB" w14:textId="77777777"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1E66" w14:textId="499ABA94" w:rsidR="00347E12" w:rsidRDefault="00CA3FE0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 wp14:anchorId="4D929FF9" wp14:editId="2D3AF376">
          <wp:extent cx="2657475" cy="13620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A0BF7" w14:textId="77777777"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14:paraId="7F39E58F" w14:textId="77777777"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14:paraId="6B288F31" w14:textId="77777777"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14:paraId="0E0A288A" w14:textId="77777777"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14:paraId="36C1F29A" w14:textId="77777777"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237E"/>
    <w:multiLevelType w:val="multilevel"/>
    <w:tmpl w:val="B0949B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475A6"/>
    <w:multiLevelType w:val="hybridMultilevel"/>
    <w:tmpl w:val="A2FA00C4"/>
    <w:lvl w:ilvl="0" w:tplc="7C0A2C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9631B"/>
    <w:multiLevelType w:val="hybridMultilevel"/>
    <w:tmpl w:val="B1C4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4E87"/>
    <w:multiLevelType w:val="multilevel"/>
    <w:tmpl w:val="B0D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D4E6D"/>
    <w:multiLevelType w:val="multilevel"/>
    <w:tmpl w:val="D66E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A7447C"/>
    <w:multiLevelType w:val="hybridMultilevel"/>
    <w:tmpl w:val="DCC28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24DBE"/>
    <w:multiLevelType w:val="hybridMultilevel"/>
    <w:tmpl w:val="DAB4C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76"/>
    <w:rsid w:val="00004D97"/>
    <w:rsid w:val="000240CB"/>
    <w:rsid w:val="000607BF"/>
    <w:rsid w:val="000A2D5C"/>
    <w:rsid w:val="000C020A"/>
    <w:rsid w:val="000C4220"/>
    <w:rsid w:val="000D254E"/>
    <w:rsid w:val="001102A4"/>
    <w:rsid w:val="00130D1C"/>
    <w:rsid w:val="00180DBD"/>
    <w:rsid w:val="0021206B"/>
    <w:rsid w:val="002405E1"/>
    <w:rsid w:val="00290AF9"/>
    <w:rsid w:val="00315D72"/>
    <w:rsid w:val="00333103"/>
    <w:rsid w:val="00347E12"/>
    <w:rsid w:val="00373ECE"/>
    <w:rsid w:val="003B15E7"/>
    <w:rsid w:val="003E2AEC"/>
    <w:rsid w:val="003F7802"/>
    <w:rsid w:val="00402CAF"/>
    <w:rsid w:val="00430D92"/>
    <w:rsid w:val="0043691F"/>
    <w:rsid w:val="004511AB"/>
    <w:rsid w:val="00476899"/>
    <w:rsid w:val="004C2D24"/>
    <w:rsid w:val="004D7BD1"/>
    <w:rsid w:val="004E1BE1"/>
    <w:rsid w:val="005068CC"/>
    <w:rsid w:val="00542F2E"/>
    <w:rsid w:val="00576073"/>
    <w:rsid w:val="00590248"/>
    <w:rsid w:val="005A53D9"/>
    <w:rsid w:val="005A7BE4"/>
    <w:rsid w:val="0061472E"/>
    <w:rsid w:val="006A3988"/>
    <w:rsid w:val="006E6F9F"/>
    <w:rsid w:val="00721200"/>
    <w:rsid w:val="00774BFD"/>
    <w:rsid w:val="00775A72"/>
    <w:rsid w:val="007924B0"/>
    <w:rsid w:val="007B12A7"/>
    <w:rsid w:val="007D4F3B"/>
    <w:rsid w:val="007E7CEC"/>
    <w:rsid w:val="008156D3"/>
    <w:rsid w:val="00825F26"/>
    <w:rsid w:val="0083033C"/>
    <w:rsid w:val="00834053"/>
    <w:rsid w:val="008526E8"/>
    <w:rsid w:val="008A67E6"/>
    <w:rsid w:val="008E0314"/>
    <w:rsid w:val="008E13F7"/>
    <w:rsid w:val="00913650"/>
    <w:rsid w:val="00943AEF"/>
    <w:rsid w:val="0095026B"/>
    <w:rsid w:val="009547E4"/>
    <w:rsid w:val="00957BF3"/>
    <w:rsid w:val="009B3CE0"/>
    <w:rsid w:val="009C646E"/>
    <w:rsid w:val="009D0D1E"/>
    <w:rsid w:val="009D0D91"/>
    <w:rsid w:val="009F4EC1"/>
    <w:rsid w:val="00A17896"/>
    <w:rsid w:val="00A228CE"/>
    <w:rsid w:val="00A27DDB"/>
    <w:rsid w:val="00A31265"/>
    <w:rsid w:val="00A45032"/>
    <w:rsid w:val="00A647AA"/>
    <w:rsid w:val="00B75EF1"/>
    <w:rsid w:val="00C529DB"/>
    <w:rsid w:val="00C914F4"/>
    <w:rsid w:val="00C94C20"/>
    <w:rsid w:val="00CA338E"/>
    <w:rsid w:val="00CA3FE0"/>
    <w:rsid w:val="00CB1285"/>
    <w:rsid w:val="00CF4A44"/>
    <w:rsid w:val="00D108D9"/>
    <w:rsid w:val="00D310E5"/>
    <w:rsid w:val="00D655E6"/>
    <w:rsid w:val="00D74780"/>
    <w:rsid w:val="00D90657"/>
    <w:rsid w:val="00DD218F"/>
    <w:rsid w:val="00DD22AA"/>
    <w:rsid w:val="00DD25BC"/>
    <w:rsid w:val="00DD2AB3"/>
    <w:rsid w:val="00DF0345"/>
    <w:rsid w:val="00DF0A82"/>
    <w:rsid w:val="00E05697"/>
    <w:rsid w:val="00E5026B"/>
    <w:rsid w:val="00E700D7"/>
    <w:rsid w:val="00E76CE4"/>
    <w:rsid w:val="00E87A52"/>
    <w:rsid w:val="00E87D20"/>
    <w:rsid w:val="00EC5CBE"/>
    <w:rsid w:val="00F006A9"/>
    <w:rsid w:val="00F255EB"/>
    <w:rsid w:val="00F4154E"/>
    <w:rsid w:val="00F47BC4"/>
    <w:rsid w:val="00FC588B"/>
    <w:rsid w:val="00FC6EC0"/>
    <w:rsid w:val="00FF037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31CCBB"/>
  <w15:docId w15:val="{FEF9884E-6CCA-47C7-8ADC-B5BEF7B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qFormat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NagwekZnak">
    <w:name w:val="Nagłówek Znak"/>
    <w:link w:val="Nagwek"/>
    <w:rsid w:val="00290AF9"/>
  </w:style>
  <w:style w:type="character" w:customStyle="1" w:styleId="Tekstpodstawowywcity3Znak">
    <w:name w:val="Tekst podstawowy wcięty 3 Znak"/>
    <w:link w:val="Tekstpodstawowywcity3"/>
    <w:rsid w:val="00290AF9"/>
    <w:rPr>
      <w:sz w:val="26"/>
    </w:rPr>
  </w:style>
  <w:style w:type="paragraph" w:customStyle="1" w:styleId="Default">
    <w:name w:val="Default"/>
    <w:qFormat/>
    <w:rsid w:val="00290AF9"/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A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A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A8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4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nergy/topics/energy-efficiency/energ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60</TotalTime>
  <Pages>2</Pages>
  <Words>310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44</cp:revision>
  <cp:lastPrinted>2020-03-19T11:08:00Z</cp:lastPrinted>
  <dcterms:created xsi:type="dcterms:W3CDTF">2020-03-24T09:55:00Z</dcterms:created>
  <dcterms:modified xsi:type="dcterms:W3CDTF">2021-02-23T09:39:00Z</dcterms:modified>
</cp:coreProperties>
</file>