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5165C0">
      <w:pPr>
        <w:spacing w:line="360" w:lineRule="auto"/>
        <w:rPr>
          <w:b/>
          <w:bCs/>
          <w:color w:val="000000"/>
          <w:sz w:val="24"/>
        </w:rPr>
      </w:pPr>
      <w:r w:rsidRPr="005165C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5165C0">
      <w:pPr>
        <w:spacing w:line="360" w:lineRule="auto"/>
        <w:rPr>
          <w:color w:val="000000"/>
          <w:sz w:val="24"/>
        </w:rPr>
      </w:pPr>
      <w:r w:rsidRPr="005165C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5165C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5165C0">
      <w:pPr>
        <w:spacing w:line="360" w:lineRule="auto"/>
        <w:rPr>
          <w:color w:val="000000"/>
          <w:sz w:val="24"/>
        </w:rPr>
      </w:pPr>
      <w:r w:rsidRPr="005165C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5165C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5165C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165C0" w:rsidRPr="005165C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165C0" w:rsidRPr="005165C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165C0" w:rsidRPr="005165C0">
        <w:rPr>
          <w:b/>
          <w:color w:val="000000"/>
          <w:sz w:val="24"/>
        </w:rPr>
        <w:t>Sukcesywna usługa w zakresie wykonywania specjalistycznych tłumaczeń pisemnych  dla jednostek organizacyjnych Politechniki Częstochowskiej</w:t>
      </w:r>
      <w:r w:rsidR="0098789E">
        <w:rPr>
          <w:b/>
          <w:color w:val="000000"/>
          <w:sz w:val="24"/>
        </w:rPr>
        <w:t xml:space="preserve">, </w:t>
      </w:r>
      <w:proofErr w:type="spellStart"/>
      <w:r w:rsidR="0098789E">
        <w:rPr>
          <w:b/>
          <w:color w:val="000000"/>
          <w:sz w:val="24"/>
        </w:rPr>
        <w:t>spr</w:t>
      </w:r>
      <w:proofErr w:type="spellEnd"/>
      <w:r w:rsidR="0098789E">
        <w:rPr>
          <w:b/>
          <w:color w:val="000000"/>
          <w:sz w:val="24"/>
        </w:rPr>
        <w:t>. nr rej. ZP/U-20/20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1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11 305.00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2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1 938.00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3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8 075.00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4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14 858.00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5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36 176.00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6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155 040.00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7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Dogadamycie.pl Sp. z o.o.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75-017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Koszalin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22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8 075.00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Pr="008463A1" w:rsidRDefault="0098789E" w:rsidP="0098789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8789E" w:rsidRDefault="0098789E" w:rsidP="0098789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- 91,50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8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VERBA-TEXT Sp. z o.o. Sp. k.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02-793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Warszawa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Belgradzka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4/13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3 450.00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Default="0098789E" w:rsidP="00A6109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165C0" w:rsidTr="00A61095">
        <w:trPr>
          <w:cantSplit/>
          <w:trHeight w:val="2561"/>
        </w:trPr>
        <w:tc>
          <w:tcPr>
            <w:tcW w:w="9526" w:type="dxa"/>
          </w:tcPr>
          <w:p w:rsidR="005165C0" w:rsidRDefault="005165C0" w:rsidP="00A6109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color w:val="000000"/>
                <w:sz w:val="24"/>
              </w:rPr>
              <w:t>9</w:t>
            </w:r>
          </w:p>
          <w:p w:rsidR="005165C0" w:rsidRDefault="005165C0" w:rsidP="00A610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VERBA-TEXT Sp. z o.o. Sp. k.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02-793</w:t>
            </w:r>
            <w:r>
              <w:rPr>
                <w:b/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Warszawa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165C0">
              <w:rPr>
                <w:b/>
                <w:sz w:val="24"/>
              </w:rPr>
              <w:t>Belgradzka</w:t>
            </w:r>
            <w:r>
              <w:rPr>
                <w:b/>
                <w:sz w:val="24"/>
              </w:rPr>
              <w:t xml:space="preserve">    </w:t>
            </w:r>
            <w:r w:rsidRPr="005165C0">
              <w:rPr>
                <w:b/>
                <w:sz w:val="24"/>
              </w:rPr>
              <w:t>4/13</w:t>
            </w:r>
          </w:p>
          <w:p w:rsidR="005165C0" w:rsidRDefault="005165C0" w:rsidP="00A6109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165C0">
              <w:rPr>
                <w:b/>
                <w:sz w:val="24"/>
              </w:rPr>
              <w:t>3 450.00 zł</w:t>
            </w:r>
            <w:r w:rsidR="0098789E">
              <w:rPr>
                <w:b/>
                <w:sz w:val="24"/>
              </w:rPr>
              <w:t xml:space="preserve"> brutto</w:t>
            </w:r>
          </w:p>
          <w:p w:rsidR="0098789E" w:rsidRDefault="0098789E" w:rsidP="00A6109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165C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4 - Posiadanie certyfikatu jakości - </w:t>
            </w:r>
            <w:r w:rsidRPr="005165C0">
              <w:rPr>
                <w:sz w:val="18"/>
                <w:szCs w:val="18"/>
              </w:rPr>
              <w:lastRenderedPageBreak/>
              <w:t>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MD ONLINE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Kłobucka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02-699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- 15.03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55,03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5 - Procedura weryfikacji jakości  - </w:t>
            </w:r>
            <w:r w:rsidRPr="005165C0">
              <w:rPr>
                <w:sz w:val="18"/>
                <w:szCs w:val="18"/>
              </w:rPr>
              <w:lastRenderedPageBreak/>
              <w:t>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MD ONLINE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Kłobucka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02-699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- 15.03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35,03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 xml:space="preserve">Sukcesywna usługa w </w:t>
            </w:r>
            <w:r w:rsidRPr="005165C0">
              <w:rPr>
                <w:sz w:val="18"/>
                <w:szCs w:val="18"/>
              </w:rPr>
              <w:lastRenderedPageBreak/>
              <w:t>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naukowego tekstu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MD ONLINE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Kłobucka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02-699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- 15.03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- 6.06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41,09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- 38.86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88,86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- 27.94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72,94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Edyta Więcławska Tłumacz Przysięgły Języka Angielskiego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Armii Krajowej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54/2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36-030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Błażowa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- 40.62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- 5.88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66,50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 xml:space="preserve">Sukcesywna usługa w zakresie tłumaczeń </w:t>
            </w:r>
            <w:r w:rsidRPr="005165C0">
              <w:rPr>
                <w:sz w:val="18"/>
                <w:szCs w:val="18"/>
              </w:rPr>
              <w:lastRenderedPageBreak/>
              <w:t>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1 - Cena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2 - Skrócenie terminu realizacji </w:t>
            </w:r>
            <w:r w:rsidRPr="005165C0">
              <w:rPr>
                <w:sz w:val="18"/>
                <w:szCs w:val="18"/>
              </w:rPr>
              <w:lastRenderedPageBreak/>
              <w:t>zamówień cząstkowych o min. 50 %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- 41.50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- 10.00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91,50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4 - Posiadanie certyfikatu jakości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- 80.00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100,00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Edyta Więcławska Tłumacz Przysięgły Języka Angielskiego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Armii Krajowej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54/2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36-030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Błażowa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- 69.00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79,00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- 57.54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77,54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- 75.00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- 60.65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80,65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umów cywilno-prawnych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MD ONLINE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Kłobucka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02-699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- 52.79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72,79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VERBA-TEXT Sp. z o.o. Sp. k.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Belgradzka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4/13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02-793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- 80.00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100,00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 xml:space="preserve">Sukcesywna usługa w zakresie przysięgłych </w:t>
            </w:r>
            <w:r w:rsidRPr="005165C0">
              <w:rPr>
                <w:sz w:val="18"/>
                <w:szCs w:val="18"/>
              </w:rPr>
              <w:lastRenderedPageBreak/>
              <w:t>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Edyta Więcławska Tłumacz Przysięgły Języka Angielskiego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Armii Krajowej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54/2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36-030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Błażowa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>1 - Cena - 69.00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2 - Skrócenie terminu realizacji </w:t>
            </w:r>
            <w:r w:rsidRPr="005165C0">
              <w:rPr>
                <w:sz w:val="18"/>
                <w:szCs w:val="18"/>
              </w:rPr>
              <w:lastRenderedPageBreak/>
              <w:t>zamówień cząstkowych o min. 50 % - 10.00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lastRenderedPageBreak/>
              <w:t xml:space="preserve">  79,00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5165C0">
              <w:rPr>
                <w:sz w:val="18"/>
                <w:szCs w:val="18"/>
              </w:rPr>
              <w:t>Szyszkiewicz</w:t>
            </w:r>
            <w:proofErr w:type="spellEnd"/>
            <w:r w:rsidRPr="005165C0">
              <w:rPr>
                <w:sz w:val="18"/>
                <w:szCs w:val="18"/>
              </w:rPr>
              <w:t>, M. Dembińska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8A/33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- 57.54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77,54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LIDEX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Magiera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16/17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01-873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- 0.00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0,00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Dogadamycie.pl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Gen. Wł. Andersa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22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75-017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- 75.00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95,00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proofErr w:type="spellStart"/>
            <w:r w:rsidRPr="005165C0">
              <w:rPr>
                <w:sz w:val="18"/>
                <w:szCs w:val="18"/>
              </w:rPr>
              <w:t>Groy</w:t>
            </w:r>
            <w:proofErr w:type="spellEnd"/>
            <w:r w:rsidRPr="005165C0">
              <w:rPr>
                <w:sz w:val="18"/>
                <w:szCs w:val="18"/>
              </w:rPr>
              <w:t xml:space="preserve"> </w:t>
            </w:r>
            <w:proofErr w:type="spellStart"/>
            <w:r w:rsidRPr="005165C0">
              <w:rPr>
                <w:sz w:val="18"/>
                <w:szCs w:val="18"/>
              </w:rPr>
              <w:t>Group</w:t>
            </w:r>
            <w:proofErr w:type="spellEnd"/>
            <w:r w:rsidRPr="005165C0">
              <w:rPr>
                <w:sz w:val="18"/>
                <w:szCs w:val="18"/>
              </w:rPr>
              <w:t xml:space="preserve"> Maria </w:t>
            </w:r>
            <w:proofErr w:type="spellStart"/>
            <w:r w:rsidRPr="005165C0">
              <w:rPr>
                <w:sz w:val="18"/>
                <w:szCs w:val="18"/>
              </w:rPr>
              <w:t>Groyecka-Wierzchowska</w:t>
            </w:r>
            <w:proofErr w:type="spellEnd"/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40-224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- 60.65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80,65</w:t>
            </w:r>
          </w:p>
        </w:tc>
      </w:tr>
      <w:tr w:rsidR="005165C0" w:rsidRPr="008463A1" w:rsidTr="00A61095">
        <w:tc>
          <w:tcPr>
            <w:tcW w:w="2277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165C0">
              <w:rPr>
                <w:sz w:val="18"/>
                <w:szCs w:val="18"/>
              </w:rPr>
              <w:t>Sukcesywna usługa w zakresie przysięgłych tłumaczeń pisemnych dokumentów administracyjnych i prawnych</w:t>
            </w:r>
          </w:p>
        </w:tc>
        <w:tc>
          <w:tcPr>
            <w:tcW w:w="2651" w:type="dxa"/>
            <w:shd w:val="clear" w:color="auto" w:fill="auto"/>
          </w:tcPr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MD ONLINE Sp. z o.o.</w:t>
            </w:r>
          </w:p>
          <w:p w:rsidR="005165C0" w:rsidRPr="008463A1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Kłobucka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7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02-699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165C0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165C0" w:rsidRPr="005165C0" w:rsidRDefault="005165C0" w:rsidP="00A61095">
            <w:pPr>
              <w:rPr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1 - Cena - 52.79</w:t>
            </w:r>
          </w:p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>2 - Skrócenie terminu realizacji zamówień cząstkowych o min. 50 % - 20.00</w:t>
            </w:r>
          </w:p>
        </w:tc>
        <w:tc>
          <w:tcPr>
            <w:tcW w:w="1748" w:type="dxa"/>
            <w:shd w:val="clear" w:color="auto" w:fill="auto"/>
          </w:tcPr>
          <w:p w:rsidR="005165C0" w:rsidRPr="008463A1" w:rsidRDefault="005165C0" w:rsidP="00A61095">
            <w:pPr>
              <w:rPr>
                <w:color w:val="000000"/>
                <w:sz w:val="18"/>
                <w:szCs w:val="18"/>
              </w:rPr>
            </w:pPr>
            <w:r w:rsidRPr="005165C0">
              <w:rPr>
                <w:sz w:val="18"/>
                <w:szCs w:val="18"/>
              </w:rPr>
              <w:t xml:space="preserve">  72,79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165C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165C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093332">
        <w:rPr>
          <w:sz w:val="24"/>
          <w:szCs w:val="24"/>
        </w:rPr>
        <w:t>2021-02-16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4BE" w:rsidRDefault="009304BE">
      <w:r>
        <w:separator/>
      </w:r>
    </w:p>
  </w:endnote>
  <w:endnote w:type="continuationSeparator" w:id="0">
    <w:p w:rsidR="009304BE" w:rsidRDefault="0093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C0" w:rsidRDefault="00516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9333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3332">
      <w:rPr>
        <w:rStyle w:val="Numerstrony"/>
        <w:rFonts w:ascii="Arial" w:hAnsi="Arial" w:cs="Arial"/>
        <w:noProof/>
        <w:sz w:val="18"/>
        <w:szCs w:val="18"/>
      </w:rPr>
      <w:t>11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3332">
      <w:rPr>
        <w:rStyle w:val="Numerstrony"/>
        <w:rFonts w:ascii="Arial" w:hAnsi="Arial" w:cs="Arial"/>
        <w:noProof/>
        <w:sz w:val="18"/>
        <w:szCs w:val="18"/>
      </w:rPr>
      <w:t>12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C0" w:rsidRDefault="00516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4BE" w:rsidRDefault="009304BE">
      <w:r>
        <w:separator/>
      </w:r>
    </w:p>
  </w:footnote>
  <w:footnote w:type="continuationSeparator" w:id="0">
    <w:p w:rsidR="009304BE" w:rsidRDefault="00930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C0" w:rsidRDefault="00516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C0" w:rsidRDefault="00516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5C0" w:rsidRDefault="00516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00B"/>
    <w:rsid w:val="000034E3"/>
    <w:rsid w:val="00093332"/>
    <w:rsid w:val="000B3997"/>
    <w:rsid w:val="0029663E"/>
    <w:rsid w:val="00440209"/>
    <w:rsid w:val="004E4C84"/>
    <w:rsid w:val="005165C0"/>
    <w:rsid w:val="00564B92"/>
    <w:rsid w:val="00667F91"/>
    <w:rsid w:val="006D0934"/>
    <w:rsid w:val="008463A1"/>
    <w:rsid w:val="008B2DA8"/>
    <w:rsid w:val="008B74C9"/>
    <w:rsid w:val="009304BE"/>
    <w:rsid w:val="009406E9"/>
    <w:rsid w:val="0098789E"/>
    <w:rsid w:val="00AF25E0"/>
    <w:rsid w:val="00BF155D"/>
    <w:rsid w:val="00C21CF7"/>
    <w:rsid w:val="00C57239"/>
    <w:rsid w:val="00D1200B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94C073"/>
  <w15:chartTrackingRefBased/>
  <w15:docId w15:val="{749D03F1-4A50-491E-B78C-CAFA2F53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3949</Words>
  <Characters>21908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2021-02-16T08:43:00Z</dcterms:created>
  <dcterms:modified xsi:type="dcterms:W3CDTF">2021-02-16T08:43:00Z</dcterms:modified>
</cp:coreProperties>
</file>