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B6B037" w14:textId="77777777" w:rsidR="005F4BC0" w:rsidRPr="004F079B" w:rsidRDefault="0046144C" w:rsidP="004F079B">
      <w:pPr>
        <w:spacing w:after="240"/>
        <w:jc w:val="right"/>
        <w:rPr>
          <w:sz w:val="22"/>
          <w:szCs w:val="22"/>
        </w:rPr>
      </w:pPr>
      <w:r w:rsidRPr="0046144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46144C">
        <w:rPr>
          <w:sz w:val="22"/>
          <w:szCs w:val="22"/>
        </w:rPr>
        <w:t>2021-02-03</w:t>
      </w:r>
    </w:p>
    <w:p w14:paraId="039304E7" w14:textId="77777777" w:rsidR="0046144C" w:rsidRPr="0046144C" w:rsidRDefault="0046144C">
      <w:pPr>
        <w:rPr>
          <w:b/>
          <w:bCs/>
          <w:sz w:val="22"/>
          <w:szCs w:val="22"/>
        </w:rPr>
      </w:pPr>
      <w:r w:rsidRPr="0046144C">
        <w:rPr>
          <w:b/>
          <w:bCs/>
          <w:sz w:val="22"/>
          <w:szCs w:val="22"/>
        </w:rPr>
        <w:t>Szpital Wojewódzki w Poznaniu</w:t>
      </w:r>
    </w:p>
    <w:p w14:paraId="3A2FBA01" w14:textId="77777777" w:rsidR="00F16C50" w:rsidRPr="00D91931" w:rsidRDefault="0046144C">
      <w:pPr>
        <w:rPr>
          <w:b/>
          <w:bCs/>
          <w:sz w:val="22"/>
          <w:szCs w:val="22"/>
        </w:rPr>
      </w:pPr>
      <w:r w:rsidRPr="0046144C">
        <w:rPr>
          <w:b/>
          <w:bCs/>
          <w:sz w:val="22"/>
          <w:szCs w:val="22"/>
        </w:rPr>
        <w:t>Dział Zamówień Publicznych</w:t>
      </w:r>
    </w:p>
    <w:p w14:paraId="53FF9905" w14:textId="77777777" w:rsidR="00F16C50" w:rsidRPr="00BD5546" w:rsidRDefault="0046144C">
      <w:pPr>
        <w:rPr>
          <w:sz w:val="22"/>
          <w:szCs w:val="22"/>
        </w:rPr>
      </w:pPr>
      <w:r w:rsidRPr="0046144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46144C">
        <w:rPr>
          <w:sz w:val="22"/>
          <w:szCs w:val="22"/>
        </w:rPr>
        <w:t>7/19</w:t>
      </w:r>
    </w:p>
    <w:p w14:paraId="0F9E3ACC" w14:textId="77777777" w:rsidR="00F16C50" w:rsidRPr="00BD5546" w:rsidRDefault="0046144C">
      <w:pPr>
        <w:rPr>
          <w:sz w:val="22"/>
          <w:szCs w:val="22"/>
        </w:rPr>
      </w:pPr>
      <w:r w:rsidRPr="0046144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46144C">
        <w:rPr>
          <w:sz w:val="22"/>
          <w:szCs w:val="22"/>
        </w:rPr>
        <w:t>Poznań</w:t>
      </w:r>
    </w:p>
    <w:p w14:paraId="44425FC1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1603911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37A25B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0647A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F6DD61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6144C" w:rsidRPr="0046144C">
        <w:rPr>
          <w:bCs/>
          <w:sz w:val="22"/>
          <w:szCs w:val="22"/>
        </w:rPr>
        <w:t>SZW/DZP/98/2020/3</w:t>
      </w:r>
      <w:r w:rsidRPr="00D91931">
        <w:rPr>
          <w:sz w:val="22"/>
          <w:szCs w:val="22"/>
        </w:rPr>
        <w:tab/>
        <w:t xml:space="preserve"> </w:t>
      </w:r>
    </w:p>
    <w:p w14:paraId="3897AFA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3B46B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315475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25E41B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0C38BE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E97F08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BB1D9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D6BE35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4EFDF34C" w14:textId="77777777"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46144C" w:rsidRPr="0046144C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46144C" w:rsidRPr="0046144C">
        <w:rPr>
          <w:b/>
          <w:sz w:val="22"/>
          <w:szCs w:val="22"/>
        </w:rPr>
        <w:t>Dostawa oprogramowania wraz z usługami wdrożenia, szkolenia i opieki serwisowej - Ujednolicenia systemów HIS i ERP w Szpitalu Wojewódzkim w Poznaniu.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46144C" w:rsidRPr="0046144C">
        <w:rPr>
          <w:b/>
          <w:sz w:val="22"/>
          <w:szCs w:val="22"/>
        </w:rPr>
        <w:t>SZW/DZP/98/2020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14:paraId="7F6B9142" w14:textId="77777777"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14:paraId="5CB08B55" w14:textId="77777777"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14:paraId="7BDE2D8B" w14:textId="77777777" w:rsidR="0046144C" w:rsidRPr="0046144C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6144C" w:rsidRPr="0046144C">
        <w:rPr>
          <w:rFonts w:ascii="Times New Roman" w:hAnsi="Times New Roman"/>
          <w:b/>
          <w:szCs w:val="22"/>
        </w:rPr>
        <w:t>Szpital Wojewódzki w Poznaniu</w:t>
      </w:r>
    </w:p>
    <w:p w14:paraId="15861C65" w14:textId="25126FBC" w:rsidR="004F079B" w:rsidRDefault="0046144C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46144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46144C">
        <w:rPr>
          <w:rFonts w:ascii="Times New Roman" w:hAnsi="Times New Roman"/>
          <w:szCs w:val="22"/>
        </w:rPr>
        <w:t>(</w:t>
      </w:r>
      <w:proofErr w:type="spellStart"/>
      <w:r w:rsidRPr="0046144C">
        <w:rPr>
          <w:rFonts w:ascii="Times New Roman" w:hAnsi="Times New Roman"/>
          <w:szCs w:val="22"/>
        </w:rPr>
        <w:t>t.j</w:t>
      </w:r>
      <w:proofErr w:type="spellEnd"/>
      <w:r w:rsidRPr="0046144C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4FBFB93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6144C" w:rsidRPr="0046144C">
        <w:rPr>
          <w:rFonts w:ascii="Times New Roman" w:hAnsi="Times New Roman"/>
          <w:b/>
          <w:szCs w:val="22"/>
        </w:rPr>
        <w:t>2021-02-08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6144C" w:rsidRPr="0046144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6144C" w:rsidRPr="0046144C">
        <w:rPr>
          <w:rFonts w:ascii="Times New Roman" w:hAnsi="Times New Roman"/>
          <w:b/>
          <w:szCs w:val="22"/>
        </w:rPr>
        <w:t>2021-02-22</w:t>
      </w:r>
      <w:r w:rsidR="008365E9">
        <w:rPr>
          <w:rFonts w:ascii="Times New Roman" w:hAnsi="Times New Roman"/>
          <w:szCs w:val="22"/>
        </w:rPr>
        <w:t xml:space="preserve"> godz. </w:t>
      </w:r>
      <w:r w:rsidR="0046144C" w:rsidRPr="0046144C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1EF08AC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6144C" w:rsidRPr="0046144C">
        <w:rPr>
          <w:rFonts w:ascii="Times New Roman" w:hAnsi="Times New Roman"/>
          <w:b/>
          <w:szCs w:val="22"/>
        </w:rPr>
        <w:t>2021-02-08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6144C" w:rsidRPr="0046144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6144C" w:rsidRPr="0046144C">
        <w:rPr>
          <w:rFonts w:ascii="Times New Roman" w:hAnsi="Times New Roman"/>
          <w:b/>
          <w:szCs w:val="22"/>
        </w:rPr>
        <w:t>2021-02-22</w:t>
      </w:r>
      <w:r w:rsidR="008365E9">
        <w:rPr>
          <w:rFonts w:ascii="Times New Roman" w:hAnsi="Times New Roman"/>
          <w:szCs w:val="22"/>
        </w:rPr>
        <w:t xml:space="preserve"> godz. </w:t>
      </w:r>
      <w:r w:rsidR="0046144C" w:rsidRPr="0046144C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A2C9942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C004C9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2875856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F6720DB" w14:textId="0C6082E3" w:rsidR="00F16C50" w:rsidRPr="00D91931" w:rsidRDefault="001A157B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Z poważaniem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334EA6" w14:textId="77777777" w:rsidR="00A75366" w:rsidRDefault="00A75366">
      <w:r>
        <w:separator/>
      </w:r>
    </w:p>
  </w:endnote>
  <w:endnote w:type="continuationSeparator" w:id="0">
    <w:p w14:paraId="68973DB9" w14:textId="77777777" w:rsidR="00A75366" w:rsidRDefault="00A75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574D4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A83B5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F868D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0DA046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52F1C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1DD8B9" w14:textId="77777777" w:rsidR="00A75366" w:rsidRDefault="00A75366">
      <w:r>
        <w:separator/>
      </w:r>
    </w:p>
  </w:footnote>
  <w:footnote w:type="continuationSeparator" w:id="0">
    <w:p w14:paraId="3F158723" w14:textId="77777777" w:rsidR="00A75366" w:rsidRDefault="00A75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93BC7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0E2D2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38797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366"/>
    <w:rsid w:val="00136AEA"/>
    <w:rsid w:val="0015679F"/>
    <w:rsid w:val="001A157B"/>
    <w:rsid w:val="002F480A"/>
    <w:rsid w:val="0033399E"/>
    <w:rsid w:val="0037248D"/>
    <w:rsid w:val="003D12E3"/>
    <w:rsid w:val="00416659"/>
    <w:rsid w:val="004360B0"/>
    <w:rsid w:val="0046144C"/>
    <w:rsid w:val="0046562F"/>
    <w:rsid w:val="004E022D"/>
    <w:rsid w:val="004F079B"/>
    <w:rsid w:val="004F0A17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A75366"/>
    <w:rsid w:val="00AC3482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BF688C"/>
  <w15:chartTrackingRefBased/>
  <w15:docId w15:val="{1FF82B2C-928B-4B49-A84E-45EFD3FB3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Wojciech Ślusarski</dc:creator>
  <cp:keywords/>
  <dc:description/>
  <cp:lastModifiedBy>Szpital Wojewódzki w Poznaniu</cp:lastModifiedBy>
  <cp:revision>2</cp:revision>
  <cp:lastPrinted>2021-02-03T12:40:00Z</cp:lastPrinted>
  <dcterms:created xsi:type="dcterms:W3CDTF">2021-02-03T12:40:00Z</dcterms:created>
  <dcterms:modified xsi:type="dcterms:W3CDTF">2021-02-03T12:40:00Z</dcterms:modified>
</cp:coreProperties>
</file>