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22319">
      <w:pPr>
        <w:spacing w:line="360" w:lineRule="auto"/>
        <w:rPr>
          <w:b/>
          <w:bCs/>
          <w:color w:val="000000"/>
          <w:sz w:val="24"/>
        </w:rPr>
      </w:pPr>
      <w:r w:rsidRPr="0042231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22319">
      <w:pPr>
        <w:spacing w:line="360" w:lineRule="auto"/>
        <w:rPr>
          <w:color w:val="000000"/>
          <w:sz w:val="24"/>
        </w:rPr>
      </w:pPr>
      <w:r w:rsidRPr="0042231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2231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22319">
      <w:pPr>
        <w:spacing w:line="360" w:lineRule="auto"/>
        <w:rPr>
          <w:color w:val="000000"/>
          <w:sz w:val="24"/>
        </w:rPr>
      </w:pPr>
      <w:r w:rsidRPr="0042231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2231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2231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22319" w:rsidRPr="0042231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22319" w:rsidRPr="0042231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22319" w:rsidRPr="00422319">
        <w:rPr>
          <w:b/>
          <w:color w:val="000000"/>
          <w:sz w:val="24"/>
        </w:rPr>
        <w:t>dostawa Cyfrowej Platformy internetowej, jako narzędzia sieci współpracy Partnerów Projektu oraz MŚP, wraz z wdrożeniem i konfiguracją dla projektu realizowanego przez Politechnikę Częstochowską pn. Network of service providers for eco-innovations in manufacturing SMEs (#R077 ECOLABNET), współfinansowanego przez Unię Europejską z środków Interreg Baltic Sea Region.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22319" w:rsidTr="003C11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22319" w:rsidRDefault="00422319" w:rsidP="003C111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22319">
              <w:rPr>
                <w:sz w:val="24"/>
              </w:rPr>
              <w:t>dostawa Cyfrowej Platformy internetowej, jako narzędzia sieci współpracy Partnerów Projektu oraz MŚP, wraz z wdrożeniem i konfiguracją dla projektu realizowanego przez Politechnikę Częstochowską pn. Network of service providers for eco-innovations in manufacturing SMEs (#R077 ECOLABNET), współfinansowanego przez Unię Europejską z środków Interreg Baltic Sea Region.</w:t>
            </w:r>
          </w:p>
          <w:p w:rsidR="00422319" w:rsidRDefault="00422319" w:rsidP="003C111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19">
              <w:rPr>
                <w:b/>
                <w:sz w:val="24"/>
              </w:rPr>
              <w:t>OPTeam Spółka Akcyjna</w:t>
            </w:r>
          </w:p>
          <w:p w:rsidR="00422319" w:rsidRDefault="00422319" w:rsidP="003C111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19">
              <w:rPr>
                <w:b/>
                <w:sz w:val="24"/>
              </w:rPr>
              <w:t>36-002</w:t>
            </w:r>
            <w:r>
              <w:rPr>
                <w:b/>
                <w:sz w:val="24"/>
              </w:rPr>
              <w:t xml:space="preserve"> </w:t>
            </w:r>
            <w:r w:rsidRPr="00422319">
              <w:rPr>
                <w:b/>
                <w:sz w:val="24"/>
              </w:rPr>
              <w:t>Jasionka</w:t>
            </w:r>
          </w:p>
          <w:p w:rsidR="00422319" w:rsidRDefault="00422319" w:rsidP="003C111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19">
              <w:rPr>
                <w:b/>
                <w:sz w:val="24"/>
              </w:rPr>
              <w:t>Tajęcina</w:t>
            </w:r>
            <w:r>
              <w:rPr>
                <w:b/>
                <w:sz w:val="24"/>
              </w:rPr>
              <w:t xml:space="preserve"> </w:t>
            </w:r>
            <w:r w:rsidRPr="00422319">
              <w:rPr>
                <w:b/>
                <w:sz w:val="24"/>
              </w:rPr>
              <w:t>113</w:t>
            </w:r>
          </w:p>
          <w:p w:rsidR="00422319" w:rsidRDefault="00422319" w:rsidP="003C111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22319">
              <w:rPr>
                <w:b/>
                <w:sz w:val="24"/>
              </w:rPr>
              <w:t>55 350.00 zł</w:t>
            </w:r>
          </w:p>
          <w:p w:rsidR="00422319" w:rsidRPr="00253031" w:rsidRDefault="00422319" w:rsidP="003C111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22319" w:rsidRDefault="00422319" w:rsidP="003C111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2231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70"/>
        <w:gridCol w:w="1092"/>
        <w:gridCol w:w="1092"/>
        <w:gridCol w:w="1094"/>
        <w:gridCol w:w="1674"/>
      </w:tblGrid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Czas usunięcia Awarii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OPTeam Spółka Akcyjna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Tajęcina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113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36-002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Mayeryn sp. z o.o.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Żurawia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6/12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/766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00-503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53,54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93,54</w:t>
            </w:r>
          </w:p>
        </w:tc>
      </w:tr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Vavatech Sp. z o.o.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Olesińska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02-548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Lemisoft Michał Kufel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Ułanów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/lu. 12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20-554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36,49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51,49</w:t>
            </w:r>
          </w:p>
        </w:tc>
      </w:tr>
      <w:tr w:rsidR="00C0552D" w:rsidRPr="00C63DA0" w:rsidTr="00C0552D">
        <w:tc>
          <w:tcPr>
            <w:tcW w:w="41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!Bug Kamil Serwata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Smolna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56-400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Oleśnica</w:t>
            </w:r>
          </w:p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3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0552D" w:rsidRPr="00C63DA0" w:rsidRDefault="00C0552D" w:rsidP="003C11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3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22319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42231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22319">
        <w:rPr>
          <w:sz w:val="24"/>
        </w:rPr>
        <w:t>2021-01-21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D71" w:rsidRDefault="00511D71">
      <w:r>
        <w:separator/>
      </w:r>
    </w:p>
  </w:endnote>
  <w:endnote w:type="continuationSeparator" w:id="0">
    <w:p w:rsidR="00511D71" w:rsidRDefault="00511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19" w:rsidRDefault="00422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552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552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19" w:rsidRDefault="00422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D71" w:rsidRDefault="00511D71">
      <w:r>
        <w:separator/>
      </w:r>
    </w:p>
  </w:footnote>
  <w:footnote w:type="continuationSeparator" w:id="0">
    <w:p w:rsidR="00511D71" w:rsidRDefault="00511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19" w:rsidRDefault="00422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19" w:rsidRDefault="00422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19" w:rsidRDefault="00422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D71"/>
    <w:rsid w:val="00140696"/>
    <w:rsid w:val="00253031"/>
    <w:rsid w:val="00377700"/>
    <w:rsid w:val="00422319"/>
    <w:rsid w:val="00511D71"/>
    <w:rsid w:val="005C147E"/>
    <w:rsid w:val="007118AF"/>
    <w:rsid w:val="007124E4"/>
    <w:rsid w:val="00745012"/>
    <w:rsid w:val="0087722C"/>
    <w:rsid w:val="00987E41"/>
    <w:rsid w:val="00C0552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6A31E4"/>
  <w15:chartTrackingRefBased/>
  <w15:docId w15:val="{AE44E608-9E16-4A6D-B559-D4884084A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055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255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2021-01-21T08:47:00Z</cp:lastPrinted>
  <dcterms:created xsi:type="dcterms:W3CDTF">2021-01-21T08:47:00Z</dcterms:created>
  <dcterms:modified xsi:type="dcterms:W3CDTF">2021-01-21T08:47:00Z</dcterms:modified>
</cp:coreProperties>
</file>