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CC2AB" w14:textId="77777777" w:rsidR="00337F6A" w:rsidRPr="00337F6A" w:rsidRDefault="00337F6A" w:rsidP="00337F6A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bookmarkStart w:id="0" w:name="_GoBack"/>
      <w:bookmarkEnd w:id="0"/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>Znak sprawy:</w:t>
      </w:r>
      <w:r w:rsidRPr="00337F6A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>XIV.263.</w:t>
      </w:r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8</w:t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>.2020</w:t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Cs/>
          <w:sz w:val="24"/>
          <w:szCs w:val="24"/>
          <w:lang w:eastAsia="zh-CN"/>
        </w:rPr>
        <w:tab/>
      </w:r>
      <w:r w:rsidRPr="00337F6A">
        <w:rPr>
          <w:rFonts w:ascii="Times New Roman" w:eastAsia="Times New Roman" w:hAnsi="Times New Roman"/>
          <w:b/>
          <w:sz w:val="24"/>
          <w:szCs w:val="24"/>
          <w:lang w:eastAsia="zh-CN"/>
        </w:rPr>
        <w:t>Załącznik nr 1</w:t>
      </w:r>
      <w:r w:rsidRPr="00337F6A">
        <w:rPr>
          <w:rFonts w:ascii="Times New Roman" w:eastAsia="Times New Roman" w:hAnsi="Times New Roman"/>
          <w:sz w:val="24"/>
          <w:szCs w:val="24"/>
          <w:lang w:eastAsia="zh-CN"/>
        </w:rPr>
        <w:t xml:space="preserve"> do „Informacji z otwarcia ofert”</w:t>
      </w:r>
    </w:p>
    <w:p w14:paraId="1994D9F6" w14:textId="77777777" w:rsidR="00337F6A" w:rsidRPr="00337F6A" w:rsidRDefault="00337F6A" w:rsidP="00337F6A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14:paraId="7E7A82E9" w14:textId="77777777" w:rsidR="00337F6A" w:rsidRPr="00337F6A" w:rsidRDefault="00337F6A" w:rsidP="00337F6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337F6A">
        <w:rPr>
          <w:rFonts w:ascii="Times New Roman" w:eastAsia="Times New Roman" w:hAnsi="Times New Roman"/>
          <w:b/>
          <w:sz w:val="24"/>
          <w:szCs w:val="24"/>
          <w:lang w:eastAsia="zh-CN"/>
        </w:rPr>
        <w:t>ZBIORCZE ZESTAWIENIE OFERT ZŁOŻONYCH W TERMINIE SKŁADANIA OFERT</w:t>
      </w:r>
    </w:p>
    <w:p w14:paraId="3CFD2EF6" w14:textId="77777777" w:rsidR="00337F6A" w:rsidRPr="00337F6A" w:rsidRDefault="00337F6A" w:rsidP="00337F6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14:paraId="57FF7932" w14:textId="22B2EFCA" w:rsidR="00337F6A" w:rsidRPr="00337F6A" w:rsidRDefault="00337F6A" w:rsidP="00337F6A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7F6A">
        <w:rPr>
          <w:rFonts w:ascii="Times New Roman" w:hAnsi="Times New Roman"/>
          <w:sz w:val="24"/>
          <w:szCs w:val="24"/>
        </w:rPr>
        <w:t xml:space="preserve">Dotyczy: postępowania o udzielenie zamówienia publicznego, prowadzonego w trybie przetargu nieograniczonego na podstawie </w:t>
      </w:r>
      <w:r w:rsidRPr="00337F6A">
        <w:rPr>
          <w:rFonts w:ascii="Times New Roman" w:hAnsi="Times New Roman"/>
          <w:sz w:val="24"/>
          <w:szCs w:val="24"/>
        </w:rPr>
        <w:br/>
        <w:t>ustawy z dnia 29 stycznia 2004 r. – Prawo zamówień publicznych, zwanej dalej „ustawą Pzp”, pod nazwą:</w:t>
      </w:r>
      <w:r w:rsidRPr="00337F6A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</w:t>
      </w:r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„Świadczenie usług polegających na dostarczeniu specjalistów do realizacji zadań określonych przez Zamawiającego w ramach obecnie prowadzonych projektów </w:t>
      </w:r>
      <w:proofErr w:type="spellStart"/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Polona</w:t>
      </w:r>
      <w:proofErr w:type="spellEnd"/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dla Bibliotek 2.0 i </w:t>
      </w:r>
      <w:proofErr w:type="spellStart"/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Polona</w:t>
      </w:r>
      <w:proofErr w:type="spellEnd"/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dla Naukowców</w:t>
      </w:r>
      <w:r w:rsidR="005A1331">
        <w:rPr>
          <w:rFonts w:ascii="Times New Roman" w:hAnsi="Times New Roman"/>
          <w:b/>
          <w:sz w:val="24"/>
          <w:szCs w:val="24"/>
        </w:rPr>
        <w:t>”.</w:t>
      </w:r>
    </w:p>
    <w:p w14:paraId="7ED9473B" w14:textId="77777777" w:rsidR="00337F6A" w:rsidRPr="00337F6A" w:rsidRDefault="00337F6A" w:rsidP="00337F6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708E9AFE" w14:textId="77777777" w:rsidR="00337F6A" w:rsidRPr="00337F6A" w:rsidRDefault="00337F6A" w:rsidP="00337F6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7F6A">
        <w:rPr>
          <w:rFonts w:ascii="Times New Roman" w:eastAsia="Times New Roman" w:hAnsi="Times New Roman"/>
          <w:sz w:val="24"/>
          <w:szCs w:val="24"/>
          <w:lang w:eastAsia="zh-CN"/>
        </w:rPr>
        <w:t xml:space="preserve">Kwota, jaką Zamawiający zamierza przeznaczyć na sfinansowanie przedmiotowego zamówienia, wynosi </w:t>
      </w:r>
      <w:r w:rsidRPr="00337F6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2 560 981,19</w:t>
      </w:r>
      <w:r w:rsidRPr="00337F6A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zł </w:t>
      </w:r>
      <w:r w:rsidRPr="00337F6A">
        <w:rPr>
          <w:rFonts w:ascii="Times New Roman" w:eastAsia="Times New Roman" w:hAnsi="Times New Roman"/>
          <w:sz w:val="24"/>
          <w:szCs w:val="24"/>
          <w:lang w:eastAsia="zh-CN"/>
        </w:rPr>
        <w:t>(słownie: dwa miliony pięćset sześćdziesiąt tysięcy dziewięćset osiemdziesiąt jeden złotych 19/100) brutto.</w:t>
      </w:r>
    </w:p>
    <w:p w14:paraId="29DCE628" w14:textId="77777777" w:rsidR="00337F6A" w:rsidRPr="00337F6A" w:rsidRDefault="00337F6A" w:rsidP="00337F6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618"/>
        <w:gridCol w:w="1634"/>
        <w:gridCol w:w="3402"/>
        <w:gridCol w:w="3969"/>
        <w:gridCol w:w="1570"/>
      </w:tblGrid>
      <w:tr w:rsidR="00337F6A" w:rsidRPr="00337F6A" w14:paraId="69C75281" w14:textId="77777777" w:rsidTr="00FB2871">
        <w:trPr>
          <w:cantSplit/>
          <w:trHeight w:val="9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7644F4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Nr oferty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015DD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Firma (nazwa) lub nazwisko oraz adres Wykonawcy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93953B" w14:textId="77777777" w:rsidR="00337F6A" w:rsidRPr="00337F6A" w:rsidRDefault="00337F6A" w:rsidP="00337F6A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Cena oferty (brutto)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0B905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Termin wykonania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6E4AF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Warunki płatności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FEEC1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Okres gwarancji</w:t>
            </w:r>
          </w:p>
        </w:tc>
      </w:tr>
      <w:tr w:rsidR="00337F6A" w:rsidRPr="00337F6A" w14:paraId="0477B9B3" w14:textId="77777777" w:rsidTr="00FB2871">
        <w:trPr>
          <w:cantSplit/>
          <w:trHeight w:val="7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B50A63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b/>
                <w:lang w:eastAsia="zh-CN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B3272F" w14:textId="77777777" w:rsidR="00337F6A" w:rsidRPr="00A853D1" w:rsidRDefault="00703E97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 w:rsidRPr="00A853D1">
              <w:rPr>
                <w:rFonts w:ascii="Times New Roman" w:eastAsia="Times New Roman" w:hAnsi="Times New Roman"/>
                <w:b/>
                <w:lang w:eastAsia="zh-CN"/>
              </w:rPr>
              <w:t xml:space="preserve">KLG Solutions </w:t>
            </w:r>
            <w:r w:rsidR="006D4CD5" w:rsidRPr="00A853D1">
              <w:rPr>
                <w:rFonts w:ascii="Times New Roman" w:eastAsia="Times New Roman" w:hAnsi="Times New Roman"/>
                <w:b/>
                <w:lang w:eastAsia="zh-CN"/>
              </w:rPr>
              <w:t>Sp. z o.</w:t>
            </w:r>
            <w:r w:rsidR="00FB2871" w:rsidRPr="00A853D1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="006D4CD5" w:rsidRPr="00A853D1">
              <w:rPr>
                <w:rFonts w:ascii="Times New Roman" w:eastAsia="Times New Roman" w:hAnsi="Times New Roman"/>
                <w:b/>
                <w:lang w:eastAsia="zh-CN"/>
              </w:rPr>
              <w:t>o.</w:t>
            </w:r>
          </w:p>
          <w:p w14:paraId="6B57FA40" w14:textId="34A23F32" w:rsidR="00FB2871" w:rsidRPr="00A853D1" w:rsidRDefault="00FB287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 w:rsidRPr="00A853D1">
              <w:rPr>
                <w:rFonts w:ascii="Times New Roman" w:eastAsia="Times New Roman" w:hAnsi="Times New Roman"/>
                <w:b/>
                <w:lang w:eastAsia="zh-CN"/>
              </w:rPr>
              <w:t>ul. Domaniewska 37/2.43</w:t>
            </w:r>
          </w:p>
          <w:p w14:paraId="225C448B" w14:textId="56B7C4EF" w:rsidR="00FB2871" w:rsidRPr="006D4CD5" w:rsidRDefault="00FB287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val="en-US" w:eastAsia="zh-CN"/>
              </w:rPr>
            </w:pPr>
            <w:r>
              <w:rPr>
                <w:rFonts w:ascii="Times New Roman" w:eastAsia="Times New Roman" w:hAnsi="Times New Roman"/>
                <w:b/>
                <w:lang w:val="en-US" w:eastAsia="zh-CN"/>
              </w:rPr>
              <w:t>02-672 Warszawa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E5466" w14:textId="240B193D" w:rsidR="00337F6A" w:rsidRPr="00337F6A" w:rsidRDefault="00703E97" w:rsidP="00337F6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2 </w:t>
            </w:r>
            <w:r w:rsidR="00A853D1">
              <w:rPr>
                <w:rFonts w:ascii="Times New Roman" w:eastAsia="Times New Roman" w:hAnsi="Times New Roman"/>
                <w:b/>
                <w:lang w:eastAsia="zh-CN"/>
              </w:rPr>
              <w:t>35</w:t>
            </w:r>
            <w:r>
              <w:rPr>
                <w:rFonts w:ascii="Times New Roman" w:eastAsia="Times New Roman" w:hAnsi="Times New Roman"/>
                <w:b/>
                <w:lang w:eastAsia="zh-CN"/>
              </w:rPr>
              <w:t>1 560,74 zł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8A6F8" w14:textId="77777777" w:rsidR="00337F6A" w:rsidRPr="00337F6A" w:rsidRDefault="00337F6A" w:rsidP="00337F6A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oświadczył, iż „Umowa będzie obowiązywać </w:t>
            </w:r>
            <w:r w:rsidRPr="00337F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zh-CN"/>
              </w:rPr>
              <w:t xml:space="preserve">od dnia jej zawarcia (jednak nie wcześniej niż od 01.04.2021 r.) do 27.11.2021 r.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lub do dnia wyczerpania </w:t>
            </w:r>
            <w:bookmarkStart w:id="1" w:name="_Hlk451243"/>
            <w:bookmarkEnd w:id="1"/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maksymalnego wynagrodzenia Wykonawcy określonego w § 5 ust. 1 Wzoru Umowy, w zależności od tego, które z tych zdarzeń nastąpi wcześniej. </w:t>
            </w:r>
            <w:r w:rsidRPr="00337F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Umowę będziemy realizować na podstawie pisemnych Zleceń Zamawiającego i w terminach określonych w Zleceniach.”</w:t>
            </w:r>
          </w:p>
          <w:p w14:paraId="6EEA50BB" w14:textId="77777777" w:rsidR="00337F6A" w:rsidRPr="00337F6A" w:rsidRDefault="00337F6A" w:rsidP="00337F6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81191" w14:textId="77777777" w:rsidR="00337F6A" w:rsidRPr="00337F6A" w:rsidRDefault="00337F6A" w:rsidP="00337F6A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oświadczył: „Wyrażamy zgodę na warunki płatności zgodne z zapisami </w:t>
            </w:r>
            <w:bookmarkStart w:id="2" w:name="_Hlk362373"/>
            <w:bookmarkEnd w:id="2"/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§ 5 ust. 8 Wzoru umowy (Załącznik nr 1 do SIWZ), w tym na płatność w terminie do 30 dni od daty doręczenia Zamawiającemu prawidłowo wystawionej faktury VAT lub odpowiednio przesłania Zamawiającemu ustrukturyzowanej faktury elektronicznej, zgodnie z ustawą z dnia 9 listopada 2018 r. o elektronicznym fakturowaniu w zamówieniach publicznych, koncesjach na roboty budowlane lub usługi oraz partnerstwie publiczno-prywatnym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br/>
              <w:t>(Dz. U. 2018, poz. 2191, z 2019 r. poz. 2020) za pośrednictwem Platformy Elektronicznego Fakturowania.”</w:t>
            </w:r>
          </w:p>
          <w:p w14:paraId="5236B66D" w14:textId="77777777" w:rsidR="00337F6A" w:rsidRPr="00337F6A" w:rsidRDefault="00337F6A" w:rsidP="00337F6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149C5" w14:textId="77777777" w:rsidR="00337F6A" w:rsidRPr="00337F6A" w:rsidRDefault="00337F6A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  <w:t>Nie dotyczy</w:t>
            </w:r>
          </w:p>
        </w:tc>
      </w:tr>
      <w:tr w:rsidR="00703E97" w:rsidRPr="00337F6A" w14:paraId="63A7BF6D" w14:textId="77777777" w:rsidTr="00FB2871">
        <w:trPr>
          <w:cantSplit/>
          <w:trHeight w:val="7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995C70" w14:textId="3567A1B9" w:rsidR="00703E97" w:rsidRPr="00337F6A" w:rsidRDefault="00703E97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lastRenderedPageBreak/>
              <w:t>2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E9183" w14:textId="77777777" w:rsidR="00703E97" w:rsidRDefault="00703E97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EUVIC Sp. z o.</w:t>
            </w:r>
            <w:r w:rsidR="00FB2871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eastAsia="zh-CN"/>
              </w:rPr>
              <w:t>o.</w:t>
            </w:r>
          </w:p>
          <w:p w14:paraId="666A9C93" w14:textId="3EE48218" w:rsidR="00FB2871" w:rsidRDefault="00FB287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ul. Przewozowa 32</w:t>
            </w:r>
          </w:p>
          <w:p w14:paraId="3A7C2B4D" w14:textId="56D7D4A5" w:rsidR="00FB2871" w:rsidRDefault="00FB287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44-100 Gliwice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F121" w14:textId="62303188" w:rsidR="00703E97" w:rsidRDefault="00703E97" w:rsidP="00337F6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1 934 579,00 zł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98B69" w14:textId="77777777" w:rsidR="00703E97" w:rsidRPr="00337F6A" w:rsidRDefault="00703E97" w:rsidP="00703E97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oświadczył, iż „Umowa będzie obowiązywać </w:t>
            </w:r>
            <w:r w:rsidRPr="00337F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zh-CN"/>
              </w:rPr>
              <w:t xml:space="preserve">od dnia jej zawarcia (jednak nie wcześniej niż od 01.04.2021 r.) do 27.11.2021 r.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lub do dnia wyczerpania maksymalnego wynagrodzenia Wykonawcy określonego w § 5 ust. 1 Wzoru Umowy, w zależności od tego, które z tych zdarzeń nastąpi wcześniej. </w:t>
            </w:r>
            <w:r w:rsidRPr="00337F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Umowę będziemy realizować na podstawie pisemnych Zleceń Zamawiającego i w terminach określonych w Zleceniach.”</w:t>
            </w:r>
          </w:p>
          <w:p w14:paraId="3B5055C1" w14:textId="77777777" w:rsidR="00703E97" w:rsidRPr="00337F6A" w:rsidRDefault="00703E97" w:rsidP="00337F6A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474B1" w14:textId="77777777" w:rsidR="00703E97" w:rsidRPr="00337F6A" w:rsidRDefault="00703E97" w:rsidP="00703E97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oświadczył: „Wyrażamy zgodę na warunki płatności zgodne z zapisami § 5 ust. 8 Wzoru umowy (Załącznik nr 1 do SIWZ), w tym na płatność w terminie do 30 dni od daty doręczenia Zamawiającemu prawidłowo wystawionej faktury VAT lub odpowiednio przesłania Zamawiającemu ustrukturyzowanej faktury elektronicznej, zgodnie z ustawą z dnia 9 listopada 2018 r. o elektronicznym fakturowaniu w zamówieniach publicznych, koncesjach na roboty budowlane lub usługi oraz partnerstwie publiczno-prywatnym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br/>
              <w:t>(Dz. U. 2018, poz. 2191, z 2019 r. poz. 2020) za pośrednictwem Platformy Elektronicznego Fakturowania.”</w:t>
            </w:r>
          </w:p>
          <w:p w14:paraId="13F6B3FE" w14:textId="77777777" w:rsidR="00703E97" w:rsidRPr="00337F6A" w:rsidRDefault="00703E97" w:rsidP="00337F6A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3D9CE" w14:textId="4AB37B9E" w:rsidR="00703E97" w:rsidRPr="00337F6A" w:rsidRDefault="00703E97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  <w:t>Nie dotyczy</w:t>
            </w:r>
          </w:p>
        </w:tc>
      </w:tr>
      <w:tr w:rsidR="00703E97" w:rsidRPr="00337F6A" w14:paraId="5D7BF304" w14:textId="77777777" w:rsidTr="00FB2871">
        <w:trPr>
          <w:cantSplit/>
          <w:trHeight w:val="7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1F9802" w14:textId="2C0741C9" w:rsidR="00703E97" w:rsidRDefault="00703E97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3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294793" w14:textId="77777777" w:rsidR="00703E97" w:rsidRPr="00A853D1" w:rsidRDefault="006D4CD5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 w:rsidRPr="00A853D1">
              <w:rPr>
                <w:rFonts w:ascii="Times New Roman" w:eastAsia="Times New Roman" w:hAnsi="Times New Roman"/>
                <w:b/>
                <w:lang w:eastAsia="zh-CN"/>
              </w:rPr>
              <w:t>BRITENET Sp. z o.</w:t>
            </w:r>
            <w:r w:rsidR="00FB2871" w:rsidRPr="00A853D1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A853D1">
              <w:rPr>
                <w:rFonts w:ascii="Times New Roman" w:eastAsia="Times New Roman" w:hAnsi="Times New Roman"/>
                <w:b/>
                <w:lang w:eastAsia="zh-CN"/>
              </w:rPr>
              <w:t>o.</w:t>
            </w:r>
          </w:p>
          <w:p w14:paraId="4E33ABBB" w14:textId="2EDB1743" w:rsidR="00FB2871" w:rsidRDefault="00FB287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val="en-US" w:eastAsia="zh-CN"/>
              </w:rPr>
            </w:pPr>
            <w:r>
              <w:rPr>
                <w:rFonts w:ascii="Times New Roman" w:eastAsia="Times New Roman" w:hAnsi="Times New Roman"/>
                <w:b/>
                <w:lang w:val="en-US" w:eastAsia="zh-CN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 w:eastAsia="zh-CN"/>
              </w:rPr>
              <w:t>Karolkowa</w:t>
            </w:r>
            <w:proofErr w:type="spellEnd"/>
            <w:r>
              <w:rPr>
                <w:rFonts w:ascii="Times New Roman" w:eastAsia="Times New Roman" w:hAnsi="Times New Roman"/>
                <w:b/>
                <w:lang w:val="en-US" w:eastAsia="zh-CN"/>
              </w:rPr>
              <w:t xml:space="preserve"> 30</w:t>
            </w:r>
          </w:p>
          <w:p w14:paraId="561736B4" w14:textId="65E414C9" w:rsidR="00FB2871" w:rsidRPr="00FB2871" w:rsidRDefault="00FB287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val="en-US" w:eastAsia="zh-CN"/>
              </w:rPr>
            </w:pPr>
            <w:r>
              <w:rPr>
                <w:rFonts w:ascii="Times New Roman" w:eastAsia="Times New Roman" w:hAnsi="Times New Roman"/>
                <w:b/>
                <w:lang w:val="en-US" w:eastAsia="zh-CN"/>
              </w:rPr>
              <w:t>01-207 Warszawa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A7726" w14:textId="028A8F77" w:rsidR="00703E97" w:rsidRDefault="00FB2871" w:rsidP="00337F6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2 106 830,10 zł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63BC17" w14:textId="77777777" w:rsidR="00703E97" w:rsidRPr="00337F6A" w:rsidRDefault="00703E97" w:rsidP="00703E97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oświadczył, iż „Umowa będzie obowiązywać </w:t>
            </w:r>
            <w:r w:rsidRPr="00337F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zh-CN"/>
              </w:rPr>
              <w:t xml:space="preserve">od dnia jej zawarcia (jednak nie wcześniej niż od 01.04.2021 r.) do 27.11.2021 r.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lub do dnia wyczerpania maksymalnego wynagrodzenia Wykonawcy określonego w § 5 ust. 1 Wzoru Umowy, w zależności od tego, które z tych zdarzeń nastąpi wcześniej. </w:t>
            </w:r>
            <w:r w:rsidRPr="00337F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Umowę będziemy realizować na podstawie pisemnych Zleceń Zamawiającego i w terminach określonych w Zleceniach.”</w:t>
            </w:r>
          </w:p>
          <w:p w14:paraId="67D9CBE3" w14:textId="77777777" w:rsidR="00703E97" w:rsidRPr="00337F6A" w:rsidRDefault="00703E97" w:rsidP="00703E97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4BA70F" w14:textId="77777777" w:rsidR="00703E97" w:rsidRPr="00337F6A" w:rsidRDefault="00703E97" w:rsidP="00703E97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oświadczył: „Wyrażamy zgodę na warunki płatności zgodne z zapisami § 5 ust. 8 Wzoru umowy (Załącznik nr 1 do SIWZ), w tym na płatność w terminie do 30 dni od daty doręczenia Zamawiającemu prawidłowo wystawionej faktury VAT lub odpowiednio przesłania Zamawiającemu ustrukturyzowanej faktury elektronicznej, zgodnie z ustawą z dnia 9 listopada 2018 r. o elektronicznym fakturowaniu w zamówieniach publicznych, koncesjach na roboty budowlane lub usługi oraz partnerstwie publiczno-prywatnym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br/>
              <w:t>(Dz. U. 2018, poz. 2191, z 2019 r. poz. 2020) za pośrednictwem Platformy Elektronicznego Fakturowania.”</w:t>
            </w:r>
          </w:p>
          <w:p w14:paraId="296FB090" w14:textId="77777777" w:rsidR="00703E97" w:rsidRPr="00337F6A" w:rsidRDefault="00703E97" w:rsidP="00703E97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549C6" w14:textId="2AC3908B" w:rsidR="00703E97" w:rsidRPr="00337F6A" w:rsidRDefault="00FB2871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  <w:t>Nie dotyczy</w:t>
            </w:r>
          </w:p>
        </w:tc>
      </w:tr>
      <w:tr w:rsidR="00703E97" w:rsidRPr="00337F6A" w14:paraId="0D8C74BA" w14:textId="77777777" w:rsidTr="00FB2871">
        <w:trPr>
          <w:cantSplit/>
          <w:trHeight w:val="7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86B9F1" w14:textId="77777777" w:rsidR="00703E97" w:rsidRDefault="00703E97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zh-CN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43423B" w14:textId="601604DA" w:rsidR="00703E97" w:rsidRDefault="005A133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val="en-US" w:eastAsia="zh-CN"/>
              </w:rPr>
            </w:pPr>
            <w:r w:rsidRPr="005A1331">
              <w:rPr>
                <w:rFonts w:ascii="Times New Roman" w:eastAsia="Times New Roman" w:hAnsi="Times New Roman"/>
                <w:b/>
                <w:lang w:val="en-US" w:eastAsia="zh-CN"/>
              </w:rPr>
              <w:t>T</w:t>
            </w:r>
            <w:r w:rsidR="00AB479E" w:rsidRPr="005A1331">
              <w:rPr>
                <w:rFonts w:ascii="Times New Roman" w:eastAsia="Times New Roman" w:hAnsi="Times New Roman"/>
                <w:b/>
                <w:lang w:val="en-US" w:eastAsia="zh-CN"/>
              </w:rPr>
              <w:t>ransition</w:t>
            </w:r>
            <w:r w:rsidRPr="005A1331">
              <w:rPr>
                <w:rFonts w:ascii="Times New Roman" w:eastAsia="Times New Roman" w:hAnsi="Times New Roman"/>
                <w:b/>
                <w:lang w:val="en-US" w:eastAsia="zh-CN"/>
              </w:rPr>
              <w:t xml:space="preserve"> T</w:t>
            </w:r>
            <w:r w:rsidR="00AB479E" w:rsidRPr="005A1331">
              <w:rPr>
                <w:rFonts w:ascii="Times New Roman" w:eastAsia="Times New Roman" w:hAnsi="Times New Roman"/>
                <w:b/>
                <w:lang w:val="en-US" w:eastAsia="zh-CN"/>
              </w:rPr>
              <w:t>echnologies</w:t>
            </w:r>
            <w:r w:rsidRPr="005A1331">
              <w:rPr>
                <w:rFonts w:ascii="Times New Roman" w:eastAsia="Times New Roman" w:hAnsi="Times New Roman"/>
                <w:b/>
                <w:lang w:val="en-US" w:eastAsia="zh-CN"/>
              </w:rPr>
              <w:t>-S</w:t>
            </w:r>
            <w:r w:rsidR="00AB479E" w:rsidRPr="005A1331">
              <w:rPr>
                <w:rFonts w:ascii="Times New Roman" w:eastAsia="Times New Roman" w:hAnsi="Times New Roman"/>
                <w:b/>
                <w:lang w:val="en-US" w:eastAsia="zh-CN"/>
              </w:rPr>
              <w:t>oftware</w:t>
            </w:r>
            <w:r w:rsidRPr="005A1331">
              <w:rPr>
                <w:rFonts w:ascii="Times New Roman" w:eastAsia="Times New Roman" w:hAnsi="Times New Roman"/>
                <w:b/>
                <w:lang w:val="en-US" w:eastAsia="zh-CN"/>
              </w:rPr>
              <w:t xml:space="preserve"> Sp. z</w:t>
            </w:r>
            <w:r>
              <w:rPr>
                <w:rFonts w:ascii="Times New Roman" w:eastAsia="Times New Roman" w:hAnsi="Times New Roman"/>
                <w:b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 w:eastAsia="zh-CN"/>
              </w:rPr>
              <w:t>o.o</w:t>
            </w:r>
            <w:proofErr w:type="spellEnd"/>
            <w:r>
              <w:rPr>
                <w:rFonts w:ascii="Times New Roman" w:eastAsia="Times New Roman" w:hAnsi="Times New Roman"/>
                <w:b/>
                <w:lang w:val="en-US" w:eastAsia="zh-CN"/>
              </w:rPr>
              <w:t>.</w:t>
            </w:r>
          </w:p>
          <w:p w14:paraId="5CB90CE1" w14:textId="184AA08F" w:rsidR="005A1331" w:rsidRDefault="005A133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val="en-US" w:eastAsia="zh-CN"/>
              </w:rPr>
            </w:pPr>
            <w:r>
              <w:rPr>
                <w:rFonts w:ascii="Times New Roman" w:eastAsia="Times New Roman" w:hAnsi="Times New Roman"/>
                <w:b/>
                <w:lang w:val="en-US" w:eastAsia="zh-CN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 w:eastAsia="zh-CN"/>
              </w:rPr>
              <w:t>Pawia</w:t>
            </w:r>
            <w:proofErr w:type="spellEnd"/>
            <w:r>
              <w:rPr>
                <w:rFonts w:ascii="Times New Roman" w:eastAsia="Times New Roman" w:hAnsi="Times New Roman"/>
                <w:b/>
                <w:lang w:val="en-US" w:eastAsia="zh-CN"/>
              </w:rPr>
              <w:t xml:space="preserve"> 55</w:t>
            </w:r>
          </w:p>
          <w:p w14:paraId="50983468" w14:textId="26A22EBE" w:rsidR="005A1331" w:rsidRPr="005A1331" w:rsidRDefault="005A1331" w:rsidP="00337F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val="en-US" w:eastAsia="zh-CN"/>
              </w:rPr>
            </w:pPr>
            <w:r>
              <w:rPr>
                <w:rFonts w:ascii="Times New Roman" w:eastAsia="Times New Roman" w:hAnsi="Times New Roman"/>
                <w:b/>
                <w:lang w:val="en-US" w:eastAsia="zh-CN"/>
              </w:rPr>
              <w:t>01-030 Warszawa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F5C29" w14:textId="64125EE0" w:rsidR="00703E97" w:rsidRPr="005A1331" w:rsidRDefault="005A1331" w:rsidP="00337F6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en-US" w:eastAsia="zh-CN"/>
              </w:rPr>
            </w:pPr>
            <w:r>
              <w:rPr>
                <w:rFonts w:ascii="Times New Roman" w:eastAsia="Times New Roman" w:hAnsi="Times New Roman"/>
                <w:b/>
                <w:lang w:val="en-US" w:eastAsia="zh-CN"/>
              </w:rPr>
              <w:t xml:space="preserve">1 724 071,32 </w:t>
            </w:r>
            <w:proofErr w:type="spellStart"/>
            <w:r>
              <w:rPr>
                <w:rFonts w:ascii="Times New Roman" w:eastAsia="Times New Roman" w:hAnsi="Times New Roman"/>
                <w:b/>
                <w:lang w:val="en-US" w:eastAsia="zh-CN"/>
              </w:rPr>
              <w:t>zł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33871C" w14:textId="77777777" w:rsidR="00703E97" w:rsidRPr="00337F6A" w:rsidRDefault="00703E97" w:rsidP="00703E97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oświadczył, iż „Umowa będzie obowiązywać </w:t>
            </w:r>
            <w:r w:rsidRPr="00337F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zh-CN"/>
              </w:rPr>
              <w:t xml:space="preserve">od dnia jej zawarcia (jednak nie wcześniej niż od 01.04.2021 r.) do 27.11.2021 r.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lub do dnia wyczerpania maksymalnego wynagrodzenia Wykonawcy określonego w § 5 ust. 1 Wzoru Umowy, w zależności od tego, które z tych zdarzeń nastąpi wcześniej. </w:t>
            </w:r>
            <w:r w:rsidRPr="00337F6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Umowę będziemy realizować na podstawie pisemnych Zleceń Zamawiającego i w terminach określonych w Zleceniach.”</w:t>
            </w:r>
          </w:p>
          <w:p w14:paraId="201F7DB1" w14:textId="77777777" w:rsidR="00703E97" w:rsidRPr="00337F6A" w:rsidRDefault="00703E97" w:rsidP="00703E97">
            <w:pPr>
              <w:widowControl w:val="0"/>
              <w:suppressAutoHyphens/>
              <w:autoSpaceDE w:val="0"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CFCB4" w14:textId="77777777" w:rsidR="00703E97" w:rsidRPr="00337F6A" w:rsidRDefault="00703E97" w:rsidP="00703E97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Wykonawca oświadczył: „Wyrażamy zgodę na warunki płatności zgodne z zapisami § 5 ust. 8 Wzoru umowy (Załącznik nr 1 do SIWZ), w tym na płatność w terminie do 30 dni od daty doręczenia Zamawiającemu prawidłowo wystawionej faktury VAT lub odpowiednio przesłania Zamawiającemu ustrukturyzowanej faktury elektronicznej, zgodnie z ustawą z dnia 9 listopada 2018 r. o elektronicznym fakturowaniu w zamówieniach publicznych, koncesjach na roboty budowlane lub usługi oraz partnerstwie publiczno-prywatnym </w:t>
            </w:r>
            <w:r w:rsidRPr="00337F6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br/>
              <w:t>(Dz. U. 2018, poz. 2191, z 2019 r. poz. 2020) za pośrednictwem Platformy Elektronicznego Fakturowania.”</w:t>
            </w:r>
          </w:p>
          <w:p w14:paraId="7325BF3F" w14:textId="77777777" w:rsidR="00703E97" w:rsidRPr="00337F6A" w:rsidRDefault="00703E97" w:rsidP="00703E97">
            <w:pPr>
              <w:suppressAutoHyphens/>
              <w:snapToGrid w:val="0"/>
              <w:spacing w:after="140" w:line="288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6CCD3" w14:textId="5FD0A598" w:rsidR="00703E97" w:rsidRPr="00337F6A" w:rsidRDefault="005A1331" w:rsidP="00337F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</w:pPr>
            <w:r w:rsidRPr="00337F6A">
              <w:rPr>
                <w:rFonts w:ascii="Times New Roman" w:eastAsia="Times New Roman" w:hAnsi="Times New Roman"/>
                <w:i/>
                <w:sz w:val="20"/>
                <w:szCs w:val="20"/>
                <w:lang w:eastAsia="zh-CN"/>
              </w:rPr>
              <w:t>Nie dotyczy</w:t>
            </w:r>
          </w:p>
        </w:tc>
      </w:tr>
    </w:tbl>
    <w:p w14:paraId="352F7679" w14:textId="77777777" w:rsidR="00343F53" w:rsidRPr="00BC250F" w:rsidRDefault="00343F53" w:rsidP="00343F53"/>
    <w:p w14:paraId="04F77DCB" w14:textId="77777777" w:rsidR="00676D4D" w:rsidRPr="00C57FEA" w:rsidRDefault="00676D4D" w:rsidP="00676D4D">
      <w:pPr>
        <w:pStyle w:val="pkt"/>
        <w:tabs>
          <w:tab w:val="num" w:pos="284"/>
        </w:tabs>
        <w:spacing w:before="0" w:after="0"/>
        <w:ind w:left="284" w:hanging="284"/>
        <w:rPr>
          <w:sz w:val="18"/>
          <w:szCs w:val="18"/>
        </w:rPr>
      </w:pPr>
    </w:p>
    <w:p w14:paraId="4F5F56AB" w14:textId="77777777" w:rsidR="00676D4D" w:rsidRPr="00C57FEA" w:rsidRDefault="00676D4D" w:rsidP="00676D4D">
      <w:pPr>
        <w:pStyle w:val="Tekstpodstawowy"/>
        <w:spacing w:line="240" w:lineRule="auto"/>
        <w:ind w:right="45"/>
        <w:rPr>
          <w:b/>
          <w:bCs/>
          <w:sz w:val="18"/>
          <w:szCs w:val="18"/>
          <w:u w:val="single"/>
        </w:rPr>
      </w:pPr>
    </w:p>
    <w:p w14:paraId="0CF8A45A" w14:textId="1865FFA0" w:rsidR="004B426F" w:rsidRPr="00C57FEA" w:rsidRDefault="004B426F" w:rsidP="00A353DB">
      <w:pPr>
        <w:spacing w:after="0" w:line="240" w:lineRule="auto"/>
        <w:jc w:val="both"/>
        <w:rPr>
          <w:rFonts w:ascii="Times New Roman" w:hAnsi="Times New Roman"/>
          <w:bCs/>
          <w:sz w:val="18"/>
          <w:szCs w:val="18"/>
        </w:rPr>
      </w:pPr>
    </w:p>
    <w:sectPr w:rsidR="004B426F" w:rsidRPr="00C57FEA" w:rsidSect="000E417D">
      <w:headerReference w:type="default" r:id="rId8"/>
      <w:footerReference w:type="default" r:id="rId9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AAAA0" w14:textId="77777777" w:rsidR="00E77C1F" w:rsidRDefault="00E77C1F">
      <w:pPr>
        <w:spacing w:after="0" w:line="240" w:lineRule="auto"/>
      </w:pPr>
      <w:r>
        <w:separator/>
      </w:r>
    </w:p>
  </w:endnote>
  <w:endnote w:type="continuationSeparator" w:id="0">
    <w:p w14:paraId="57D93C05" w14:textId="77777777" w:rsidR="00E77C1F" w:rsidRDefault="00E77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DEA01" w14:textId="50B8B8F5" w:rsidR="00E51412" w:rsidRDefault="00E95B3B" w:rsidP="00AA3ED0">
    <w:pPr>
      <w:pStyle w:val="Stopka"/>
      <w:jc w:val="center"/>
    </w:pPr>
    <w:r>
      <w:rPr>
        <w:noProof/>
      </w:rPr>
      <w:drawing>
        <wp:inline distT="0" distB="0" distL="0" distR="0" wp14:anchorId="09CF3C98" wp14:editId="701AD70B">
          <wp:extent cx="5755005" cy="384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735E1" w14:textId="77777777" w:rsidR="00E77C1F" w:rsidRDefault="00E77C1F">
      <w:pPr>
        <w:spacing w:after="0" w:line="240" w:lineRule="auto"/>
      </w:pPr>
      <w:r>
        <w:separator/>
      </w:r>
    </w:p>
  </w:footnote>
  <w:footnote w:type="continuationSeparator" w:id="0">
    <w:p w14:paraId="368D7B19" w14:textId="77777777" w:rsidR="00E77C1F" w:rsidRDefault="00E77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1CB16" w14:textId="77777777" w:rsidR="00E705A0" w:rsidRDefault="00E705A0" w:rsidP="00E705A0">
    <w:pPr>
      <w:spacing w:line="23" w:lineRule="atLeast"/>
      <w:ind w:right="-284"/>
      <w:jc w:val="both"/>
      <w:rPr>
        <w:rFonts w:asciiTheme="minorHAnsi" w:hAnsiTheme="minorHAnsi" w:cstheme="min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244B8"/>
    <w:rsid w:val="00033A85"/>
    <w:rsid w:val="00040EB6"/>
    <w:rsid w:val="000452D2"/>
    <w:rsid w:val="00085D64"/>
    <w:rsid w:val="000B6D9E"/>
    <w:rsid w:val="000E417D"/>
    <w:rsid w:val="000F775C"/>
    <w:rsid w:val="00116810"/>
    <w:rsid w:val="00126552"/>
    <w:rsid w:val="0012732E"/>
    <w:rsid w:val="0014194F"/>
    <w:rsid w:val="00142425"/>
    <w:rsid w:val="0015743F"/>
    <w:rsid w:val="00220077"/>
    <w:rsid w:val="00222CFA"/>
    <w:rsid w:val="002408C5"/>
    <w:rsid w:val="00274F7D"/>
    <w:rsid w:val="00295671"/>
    <w:rsid w:val="002A181C"/>
    <w:rsid w:val="003102D1"/>
    <w:rsid w:val="00337F6A"/>
    <w:rsid w:val="00343F53"/>
    <w:rsid w:val="00361BCA"/>
    <w:rsid w:val="00382ECA"/>
    <w:rsid w:val="003914CC"/>
    <w:rsid w:val="003B25DD"/>
    <w:rsid w:val="003B32A9"/>
    <w:rsid w:val="003B7496"/>
    <w:rsid w:val="003D0560"/>
    <w:rsid w:val="003D78F0"/>
    <w:rsid w:val="00410549"/>
    <w:rsid w:val="00433F45"/>
    <w:rsid w:val="004433B5"/>
    <w:rsid w:val="00445207"/>
    <w:rsid w:val="00453814"/>
    <w:rsid w:val="0047015C"/>
    <w:rsid w:val="00493CE9"/>
    <w:rsid w:val="00494E47"/>
    <w:rsid w:val="004B426F"/>
    <w:rsid w:val="004E4FAC"/>
    <w:rsid w:val="004F158F"/>
    <w:rsid w:val="0051111B"/>
    <w:rsid w:val="00522696"/>
    <w:rsid w:val="00524F7D"/>
    <w:rsid w:val="005443C4"/>
    <w:rsid w:val="00546B98"/>
    <w:rsid w:val="00551E58"/>
    <w:rsid w:val="00553F1A"/>
    <w:rsid w:val="005A1331"/>
    <w:rsid w:val="005C28F6"/>
    <w:rsid w:val="005E3CB2"/>
    <w:rsid w:val="005F0861"/>
    <w:rsid w:val="006468BB"/>
    <w:rsid w:val="0066209C"/>
    <w:rsid w:val="006741E5"/>
    <w:rsid w:val="00676D4D"/>
    <w:rsid w:val="00676E0D"/>
    <w:rsid w:val="00686EA0"/>
    <w:rsid w:val="006C227D"/>
    <w:rsid w:val="006C664C"/>
    <w:rsid w:val="006D4047"/>
    <w:rsid w:val="006D4CD5"/>
    <w:rsid w:val="00703E97"/>
    <w:rsid w:val="00716FAB"/>
    <w:rsid w:val="00722483"/>
    <w:rsid w:val="00733847"/>
    <w:rsid w:val="007612B5"/>
    <w:rsid w:val="00773694"/>
    <w:rsid w:val="00775E43"/>
    <w:rsid w:val="00791645"/>
    <w:rsid w:val="0079402E"/>
    <w:rsid w:val="007B750D"/>
    <w:rsid w:val="007F4557"/>
    <w:rsid w:val="00813733"/>
    <w:rsid w:val="00833584"/>
    <w:rsid w:val="008673D6"/>
    <w:rsid w:val="00873D9F"/>
    <w:rsid w:val="00875F42"/>
    <w:rsid w:val="008915CA"/>
    <w:rsid w:val="008A3FE3"/>
    <w:rsid w:val="008A5BC8"/>
    <w:rsid w:val="008A61B9"/>
    <w:rsid w:val="008C66C1"/>
    <w:rsid w:val="008D5B59"/>
    <w:rsid w:val="008E4755"/>
    <w:rsid w:val="00922FAF"/>
    <w:rsid w:val="00964F9C"/>
    <w:rsid w:val="0097420B"/>
    <w:rsid w:val="009827A7"/>
    <w:rsid w:val="00996050"/>
    <w:rsid w:val="009B67EE"/>
    <w:rsid w:val="009F286C"/>
    <w:rsid w:val="009F5D81"/>
    <w:rsid w:val="00A16D27"/>
    <w:rsid w:val="00A30C1D"/>
    <w:rsid w:val="00A35127"/>
    <w:rsid w:val="00A353DB"/>
    <w:rsid w:val="00A474A5"/>
    <w:rsid w:val="00A51C3C"/>
    <w:rsid w:val="00A853D1"/>
    <w:rsid w:val="00A975A7"/>
    <w:rsid w:val="00AA3ED0"/>
    <w:rsid w:val="00AB1BCF"/>
    <w:rsid w:val="00AB479E"/>
    <w:rsid w:val="00B244EE"/>
    <w:rsid w:val="00B275C0"/>
    <w:rsid w:val="00B37A7A"/>
    <w:rsid w:val="00B875C2"/>
    <w:rsid w:val="00B90C4F"/>
    <w:rsid w:val="00B97204"/>
    <w:rsid w:val="00BB4EE9"/>
    <w:rsid w:val="00BF64E8"/>
    <w:rsid w:val="00C202F7"/>
    <w:rsid w:val="00C370E3"/>
    <w:rsid w:val="00C57FEA"/>
    <w:rsid w:val="00C57FFD"/>
    <w:rsid w:val="00C975BF"/>
    <w:rsid w:val="00CC3949"/>
    <w:rsid w:val="00D359AE"/>
    <w:rsid w:val="00D615C7"/>
    <w:rsid w:val="00D62D7D"/>
    <w:rsid w:val="00D6559A"/>
    <w:rsid w:val="00D87FDD"/>
    <w:rsid w:val="00DA284A"/>
    <w:rsid w:val="00DC7792"/>
    <w:rsid w:val="00E1518C"/>
    <w:rsid w:val="00E2184E"/>
    <w:rsid w:val="00E41995"/>
    <w:rsid w:val="00E45F1F"/>
    <w:rsid w:val="00E51412"/>
    <w:rsid w:val="00E55E22"/>
    <w:rsid w:val="00E608D9"/>
    <w:rsid w:val="00E6261C"/>
    <w:rsid w:val="00E705A0"/>
    <w:rsid w:val="00E77C1F"/>
    <w:rsid w:val="00E87108"/>
    <w:rsid w:val="00E94273"/>
    <w:rsid w:val="00E94BF9"/>
    <w:rsid w:val="00E95B3B"/>
    <w:rsid w:val="00E969FB"/>
    <w:rsid w:val="00EA3411"/>
    <w:rsid w:val="00EA5BE9"/>
    <w:rsid w:val="00EF5E3A"/>
    <w:rsid w:val="00F123D7"/>
    <w:rsid w:val="00F416B2"/>
    <w:rsid w:val="00F67E24"/>
    <w:rsid w:val="00F7168C"/>
    <w:rsid w:val="00F80625"/>
    <w:rsid w:val="00FB2871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43F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4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49CB3-D654-4D0E-A3D3-C1709557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2021-01-20T13:05:00Z</dcterms:created>
  <dcterms:modified xsi:type="dcterms:W3CDTF">2021-01-20T13:05:00Z</dcterms:modified>
</cp:coreProperties>
</file>