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592EEF" w:rsidRDefault="00592EEF" w:rsidP="00592EE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 2, 3, 8, 9, 11, 12, 16, 18, 19, 20, 22, 23, 28, 29, 30, 31, 32, 33, 36, 40, 43, 45, 46, 55</w:t>
      </w:r>
    </w:p>
    <w:p w:rsidR="00592EEF" w:rsidRDefault="00592EEF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592EEF" w:rsidRDefault="00592EEF" w:rsidP="00592EEF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Pismo znak: SZP</w:t>
      </w:r>
      <w:r w:rsidR="00A7135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271.17/10/2020/2021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592EEF" w:rsidRDefault="00592EEF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021F66" w:rsidP="00B52A97">
      <w:pPr>
        <w:spacing w:line="360" w:lineRule="auto"/>
        <w:rPr>
          <w:b/>
          <w:bCs/>
          <w:color w:val="000000"/>
        </w:rPr>
      </w:pPr>
      <w:r w:rsidRPr="00021F66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021F66" w:rsidP="00B52A97">
      <w:pPr>
        <w:spacing w:line="360" w:lineRule="auto"/>
        <w:rPr>
          <w:color w:val="000000"/>
          <w:lang w:val="en-US"/>
        </w:rPr>
      </w:pPr>
      <w:r w:rsidRPr="00021F66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021F66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592EEF">
        <w:rPr>
          <w:color w:val="000000"/>
        </w:rPr>
        <w:t xml:space="preserve"> </w:t>
      </w:r>
      <w:r w:rsidRPr="00021F66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021F66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021F66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21F66" w:rsidRPr="00021F66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021F66" w:rsidRPr="00021F66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021F66" w:rsidRPr="00021F66">
        <w:rPr>
          <w:b/>
          <w:color w:val="000000"/>
        </w:rPr>
        <w:t>Dostawa wyrobów medycznych jednorazowego i wielorazowego użytku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2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Medtronic Poland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11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76 464.00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3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Alcon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02-674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Marynarska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15/I piętro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17 820.00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8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Optotech Medical Spółka  z.o.o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32-005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Niepołomice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ul. Wimmera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67E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2 332.80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9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POLYMED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05-082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STARE BABICE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WARSZAWSKA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320A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4 320.00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11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Medtronic Poland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11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313 470.00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12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Medicus Sp z o.o. S.K.A.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Tychy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Browarowa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21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10 044.00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16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255.42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18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SKAMEX 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Łódź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38/52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290 792.97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19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2 832.84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20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8 467.20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22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Teleflex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02-092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Żwirki i Wigury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16A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858 469.32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23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Teleflex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02-092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Żwirki i Wigury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16A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12 312.00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28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POLYMED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05-082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STARE BABICE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WARSZAWSKA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320A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61 117.20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29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576.18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30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VYGON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03-905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ul. Francuska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39/6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16 696.80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31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VYGON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03-905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ul. Francuska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39/6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89 008.20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32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Baxter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00-380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Kruczkowskiego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16 578.00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33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Aesculap Chifa Spółka z ograniczoną odpowiedzialnością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Nowy Tomyśl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14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116 605.98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36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2 322.43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40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POLYMED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05-082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STARE BABICE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WARSZAWSKA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320A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5 184.00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43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30 038.58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45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Alcon Polska Sp. z o.o.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02-674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Warszawa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Marynarska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15/I piętro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373 464.00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46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18 748.80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54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Zarys International Group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Zabrze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18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4 822.20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  <w:tr w:rsidR="00021F66" w:rsidTr="00B6450F">
        <w:trPr>
          <w:cantSplit/>
          <w:trHeight w:val="2561"/>
        </w:trPr>
        <w:tc>
          <w:tcPr>
            <w:tcW w:w="9526" w:type="dxa"/>
          </w:tcPr>
          <w:p w:rsidR="00021F66" w:rsidRDefault="00021F66" w:rsidP="00B6450F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21F66">
              <w:rPr>
                <w:b/>
                <w:color w:val="000000"/>
              </w:rPr>
              <w:t>55</w:t>
            </w:r>
          </w:p>
          <w:p w:rsidR="00021F66" w:rsidRDefault="00021F66" w:rsidP="00B6450F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SKAMEX  Spółka z ograniczoną odpowiedzialnością Spółka Komandytowa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021F66">
              <w:rPr>
                <w:b/>
              </w:rPr>
              <w:t>Łódź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 w:rsidRPr="00021F66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021F66">
              <w:rPr>
                <w:b/>
              </w:rPr>
              <w:t>38/52</w:t>
            </w:r>
          </w:p>
          <w:p w:rsidR="00021F66" w:rsidRDefault="00021F66" w:rsidP="00B6450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21F66">
              <w:rPr>
                <w:b/>
              </w:rPr>
              <w:t>4 536.00 zł</w:t>
            </w:r>
          </w:p>
          <w:p w:rsidR="00B6450F" w:rsidRDefault="00B6450F" w:rsidP="00B6450F">
            <w:pPr>
              <w:spacing w:line="360" w:lineRule="auto"/>
              <w:jc w:val="both"/>
            </w:pPr>
            <w:r>
              <w:t>Oferta spełnia warunki zawarte w SIWZ, w ustawie Prawo zamówień publicznych z dnia 29 stycznia 2004r. (tekst jednolity Dz. U. z 2019 r. poz. 1843) oraz jest najkorzystniejsza w kryterium  - cena - 100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p w:rsidR="0074571F" w:rsidRDefault="0074571F" w:rsidP="00B52A97">
      <w:pPr>
        <w:spacing w:line="360" w:lineRule="auto"/>
        <w:rPr>
          <w:color w:val="00000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21F66" w:rsidTr="00B6450F">
        <w:trPr>
          <w:cantSplit/>
        </w:trPr>
        <w:tc>
          <w:tcPr>
            <w:tcW w:w="9568" w:type="dxa"/>
          </w:tcPr>
          <w:p w:rsidR="00021F66" w:rsidRDefault="00021F66" w:rsidP="00B6450F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21F66">
              <w:rPr>
                <w:color w:val="000000"/>
              </w:rPr>
              <w:t>5</w:t>
            </w:r>
            <w:r w:rsidR="00B6450F">
              <w:rPr>
                <w:color w:val="000000"/>
              </w:rPr>
              <w:t xml:space="preserve">, 13, 17, 21, 25, </w:t>
            </w:r>
            <w:r w:rsidR="006B03D5">
              <w:rPr>
                <w:color w:val="000000"/>
              </w:rPr>
              <w:t xml:space="preserve">34, </w:t>
            </w:r>
            <w:r w:rsidR="00B6450F">
              <w:rPr>
                <w:color w:val="000000"/>
              </w:rPr>
              <w:t>38, 47, 50, 56</w:t>
            </w:r>
          </w:p>
          <w:p w:rsidR="00021F66" w:rsidRDefault="00021F66" w:rsidP="00B6450F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74571F">
              <w:rPr>
                <w:color w:val="000000"/>
              </w:rPr>
              <w:t>Na podstawie art. 93 ust. 1 pkt 1)</w:t>
            </w:r>
            <w:r w:rsidR="006B03D5">
              <w:rPr>
                <w:color w:val="000000"/>
              </w:rPr>
              <w:t xml:space="preserve"> ustawy,</w:t>
            </w:r>
            <w:r w:rsidR="0074571F">
              <w:rPr>
                <w:color w:val="000000"/>
              </w:rPr>
              <w:t xml:space="preserve"> ponieważ nie złożono żadnej oferty nie podlegającej odrzuceniu. </w:t>
            </w:r>
          </w:p>
          <w:p w:rsidR="006B03D5" w:rsidRDefault="006B03D5" w:rsidP="00B6450F">
            <w:pPr>
              <w:spacing w:line="360" w:lineRule="auto"/>
              <w:rPr>
                <w:color w:val="000000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Stapler liniowy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Medtronic Poland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11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Stapler liniowy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Aesculap Chifa Spółka z ograniczoną odpowiedzialnością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14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- 89.39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89,39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Stapler liniowy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Ecomed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lastRenderedPageBreak/>
              <w:t>Jodłowa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05-420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Józefów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lastRenderedPageBreak/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Zestaw do witrektomii przedniej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Alcon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Marynarska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15/I piętro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02-674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HPMC 2%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Optotech Medical Spółka  z.o.o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Wimmera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67E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Olej silikonowy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POLYMED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320A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Olej silikonowy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Optotech Medical Spółka  z.o.o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Wimmera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67E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- 62.50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62,50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Elektrody, narzędzie chirurgiczne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Medtronic Poland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11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Balon do tamponady położniczy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CITO Innovative Solutions Paweł Kowalewski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Kwarciana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1/61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04-045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- 95.38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95,38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Balon do tamponady położniczy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Medicus Sp z o.o. S.K.A.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Browarowa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21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marker skórny (chirurgiczny)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SKAMEX 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38/52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- 71.67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71,67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marker skórny (chirurgiczny)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marker skórny (chirurgiczny)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PHU ANMAR Sp. z o.o. Sp. k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22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- 35.83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35,83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021F66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Szczoteczki do chir. mycia rąk Przyrząd do drenażu ran  Prowadnice do rurek intubacyjnych, igły, lusterka laryngologiczne, szpatułki laryngologiczne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Szpatułki laryngologiczne, Mikrokońcówka, Skalpel z trzonkiem Kranik trójdrożny z przedłużaczem , Zestaw do cystostomii nakłuwacz hematologiczny , Zamknięty system do nieinwazyjnego pomiaru ciśnienia śródbrzusznego metodą manometryczną,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SKAMEX 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38/52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Dren wielokanalikowy, Dren płucząco ssący, Worek do zbiórki moczu, Pasek drenujący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Sondy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Zarys International Group spółka z ograniczoną </w:t>
            </w:r>
            <w:r w:rsidRPr="00021F66">
              <w:rPr>
                <w:sz w:val="18"/>
                <w:szCs w:val="18"/>
              </w:rPr>
              <w:lastRenderedPageBreak/>
              <w:t>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Cewnik do żył ,  antybakteryjny , Zestaw do cewnikowania żył centralnych do hemodializy,  Urządzenie do atomizacji leków, cewniki, rurki inrubacyjne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Teleflex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Żwirki i Wigury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16A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02-092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Zestawy do cewnikowania żył centralnych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Teleflex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Żwirki i Wigury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16A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02-092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Hyaluronic sodium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InView Medical- Mercik, Mercik Sp. J.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Plac Powstańców Śląskich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17A/222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53-329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- 67.59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67,59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Hyaluronic sodium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POLYMED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320A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Hyaluronic sodium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Consultronix Spółka Akcyjna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17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32-083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Balice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- 79.14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79,14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Hyaluronic sodium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Optotech Medical Spółka  z.o.o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Wimmera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67E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- 62.32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62,32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Rozcinacz do zaciskacza pępowiny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Rozcinacz do zaciskacza pępowiny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Bialmed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Kazimierzowska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46/48/35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02-546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- 98.98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98,98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Zestawy infuzyjne pediatryczne, , worki ogrzewajace, sondy żołądkowe, cewniki , rurki intubacyjne, igły,  skalpele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VYGON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Francuska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39/6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03-905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Systemy do żył,  do tętnic,  Spike z bionektorem, przedłużki, kraniki, Rampa kranikowa , Aplikator typu minispike, Koreczek do dezynfekcji zaworu bezigłowego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VYGON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Francuska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39/6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03-905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adapter Vial-Mate, bezigłowy łącznik typu One Link, Przewód do cysto. rekto. pojedynczy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Baxter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Kruczkowskiego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00-380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zestaw do kaniulacji naczyć dla dzieci metodą Seldingera , Igła do punkcji podpajęczynówkowych, aplikator do pobierania płynów typu mini spike,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Aesculap Chifa Spółka z ograniczoną odpowiedzialnością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14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DREN ŁĄCZĄCY DO SSAKA , RURKI   TRACHEOSTOMIJNE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lastRenderedPageBreak/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  <w:p w:rsidR="0074571F" w:rsidRDefault="0074571F" w:rsidP="00B6450F">
            <w:pPr>
              <w:rPr>
                <w:sz w:val="18"/>
                <w:szCs w:val="18"/>
              </w:rPr>
            </w:pPr>
          </w:p>
          <w:p w:rsidR="0074571F" w:rsidRPr="008463A1" w:rsidRDefault="0074571F" w:rsidP="00B6450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DREN ŁĄCZĄCY DO SSAKA , RURKI   TRACHEOSTOMIJNE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PHU ANMAR Sp. z o.o. Sp. k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22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- 16.48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16,48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Dekalina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POLYMED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320A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Dekalina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Optotech Medical Spółka  z.o.o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ul. Wimmera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67E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- 80.00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80,00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Strzykawka trzycześciowa do pompy, Taśma włókninowa do mocowana serwet, Osłona na kable, igła iniekcyjna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Implant przeciwjaskrowy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Alcon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Marynarska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15/I piętro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02-674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Osłona na kable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SKAMEX 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38/52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- 30.35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30,35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Osłona na kable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18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Osłona na kable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BATIST Medical Polska Sp. z o.o.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Kolista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25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40-486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- 72.82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72,82</w:t>
            </w:r>
          </w:p>
        </w:tc>
      </w:tr>
      <w:tr w:rsidR="00021F66" w:rsidRPr="008463A1" w:rsidTr="00B6450F">
        <w:tc>
          <w:tcPr>
            <w:tcW w:w="2277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021F66">
              <w:rPr>
                <w:sz w:val="18"/>
                <w:szCs w:val="18"/>
              </w:rPr>
              <w:t>55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21F66">
              <w:rPr>
                <w:sz w:val="18"/>
                <w:szCs w:val="18"/>
              </w:rPr>
              <w:t>Koszulka dostępowa</w:t>
            </w:r>
          </w:p>
        </w:tc>
        <w:tc>
          <w:tcPr>
            <w:tcW w:w="2651" w:type="dxa"/>
            <w:shd w:val="clear" w:color="auto" w:fill="auto"/>
          </w:tcPr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SKAMEX  Spółka z ograniczoną odpowiedzialnością Spółka Komandytowa</w:t>
            </w:r>
          </w:p>
          <w:p w:rsidR="00021F66" w:rsidRPr="008463A1" w:rsidRDefault="00021F66" w:rsidP="00B6450F">
            <w:pPr>
              <w:rPr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38/52</w:t>
            </w:r>
          </w:p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21F66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21F66" w:rsidRPr="008463A1" w:rsidRDefault="00021F66" w:rsidP="00B6450F">
            <w:pPr>
              <w:rPr>
                <w:color w:val="000000"/>
                <w:sz w:val="18"/>
                <w:szCs w:val="18"/>
              </w:rPr>
            </w:pPr>
            <w:r w:rsidRPr="00021F66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592EEF" w:rsidRDefault="00592EEF" w:rsidP="00B52A97">
      <w:pPr>
        <w:pStyle w:val="Nagwek"/>
        <w:tabs>
          <w:tab w:val="clear" w:pos="4536"/>
        </w:tabs>
        <w:jc w:val="both"/>
      </w:pPr>
      <w:r>
        <w:t>Zamawiający jednocześnie informuje, że wybór w grupach</w:t>
      </w:r>
      <w:r w:rsidR="00F4398F">
        <w:t xml:space="preserve"> 1, 4, </w:t>
      </w:r>
      <w:r w:rsidR="00B6450F">
        <w:t>6</w:t>
      </w:r>
      <w:r w:rsidR="00CA03BC">
        <w:t>,</w:t>
      </w:r>
      <w:r w:rsidR="00B6450F">
        <w:t xml:space="preserve"> 7</w:t>
      </w:r>
      <w:r w:rsidR="00CA03BC">
        <w:t>,</w:t>
      </w:r>
      <w:r w:rsidR="00B6450F">
        <w:t xml:space="preserve"> 10</w:t>
      </w:r>
      <w:r w:rsidR="00CA03BC">
        <w:t>,</w:t>
      </w:r>
      <w:r w:rsidR="00B6450F">
        <w:t xml:space="preserve"> </w:t>
      </w:r>
      <w:r w:rsidR="007D4C16">
        <w:t>1</w:t>
      </w:r>
      <w:r w:rsidR="00B6450F">
        <w:t>4</w:t>
      </w:r>
      <w:r w:rsidR="00CA03BC">
        <w:t>,</w:t>
      </w:r>
      <w:r w:rsidR="00B6450F">
        <w:t xml:space="preserve"> 15</w:t>
      </w:r>
      <w:r w:rsidR="00CA03BC">
        <w:t>,</w:t>
      </w:r>
      <w:r w:rsidR="00B6450F">
        <w:t xml:space="preserve"> 24</w:t>
      </w:r>
      <w:r w:rsidR="00CA03BC">
        <w:t>,</w:t>
      </w:r>
      <w:r w:rsidR="00B6450F">
        <w:t xml:space="preserve"> 26</w:t>
      </w:r>
      <w:r w:rsidR="00CA03BC">
        <w:t>,</w:t>
      </w:r>
      <w:r w:rsidR="00B6450F">
        <w:t xml:space="preserve"> 27</w:t>
      </w:r>
      <w:r w:rsidR="00CA03BC">
        <w:t>,</w:t>
      </w:r>
      <w:r w:rsidR="00B6450F">
        <w:t xml:space="preserve"> 35</w:t>
      </w:r>
      <w:r w:rsidR="00CA03BC">
        <w:t>,</w:t>
      </w:r>
      <w:r w:rsidR="00B6450F">
        <w:t xml:space="preserve"> 37</w:t>
      </w:r>
      <w:r w:rsidR="00CA03BC">
        <w:t>,</w:t>
      </w:r>
      <w:r w:rsidR="00B6450F">
        <w:t xml:space="preserve"> 39</w:t>
      </w:r>
      <w:r w:rsidR="00CA03BC">
        <w:t>,</w:t>
      </w:r>
      <w:r w:rsidR="00B6450F">
        <w:t xml:space="preserve"> 41</w:t>
      </w:r>
      <w:r w:rsidR="00CA03BC">
        <w:t>,</w:t>
      </w:r>
      <w:r w:rsidR="00B6450F">
        <w:t xml:space="preserve"> 42</w:t>
      </w:r>
      <w:r w:rsidR="00CA03BC">
        <w:t>,</w:t>
      </w:r>
      <w:r w:rsidR="00B6450F">
        <w:t xml:space="preserve"> </w:t>
      </w:r>
      <w:r w:rsidR="00BE6E41">
        <w:t xml:space="preserve">44, </w:t>
      </w:r>
      <w:r w:rsidR="00B6450F">
        <w:t>48</w:t>
      </w:r>
      <w:r w:rsidR="00CA03BC">
        <w:t>,</w:t>
      </w:r>
      <w:r w:rsidR="00B6450F">
        <w:t xml:space="preserve"> 49</w:t>
      </w:r>
      <w:r w:rsidR="00CA03BC">
        <w:t>,</w:t>
      </w:r>
      <w:r w:rsidR="00B6450F">
        <w:t xml:space="preserve"> 51</w:t>
      </w:r>
      <w:r w:rsidR="00CA03BC">
        <w:t>,</w:t>
      </w:r>
      <w:r w:rsidR="00B6450F">
        <w:t xml:space="preserve"> 52</w:t>
      </w:r>
      <w:r w:rsidR="00CA03BC">
        <w:t>,</w:t>
      </w:r>
      <w:r w:rsidR="00B6450F">
        <w:t xml:space="preserve"> 53</w:t>
      </w:r>
      <w:r w:rsidR="00CA03BC">
        <w:t>,</w:t>
      </w:r>
      <w:r w:rsidR="00B6450F">
        <w:t xml:space="preserve"> </w:t>
      </w:r>
      <w:r w:rsidR="00CA03BC">
        <w:t xml:space="preserve">54, 55, 57, 58, 59, 60, 61, 62, 63, 64, 65, 66, 67, nastąpi </w:t>
      </w:r>
      <w:r>
        <w:t>w terminie późniejszym.</w:t>
      </w:r>
    </w:p>
    <w:p w:rsidR="00592EEF" w:rsidRDefault="00592EEF" w:rsidP="00B52A97">
      <w:pPr>
        <w:pStyle w:val="Nagwek"/>
        <w:tabs>
          <w:tab w:val="clear" w:pos="4536"/>
        </w:tabs>
        <w:jc w:val="both"/>
      </w:pPr>
    </w:p>
    <w:p w:rsidR="00592EEF" w:rsidRDefault="00592EEF" w:rsidP="00B52A97">
      <w:pPr>
        <w:pStyle w:val="Nagwek"/>
        <w:tabs>
          <w:tab w:val="clear" w:pos="4536"/>
        </w:tabs>
        <w:jc w:val="both"/>
      </w:pPr>
    </w:p>
    <w:p w:rsidR="00592EEF" w:rsidRDefault="00592EEF" w:rsidP="00B52A97">
      <w:pPr>
        <w:pStyle w:val="Nagwek"/>
        <w:tabs>
          <w:tab w:val="clear" w:pos="4536"/>
        </w:tabs>
        <w:jc w:val="both"/>
      </w:pPr>
    </w:p>
    <w:p w:rsidR="00B52A97" w:rsidRDefault="00021F66" w:rsidP="00B52A97">
      <w:pPr>
        <w:pStyle w:val="Nagwek"/>
        <w:tabs>
          <w:tab w:val="clear" w:pos="4536"/>
        </w:tabs>
        <w:jc w:val="both"/>
      </w:pPr>
      <w:r w:rsidRPr="00021F66">
        <w:t>Kraków</w:t>
      </w:r>
      <w:r w:rsidR="00B52A97">
        <w:t xml:space="preserve"> dnia: </w:t>
      </w:r>
      <w:r w:rsidRPr="00021F66">
        <w:t>2021-01-15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44A" w:rsidRDefault="003E744A">
      <w:r>
        <w:separator/>
      </w:r>
    </w:p>
  </w:endnote>
  <w:endnote w:type="continuationSeparator" w:id="0">
    <w:p w:rsidR="003E744A" w:rsidRDefault="003E7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6450F" w:rsidRDefault="00B6450F">
    <w:pPr>
      <w:pStyle w:val="Stopka"/>
      <w:tabs>
        <w:tab w:val="clear" w:pos="4536"/>
      </w:tabs>
      <w:jc w:val="center"/>
      <w:rPr>
        <w:sz w:val="18"/>
        <w:szCs w:val="18"/>
      </w:rPr>
    </w:pPr>
  </w:p>
  <w:p w:rsidR="00B6450F" w:rsidRDefault="00B6450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44A" w:rsidRDefault="003E744A">
      <w:r>
        <w:separator/>
      </w:r>
    </w:p>
  </w:footnote>
  <w:footnote w:type="continuationSeparator" w:id="0">
    <w:p w:rsidR="003E744A" w:rsidRDefault="003E7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50F" w:rsidRDefault="00B64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BF7"/>
    <w:rsid w:val="00021F66"/>
    <w:rsid w:val="00082DBC"/>
    <w:rsid w:val="000A2C44"/>
    <w:rsid w:val="001A45D0"/>
    <w:rsid w:val="003E6812"/>
    <w:rsid w:val="003E744A"/>
    <w:rsid w:val="00471D85"/>
    <w:rsid w:val="004D7BF7"/>
    <w:rsid w:val="00592EEF"/>
    <w:rsid w:val="005E4BC7"/>
    <w:rsid w:val="006B03D5"/>
    <w:rsid w:val="0074571F"/>
    <w:rsid w:val="00747E2D"/>
    <w:rsid w:val="007B0EDC"/>
    <w:rsid w:val="007B1A7A"/>
    <w:rsid w:val="007D4C16"/>
    <w:rsid w:val="00956C42"/>
    <w:rsid w:val="009A4BCD"/>
    <w:rsid w:val="009B52EF"/>
    <w:rsid w:val="00A7135A"/>
    <w:rsid w:val="00B004FE"/>
    <w:rsid w:val="00B52A97"/>
    <w:rsid w:val="00B6450F"/>
    <w:rsid w:val="00BE6E41"/>
    <w:rsid w:val="00CA03BC"/>
    <w:rsid w:val="00D50503"/>
    <w:rsid w:val="00D62134"/>
    <w:rsid w:val="00D931A5"/>
    <w:rsid w:val="00E459F1"/>
    <w:rsid w:val="00F4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76F29-6C31-4C4C-A0AA-2D937B67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69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12</Pages>
  <Words>2256</Words>
  <Characters>13536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2021-01-15T09:40:00Z</cp:lastPrinted>
  <dcterms:created xsi:type="dcterms:W3CDTF">2021-01-15T11:01:00Z</dcterms:created>
  <dcterms:modified xsi:type="dcterms:W3CDTF">2021-01-20T13:36:00Z</dcterms:modified>
</cp:coreProperties>
</file>