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F5D" w:rsidRPr="00056A68" w:rsidRDefault="002D5F5D" w:rsidP="002D5F5D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56A68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2D5F5D" w:rsidRPr="00056A68" w:rsidRDefault="002D5F5D" w:rsidP="002D5F5D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56A68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2D5F5D" w:rsidRPr="00056A68" w:rsidRDefault="002D5F5D" w:rsidP="002D5F5D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56A68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2D5F5D" w:rsidRPr="00056A68" w:rsidRDefault="002D5F5D" w:rsidP="002D5F5D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56A68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2D5F5D" w:rsidRPr="00056A68" w:rsidRDefault="002D5F5D" w:rsidP="003E0D48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56A68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202</w:t>
      </w:r>
      <w:r w:rsidR="001B3FDA" w:rsidRPr="00056A68">
        <w:rPr>
          <w:rFonts w:ascii="Times New Roman" w:eastAsia="Calibri" w:hAnsi="Times New Roman" w:cs="Times New Roman"/>
          <w:sz w:val="24"/>
          <w:szCs w:val="24"/>
        </w:rPr>
        <w:t>1</w:t>
      </w:r>
      <w:r w:rsidRPr="00056A68">
        <w:rPr>
          <w:rFonts w:ascii="Times New Roman" w:eastAsia="Calibri" w:hAnsi="Times New Roman" w:cs="Times New Roman"/>
          <w:sz w:val="24"/>
          <w:szCs w:val="24"/>
        </w:rPr>
        <w:t>-</w:t>
      </w:r>
      <w:r w:rsidR="001B3FDA" w:rsidRPr="00056A68">
        <w:rPr>
          <w:rFonts w:ascii="Times New Roman" w:eastAsia="Calibri" w:hAnsi="Times New Roman" w:cs="Times New Roman"/>
          <w:sz w:val="24"/>
          <w:szCs w:val="24"/>
        </w:rPr>
        <w:t>01</w:t>
      </w:r>
      <w:r w:rsidR="003E0D48" w:rsidRPr="00056A68">
        <w:rPr>
          <w:rFonts w:ascii="Times New Roman" w:eastAsia="Calibri" w:hAnsi="Times New Roman" w:cs="Times New Roman"/>
          <w:sz w:val="24"/>
          <w:szCs w:val="24"/>
        </w:rPr>
        <w:t>-</w:t>
      </w:r>
      <w:r w:rsidR="001B3FDA" w:rsidRPr="00056A68">
        <w:rPr>
          <w:rFonts w:ascii="Times New Roman" w:eastAsia="Calibri" w:hAnsi="Times New Roman" w:cs="Times New Roman"/>
          <w:sz w:val="24"/>
          <w:szCs w:val="24"/>
        </w:rPr>
        <w:t>04</w:t>
      </w:r>
    </w:p>
    <w:p w:rsidR="002D5F5D" w:rsidRPr="00056A68" w:rsidRDefault="002D5F5D" w:rsidP="00281DD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56A68">
        <w:rPr>
          <w:rFonts w:ascii="Times New Roman" w:hAnsi="Times New Roman" w:cs="Times New Roman"/>
          <w:b/>
          <w:sz w:val="32"/>
          <w:szCs w:val="32"/>
        </w:rPr>
        <w:t>POWIADOMIENIE O ZMIANACH</w:t>
      </w:r>
    </w:p>
    <w:p w:rsidR="002D5F5D" w:rsidRPr="00056A68" w:rsidRDefault="002D5F5D" w:rsidP="00514D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56A68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Dotyczy zadania </w:t>
      </w:r>
      <w:r w:rsidR="001B3FDA" w:rsidRPr="00056A68">
        <w:rPr>
          <w:rFonts w:ascii="Times New Roman" w:hAnsi="Times New Roman" w:cs="Times New Roman"/>
          <w:b/>
          <w:sz w:val="28"/>
          <w:szCs w:val="28"/>
          <w:highlight w:val="yellow"/>
        </w:rPr>
        <w:t>2</w:t>
      </w:r>
      <w:r w:rsidRPr="00056A68">
        <w:rPr>
          <w:rFonts w:ascii="Times New Roman" w:hAnsi="Times New Roman" w:cs="Times New Roman"/>
          <w:b/>
          <w:sz w:val="28"/>
          <w:szCs w:val="28"/>
          <w:highlight w:val="yellow"/>
        </w:rPr>
        <w:t>:</w:t>
      </w:r>
    </w:p>
    <w:p w:rsidR="002D5F5D" w:rsidRPr="00056A68" w:rsidRDefault="002D5F5D" w:rsidP="00514D84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8B2692" w:rsidRPr="00056A68" w:rsidRDefault="001B3FDA" w:rsidP="000D7832">
      <w:pPr>
        <w:jc w:val="both"/>
        <w:rPr>
          <w:rFonts w:ascii="Times New Roman" w:hAnsi="Times New Roman" w:cs="Times New Roman"/>
          <w:sz w:val="24"/>
          <w:szCs w:val="24"/>
        </w:rPr>
      </w:pPr>
      <w:r w:rsidRPr="00056A68">
        <w:rPr>
          <w:rFonts w:ascii="Times New Roman" w:hAnsi="Times New Roman" w:cs="Times New Roman"/>
          <w:sz w:val="24"/>
          <w:szCs w:val="24"/>
        </w:rPr>
        <w:t xml:space="preserve">Zamawiający informuję, że </w:t>
      </w:r>
      <w:r w:rsidR="008B2692" w:rsidRPr="00056A68">
        <w:rPr>
          <w:rFonts w:ascii="Times New Roman" w:hAnsi="Times New Roman" w:cs="Times New Roman"/>
          <w:sz w:val="24"/>
          <w:szCs w:val="24"/>
        </w:rPr>
        <w:t xml:space="preserve">dokonuje zmian w zadaniu numer 2 </w:t>
      </w:r>
    </w:p>
    <w:p w:rsidR="008B2692" w:rsidRPr="00056A68" w:rsidRDefault="008B2692" w:rsidP="000D783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A68">
        <w:rPr>
          <w:rFonts w:ascii="Times New Roman" w:hAnsi="Times New Roman" w:cs="Times New Roman"/>
          <w:b/>
          <w:sz w:val="24"/>
          <w:szCs w:val="24"/>
        </w:rPr>
        <w:t>BYŁO:</w:t>
      </w:r>
    </w:p>
    <w:p w:rsidR="009A366A" w:rsidRPr="00056A68" w:rsidRDefault="009A366A" w:rsidP="009A366A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056A68">
        <w:rPr>
          <w:b/>
          <w:bCs/>
          <w:color w:val="000000"/>
        </w:rPr>
        <w:t>II. OPIS PRZEDMIOTU ZAMÓWIENIA</w:t>
      </w:r>
    </w:p>
    <w:p w:rsidR="009A366A" w:rsidRPr="00056A68" w:rsidRDefault="009A366A" w:rsidP="009A366A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056A68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2"/>
        <w:gridCol w:w="8266"/>
      </w:tblGrid>
      <w:tr w:rsidR="009A366A" w:rsidRPr="00056A68" w:rsidTr="009A366A"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A366A" w:rsidRPr="00056A68" w:rsidRDefault="009A366A">
            <w:pPr>
              <w:pStyle w:val="ProPublico"/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56A68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9A366A" w:rsidRPr="00056A68" w:rsidRDefault="009A366A">
            <w:pPr>
              <w:pStyle w:val="ProPublico"/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56A68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A366A" w:rsidRPr="00056A68" w:rsidTr="009A366A"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66A" w:rsidRPr="00056A68" w:rsidRDefault="009A366A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6A6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68">
              <w:rPr>
                <w:rFonts w:ascii="Times New Roman" w:hAnsi="Times New Roman" w:cs="Times New Roman"/>
                <w:b/>
              </w:rPr>
              <w:t>Temat</w:t>
            </w:r>
            <w:r w:rsidRPr="00056A68">
              <w:rPr>
                <w:rFonts w:ascii="Times New Roman" w:hAnsi="Times New Roman" w:cs="Times New Roman"/>
              </w:rPr>
              <w:t>: Prenumerata czasopism zagranicznych dla Biblioteki Głównej na 2021r. - pakiet I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  <w:b/>
              </w:rPr>
              <w:t>Wspólny Słownik Zamówień</w:t>
            </w:r>
            <w:r w:rsidRPr="00056A68">
              <w:rPr>
                <w:rFonts w:ascii="Times New Roman" w:hAnsi="Times New Roman" w:cs="Times New Roman"/>
              </w:rPr>
              <w:t>:</w:t>
            </w:r>
            <w:r w:rsidRPr="00056A68">
              <w:rPr>
                <w:rFonts w:ascii="Times New Roman" w:hAnsi="Times New Roman" w:cs="Times New Roman"/>
                <w:b/>
              </w:rPr>
              <w:t xml:space="preserve"> </w:t>
            </w:r>
            <w:r w:rsidRPr="00056A68">
              <w:rPr>
                <w:rFonts w:ascii="Times New Roman" w:hAnsi="Times New Roman" w:cs="Times New Roman"/>
              </w:rPr>
              <w:t xml:space="preserve">79980000-7 - Usługi prenumeraty 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  <w:b/>
              </w:rPr>
              <w:t>Opis</w:t>
            </w:r>
            <w:r w:rsidRPr="00056A68">
              <w:rPr>
                <w:rFonts w:ascii="Times New Roman" w:hAnsi="Times New Roman" w:cs="Times New Roman"/>
              </w:rPr>
              <w:t xml:space="preserve">: 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1. Administration and Public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 xml:space="preserve">Management </w:t>
            </w:r>
            <w:proofErr w:type="spellStart"/>
            <w:r w:rsidRPr="00056A68">
              <w:rPr>
                <w:rFonts w:ascii="Times New Roman" w:hAnsi="Times New Roman" w:cs="Times New Roman"/>
              </w:rPr>
              <w:t>Faculty</w:t>
            </w:r>
            <w:proofErr w:type="spellEnd"/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56A68">
              <w:rPr>
                <w:rFonts w:ascii="Times New Roman" w:hAnsi="Times New Roman" w:cs="Times New Roman"/>
              </w:rPr>
              <w:t>Bucharest</w:t>
            </w:r>
            <w:proofErr w:type="spellEnd"/>
            <w:r w:rsidRPr="00056A68">
              <w:rPr>
                <w:rFonts w:ascii="Times New Roman" w:hAnsi="Times New Roman" w:cs="Times New Roman"/>
              </w:rPr>
              <w:t>, Romania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1583-9583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056A68">
              <w:rPr>
                <w:rFonts w:ascii="Times New Roman" w:hAnsi="Times New Roman" w:cs="Times New Roman"/>
                <w:b/>
              </w:rPr>
              <w:t>Wersja drukowana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68">
              <w:rPr>
                <w:rFonts w:ascii="Times New Roman" w:hAnsi="Times New Roman" w:cs="Times New Roman"/>
              </w:rPr>
              <w:t xml:space="preserve">2. The </w:t>
            </w:r>
            <w:proofErr w:type="spellStart"/>
            <w:r w:rsidRPr="00056A68">
              <w:rPr>
                <w:rFonts w:ascii="Times New Roman" w:hAnsi="Times New Roman" w:cs="Times New Roman"/>
              </w:rPr>
              <w:t>Economist</w:t>
            </w:r>
            <w:proofErr w:type="spellEnd"/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(GBR)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0013-0613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 xml:space="preserve">The </w:t>
            </w:r>
            <w:proofErr w:type="spellStart"/>
            <w:r w:rsidRPr="00056A68">
              <w:rPr>
                <w:rFonts w:ascii="Times New Roman" w:hAnsi="Times New Roman" w:cs="Times New Roman"/>
              </w:rPr>
              <w:t>Economist</w:t>
            </w:r>
            <w:proofErr w:type="spellEnd"/>
            <w:r w:rsidRPr="00056A6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56A68">
              <w:rPr>
                <w:rFonts w:ascii="Times New Roman" w:hAnsi="Times New Roman" w:cs="Times New Roman"/>
              </w:rPr>
              <w:t>Newspaper</w:t>
            </w:r>
            <w:proofErr w:type="spellEnd"/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Wersja drukowana</w:t>
            </w:r>
          </w:p>
          <w:p w:rsidR="009A366A" w:rsidRPr="00056A68" w:rsidRDefault="009A366A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6A6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56A68">
              <w:rPr>
                <w:rFonts w:ascii="Times New Roman" w:hAnsi="Times New Roman"/>
                <w:sz w:val="24"/>
                <w:szCs w:val="24"/>
              </w:rPr>
              <w:t>.</w:t>
            </w:r>
            <w:r w:rsidRPr="00056A6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9A366A" w:rsidRPr="00056A68" w:rsidTr="009A366A"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66A" w:rsidRPr="00056A68" w:rsidRDefault="009A366A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6A6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68">
              <w:rPr>
                <w:rFonts w:ascii="Times New Roman" w:hAnsi="Times New Roman" w:cs="Times New Roman"/>
                <w:b/>
              </w:rPr>
              <w:t>Temat</w:t>
            </w:r>
            <w:r w:rsidRPr="00056A68">
              <w:rPr>
                <w:rFonts w:ascii="Times New Roman" w:hAnsi="Times New Roman" w:cs="Times New Roman"/>
              </w:rPr>
              <w:t>: Prenumerata czasopism zagranicznych dla Biblioteki Głównej na 2021r. - pakiet II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  <w:b/>
              </w:rPr>
              <w:t>Wspólny Słownik Zamówień</w:t>
            </w:r>
            <w:r w:rsidRPr="00056A68">
              <w:rPr>
                <w:rFonts w:ascii="Times New Roman" w:hAnsi="Times New Roman" w:cs="Times New Roman"/>
              </w:rPr>
              <w:t>:</w:t>
            </w:r>
            <w:r w:rsidRPr="00056A68">
              <w:rPr>
                <w:rFonts w:ascii="Times New Roman" w:hAnsi="Times New Roman" w:cs="Times New Roman"/>
                <w:b/>
              </w:rPr>
              <w:t xml:space="preserve"> </w:t>
            </w:r>
            <w:r w:rsidRPr="00056A68">
              <w:rPr>
                <w:rFonts w:ascii="Times New Roman" w:hAnsi="Times New Roman" w:cs="Times New Roman"/>
              </w:rPr>
              <w:t xml:space="preserve">79980000-7 - Usługi prenumeraty 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  <w:b/>
              </w:rPr>
              <w:t>Opis</w:t>
            </w:r>
            <w:r w:rsidRPr="00056A68">
              <w:rPr>
                <w:rFonts w:ascii="Times New Roman" w:hAnsi="Times New Roman" w:cs="Times New Roman"/>
              </w:rPr>
              <w:t xml:space="preserve">: 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 xml:space="preserve">1. ACI Materials </w:t>
            </w:r>
            <w:proofErr w:type="spellStart"/>
            <w:r w:rsidRPr="00056A68">
              <w:rPr>
                <w:rFonts w:ascii="Times New Roman" w:hAnsi="Times New Roman" w:cs="Times New Roman"/>
              </w:rPr>
              <w:t>Journal</w:t>
            </w:r>
            <w:proofErr w:type="spellEnd"/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(USA)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1944-737X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ACI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056A68">
              <w:rPr>
                <w:rFonts w:ascii="Times New Roman" w:hAnsi="Times New Roman" w:cs="Times New Roman"/>
                <w:b/>
              </w:rPr>
              <w:t>Wersja online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68">
              <w:rPr>
                <w:rFonts w:ascii="Times New Roman" w:hAnsi="Times New Roman" w:cs="Times New Roman"/>
              </w:rPr>
              <w:t xml:space="preserve">2.ACI Structural </w:t>
            </w:r>
            <w:proofErr w:type="spellStart"/>
            <w:r w:rsidRPr="00056A68">
              <w:rPr>
                <w:rFonts w:ascii="Times New Roman" w:hAnsi="Times New Roman" w:cs="Times New Roman"/>
              </w:rPr>
              <w:t>Journal</w:t>
            </w:r>
            <w:proofErr w:type="spellEnd"/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(USA)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ACI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1944-7361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056A68">
              <w:rPr>
                <w:rFonts w:ascii="Times New Roman" w:hAnsi="Times New Roman" w:cs="Times New Roman"/>
                <w:b/>
              </w:rPr>
              <w:t>Wersja online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r w:rsidRPr="00056A68">
              <w:rPr>
                <w:rFonts w:ascii="Times New Roman" w:hAnsi="Times New Roman" w:cs="Times New Roman"/>
              </w:rPr>
              <w:t>Journal</w:t>
            </w:r>
            <w:proofErr w:type="spellEnd"/>
            <w:r w:rsidRPr="00056A68"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 w:rsidRPr="00056A68">
              <w:rPr>
                <w:rFonts w:ascii="Times New Roman" w:hAnsi="Times New Roman" w:cs="Times New Roman"/>
              </w:rPr>
              <w:t>Guidance</w:t>
            </w:r>
            <w:proofErr w:type="spellEnd"/>
            <w:r w:rsidRPr="00056A68">
              <w:rPr>
                <w:rFonts w:ascii="Times New Roman" w:hAnsi="Times New Roman" w:cs="Times New Roman"/>
              </w:rPr>
              <w:t xml:space="preserve"> Control and Dynamics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(USA)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0731 - 5090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AIAA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056A68">
              <w:rPr>
                <w:rFonts w:ascii="Times New Roman" w:hAnsi="Times New Roman" w:cs="Times New Roman"/>
                <w:b/>
              </w:rPr>
              <w:t>wersja</w:t>
            </w:r>
            <w:proofErr w:type="gramEnd"/>
            <w:r w:rsidRPr="00056A68">
              <w:rPr>
                <w:rFonts w:ascii="Times New Roman" w:hAnsi="Times New Roman" w:cs="Times New Roman"/>
                <w:b/>
              </w:rPr>
              <w:t>: online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68">
              <w:rPr>
                <w:rFonts w:ascii="Times New Roman" w:hAnsi="Times New Roman" w:cs="Times New Roman"/>
              </w:rPr>
              <w:t xml:space="preserve">4. </w:t>
            </w:r>
            <w:proofErr w:type="spellStart"/>
            <w:r w:rsidRPr="00056A68">
              <w:rPr>
                <w:rFonts w:ascii="Times New Roman" w:hAnsi="Times New Roman" w:cs="Times New Roman"/>
              </w:rPr>
              <w:t>Journal</w:t>
            </w:r>
            <w:proofErr w:type="spellEnd"/>
            <w:r w:rsidRPr="00056A68"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 w:rsidRPr="00056A68">
              <w:rPr>
                <w:rFonts w:ascii="Times New Roman" w:hAnsi="Times New Roman" w:cs="Times New Roman"/>
              </w:rPr>
              <w:t>Heat</w:t>
            </w:r>
            <w:proofErr w:type="spellEnd"/>
            <w:r w:rsidRPr="00056A68">
              <w:rPr>
                <w:rFonts w:ascii="Times New Roman" w:hAnsi="Times New Roman" w:cs="Times New Roman"/>
              </w:rPr>
              <w:t xml:space="preserve"> Transfer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56A68">
              <w:rPr>
                <w:rFonts w:ascii="Times New Roman" w:hAnsi="Times New Roman" w:cs="Times New Roman"/>
              </w:rPr>
              <w:t>Transactions</w:t>
            </w:r>
            <w:proofErr w:type="spellEnd"/>
            <w:r w:rsidRPr="00056A68">
              <w:rPr>
                <w:rFonts w:ascii="Times New Roman" w:hAnsi="Times New Roman" w:cs="Times New Roman"/>
              </w:rPr>
              <w:t xml:space="preserve"> of the ASME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(USA)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0022 - 1481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ASME</w:t>
            </w:r>
          </w:p>
          <w:p w:rsidR="009A366A" w:rsidRPr="00056A68" w:rsidRDefault="009A366A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056A68">
              <w:rPr>
                <w:rFonts w:ascii="Times New Roman" w:hAnsi="Times New Roman" w:cs="Times New Roman"/>
                <w:b/>
              </w:rPr>
              <w:t>wersja</w:t>
            </w:r>
            <w:proofErr w:type="gramEnd"/>
            <w:r w:rsidRPr="00056A68">
              <w:rPr>
                <w:rFonts w:ascii="Times New Roman" w:hAnsi="Times New Roman" w:cs="Times New Roman"/>
                <w:b/>
              </w:rPr>
              <w:t xml:space="preserve"> online</w:t>
            </w:r>
          </w:p>
          <w:p w:rsidR="009A366A" w:rsidRPr="00056A68" w:rsidRDefault="009A366A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6A6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56A68">
              <w:rPr>
                <w:rFonts w:ascii="Times New Roman" w:hAnsi="Times New Roman"/>
                <w:sz w:val="24"/>
                <w:szCs w:val="24"/>
              </w:rPr>
              <w:t>.</w:t>
            </w:r>
            <w:r w:rsidRPr="00056A6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9A366A" w:rsidRPr="00056A68" w:rsidRDefault="009A366A" w:rsidP="000D7832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4D01A8" w:rsidRPr="00056A68" w:rsidRDefault="008B2692" w:rsidP="000D7832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56A68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ZAMAWIAJACY ZMIENIA NA:</w:t>
      </w:r>
      <w:r w:rsidRPr="00056A6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3E0D48" w:rsidRPr="00056A68" w:rsidRDefault="003E0D48" w:rsidP="003E0D48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056A68">
        <w:rPr>
          <w:b/>
          <w:bCs/>
          <w:color w:val="000000"/>
        </w:rPr>
        <w:t>II. OPIS PRZEDMIOTU ZAMÓWIENIA</w:t>
      </w:r>
    </w:p>
    <w:p w:rsidR="003E0D48" w:rsidRPr="00056A68" w:rsidRDefault="003E0D48" w:rsidP="003E0D48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056A68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2"/>
        <w:gridCol w:w="8266"/>
      </w:tblGrid>
      <w:tr w:rsidR="003E0D48" w:rsidRPr="00056A68" w:rsidTr="00D81B63"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E0D48" w:rsidRPr="00056A68" w:rsidRDefault="003E0D48" w:rsidP="00D81B63">
            <w:pPr>
              <w:pStyle w:val="ProPublico"/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56A68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3E0D48" w:rsidRPr="00056A68" w:rsidRDefault="003E0D48" w:rsidP="00D81B63">
            <w:pPr>
              <w:pStyle w:val="ProPublico"/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56A68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3E0D48" w:rsidRPr="00056A68" w:rsidTr="00D81B63"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48" w:rsidRPr="00056A68" w:rsidRDefault="003E0D48" w:rsidP="00D81B63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6A6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68">
              <w:rPr>
                <w:rFonts w:ascii="Times New Roman" w:hAnsi="Times New Roman" w:cs="Times New Roman"/>
                <w:b/>
              </w:rPr>
              <w:t>Temat</w:t>
            </w:r>
            <w:r w:rsidRPr="00056A68">
              <w:rPr>
                <w:rFonts w:ascii="Times New Roman" w:hAnsi="Times New Roman" w:cs="Times New Roman"/>
              </w:rPr>
              <w:t>: Prenumerata czasopism zagranicznych dla Biblioteki Głównej na 2021r. - pakiet I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  <w:b/>
              </w:rPr>
              <w:t>Wspólny Słownik Zamówień</w:t>
            </w:r>
            <w:r w:rsidRPr="00056A68">
              <w:rPr>
                <w:rFonts w:ascii="Times New Roman" w:hAnsi="Times New Roman" w:cs="Times New Roman"/>
              </w:rPr>
              <w:t>:</w:t>
            </w:r>
            <w:r w:rsidRPr="00056A68">
              <w:rPr>
                <w:rFonts w:ascii="Times New Roman" w:hAnsi="Times New Roman" w:cs="Times New Roman"/>
                <w:b/>
              </w:rPr>
              <w:t xml:space="preserve"> </w:t>
            </w:r>
            <w:r w:rsidRPr="00056A68">
              <w:rPr>
                <w:rFonts w:ascii="Times New Roman" w:hAnsi="Times New Roman" w:cs="Times New Roman"/>
              </w:rPr>
              <w:t xml:space="preserve">79980000-7 - Usługi prenumeraty 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  <w:b/>
              </w:rPr>
              <w:t>Opis</w:t>
            </w:r>
            <w:r w:rsidRPr="00056A68">
              <w:rPr>
                <w:rFonts w:ascii="Times New Roman" w:hAnsi="Times New Roman" w:cs="Times New Roman"/>
              </w:rPr>
              <w:t xml:space="preserve">: 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1. Administration and Public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 xml:space="preserve">Management </w:t>
            </w:r>
            <w:proofErr w:type="spellStart"/>
            <w:r w:rsidRPr="00056A68">
              <w:rPr>
                <w:rFonts w:ascii="Times New Roman" w:hAnsi="Times New Roman" w:cs="Times New Roman"/>
              </w:rPr>
              <w:t>Faculty</w:t>
            </w:r>
            <w:proofErr w:type="spellEnd"/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56A68">
              <w:rPr>
                <w:rFonts w:ascii="Times New Roman" w:hAnsi="Times New Roman" w:cs="Times New Roman"/>
              </w:rPr>
              <w:t>Bucharest</w:t>
            </w:r>
            <w:proofErr w:type="spellEnd"/>
            <w:r w:rsidRPr="00056A68">
              <w:rPr>
                <w:rFonts w:ascii="Times New Roman" w:hAnsi="Times New Roman" w:cs="Times New Roman"/>
              </w:rPr>
              <w:t>, Romania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1583-9583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056A68">
              <w:rPr>
                <w:rFonts w:ascii="Times New Roman" w:hAnsi="Times New Roman" w:cs="Times New Roman"/>
                <w:b/>
              </w:rPr>
              <w:t>Wersja drukowana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68">
              <w:rPr>
                <w:rFonts w:ascii="Times New Roman" w:hAnsi="Times New Roman" w:cs="Times New Roman"/>
              </w:rPr>
              <w:t xml:space="preserve">2. The </w:t>
            </w:r>
            <w:proofErr w:type="spellStart"/>
            <w:r w:rsidRPr="00056A68">
              <w:rPr>
                <w:rFonts w:ascii="Times New Roman" w:hAnsi="Times New Roman" w:cs="Times New Roman"/>
              </w:rPr>
              <w:t>Economist</w:t>
            </w:r>
            <w:proofErr w:type="spellEnd"/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(GBR)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0013-0613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lastRenderedPageBreak/>
              <w:t xml:space="preserve">The </w:t>
            </w:r>
            <w:proofErr w:type="spellStart"/>
            <w:r w:rsidRPr="00056A68">
              <w:rPr>
                <w:rFonts w:ascii="Times New Roman" w:hAnsi="Times New Roman" w:cs="Times New Roman"/>
              </w:rPr>
              <w:t>Economist</w:t>
            </w:r>
            <w:proofErr w:type="spellEnd"/>
            <w:r w:rsidRPr="00056A6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56A68">
              <w:rPr>
                <w:rFonts w:ascii="Times New Roman" w:hAnsi="Times New Roman" w:cs="Times New Roman"/>
              </w:rPr>
              <w:t>Newspaper</w:t>
            </w:r>
            <w:proofErr w:type="spellEnd"/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Wersja drukowana</w:t>
            </w:r>
          </w:p>
          <w:p w:rsidR="003E0D48" w:rsidRPr="00056A68" w:rsidRDefault="003E0D48" w:rsidP="00D81B63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6A6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56A68">
              <w:rPr>
                <w:rFonts w:ascii="Times New Roman" w:hAnsi="Times New Roman"/>
                <w:sz w:val="24"/>
                <w:szCs w:val="24"/>
              </w:rPr>
              <w:t>.</w:t>
            </w:r>
            <w:r w:rsidRPr="00056A6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E0D48" w:rsidRPr="00056A68" w:rsidTr="00D81B63"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D48" w:rsidRPr="00056A68" w:rsidRDefault="003E0D48" w:rsidP="00D81B63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6A6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68">
              <w:rPr>
                <w:rFonts w:ascii="Times New Roman" w:hAnsi="Times New Roman" w:cs="Times New Roman"/>
                <w:b/>
              </w:rPr>
              <w:t>Temat</w:t>
            </w:r>
            <w:r w:rsidRPr="00056A68">
              <w:rPr>
                <w:rFonts w:ascii="Times New Roman" w:hAnsi="Times New Roman" w:cs="Times New Roman"/>
              </w:rPr>
              <w:t>: Prenumerata czasopism zagranicznych dla Biblioteki Głównej na 2021r. - pakiet II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  <w:b/>
              </w:rPr>
              <w:t>Wspólny Słownik Zamówień</w:t>
            </w:r>
            <w:r w:rsidRPr="00056A68">
              <w:rPr>
                <w:rFonts w:ascii="Times New Roman" w:hAnsi="Times New Roman" w:cs="Times New Roman"/>
              </w:rPr>
              <w:t>:</w:t>
            </w:r>
            <w:r w:rsidRPr="00056A68">
              <w:rPr>
                <w:rFonts w:ascii="Times New Roman" w:hAnsi="Times New Roman" w:cs="Times New Roman"/>
                <w:b/>
              </w:rPr>
              <w:t xml:space="preserve"> </w:t>
            </w:r>
            <w:r w:rsidRPr="00056A68">
              <w:rPr>
                <w:rFonts w:ascii="Times New Roman" w:hAnsi="Times New Roman" w:cs="Times New Roman"/>
              </w:rPr>
              <w:t xml:space="preserve">79980000-7 - Usługi prenumeraty 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  <w:b/>
              </w:rPr>
              <w:t>Opis</w:t>
            </w:r>
            <w:r w:rsidRPr="00056A68">
              <w:rPr>
                <w:rFonts w:ascii="Times New Roman" w:hAnsi="Times New Roman" w:cs="Times New Roman"/>
              </w:rPr>
              <w:t xml:space="preserve">: </w:t>
            </w:r>
          </w:p>
          <w:p w:rsidR="00737FBD" w:rsidRPr="00056A68" w:rsidRDefault="00737FBD" w:rsidP="00737FBD">
            <w:pPr>
              <w:pStyle w:val="Akapitzlist"/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</w:pPr>
            <w:r w:rsidRPr="00056A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ACI Materials Journal</w:t>
            </w:r>
          </w:p>
          <w:p w:rsidR="00737FBD" w:rsidRPr="00056A68" w:rsidRDefault="00737FBD" w:rsidP="00737FB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056A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(USA)</w:t>
            </w:r>
          </w:p>
          <w:p w:rsidR="00737FBD" w:rsidRPr="00056A68" w:rsidRDefault="00737FBD" w:rsidP="00737FB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056A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1944-737X</w:t>
            </w:r>
          </w:p>
          <w:p w:rsidR="00737FBD" w:rsidRPr="00056A68" w:rsidRDefault="00737FBD" w:rsidP="00737FB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056A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ACI</w:t>
            </w:r>
          </w:p>
          <w:p w:rsidR="00CC7BC0" w:rsidRPr="00056A68" w:rsidRDefault="00737FBD" w:rsidP="00737FBD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56A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Wersja</w:t>
            </w:r>
            <w:proofErr w:type="spellEnd"/>
            <w:r w:rsidRPr="00056A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 online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68">
              <w:rPr>
                <w:rFonts w:ascii="Times New Roman" w:hAnsi="Times New Roman" w:cs="Times New Roman"/>
              </w:rPr>
              <w:t xml:space="preserve">2.ACI Structural </w:t>
            </w:r>
            <w:proofErr w:type="spellStart"/>
            <w:r w:rsidRPr="00056A68">
              <w:rPr>
                <w:rFonts w:ascii="Times New Roman" w:hAnsi="Times New Roman" w:cs="Times New Roman"/>
              </w:rPr>
              <w:t>Journal</w:t>
            </w:r>
            <w:proofErr w:type="spellEnd"/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(USA)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ACI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1944-7361</w:t>
            </w:r>
          </w:p>
          <w:p w:rsidR="00737FBD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056A68">
              <w:rPr>
                <w:rFonts w:ascii="Times New Roman" w:hAnsi="Times New Roman" w:cs="Times New Roman"/>
                <w:b/>
              </w:rPr>
              <w:t>Wersja online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r w:rsidRPr="00056A68">
              <w:rPr>
                <w:rFonts w:ascii="Times New Roman" w:hAnsi="Times New Roman" w:cs="Times New Roman"/>
              </w:rPr>
              <w:t>Journal</w:t>
            </w:r>
            <w:proofErr w:type="spellEnd"/>
            <w:r w:rsidRPr="00056A68"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 w:rsidRPr="00056A68">
              <w:rPr>
                <w:rFonts w:ascii="Times New Roman" w:hAnsi="Times New Roman" w:cs="Times New Roman"/>
              </w:rPr>
              <w:t>Guidance</w:t>
            </w:r>
            <w:proofErr w:type="spellEnd"/>
            <w:r w:rsidRPr="00056A68">
              <w:rPr>
                <w:rFonts w:ascii="Times New Roman" w:hAnsi="Times New Roman" w:cs="Times New Roman"/>
              </w:rPr>
              <w:t xml:space="preserve"> Control and Dynamics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(USA)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0731 - 5090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AIAA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056A68">
              <w:rPr>
                <w:rFonts w:ascii="Times New Roman" w:hAnsi="Times New Roman" w:cs="Times New Roman"/>
                <w:b/>
              </w:rPr>
              <w:t>wersja</w:t>
            </w:r>
            <w:proofErr w:type="gramEnd"/>
            <w:r w:rsidRPr="00056A68">
              <w:rPr>
                <w:rFonts w:ascii="Times New Roman" w:hAnsi="Times New Roman" w:cs="Times New Roman"/>
                <w:b/>
              </w:rPr>
              <w:t>: online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6A68">
              <w:rPr>
                <w:rFonts w:ascii="Times New Roman" w:hAnsi="Times New Roman" w:cs="Times New Roman"/>
              </w:rPr>
              <w:t xml:space="preserve">4. </w:t>
            </w:r>
            <w:proofErr w:type="spellStart"/>
            <w:r w:rsidRPr="00056A68">
              <w:rPr>
                <w:rFonts w:ascii="Times New Roman" w:hAnsi="Times New Roman" w:cs="Times New Roman"/>
              </w:rPr>
              <w:t>Journal</w:t>
            </w:r>
            <w:proofErr w:type="spellEnd"/>
            <w:r w:rsidRPr="00056A68">
              <w:rPr>
                <w:rFonts w:ascii="Times New Roman" w:hAnsi="Times New Roman" w:cs="Times New Roman"/>
              </w:rPr>
              <w:t xml:space="preserve"> of </w:t>
            </w:r>
            <w:proofErr w:type="spellStart"/>
            <w:r w:rsidRPr="00056A68">
              <w:rPr>
                <w:rFonts w:ascii="Times New Roman" w:hAnsi="Times New Roman" w:cs="Times New Roman"/>
              </w:rPr>
              <w:t>Heat</w:t>
            </w:r>
            <w:proofErr w:type="spellEnd"/>
            <w:r w:rsidRPr="00056A68">
              <w:rPr>
                <w:rFonts w:ascii="Times New Roman" w:hAnsi="Times New Roman" w:cs="Times New Roman"/>
              </w:rPr>
              <w:t xml:space="preserve"> Transfer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56A68">
              <w:rPr>
                <w:rFonts w:ascii="Times New Roman" w:hAnsi="Times New Roman" w:cs="Times New Roman"/>
              </w:rPr>
              <w:t>Transactions</w:t>
            </w:r>
            <w:proofErr w:type="spellEnd"/>
            <w:r w:rsidRPr="00056A68">
              <w:rPr>
                <w:rFonts w:ascii="Times New Roman" w:hAnsi="Times New Roman" w:cs="Times New Roman"/>
              </w:rPr>
              <w:t xml:space="preserve"> of the ASME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(USA)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0022 - 1481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056A68">
              <w:rPr>
                <w:rFonts w:ascii="Times New Roman" w:hAnsi="Times New Roman" w:cs="Times New Roman"/>
              </w:rPr>
              <w:t>ASME</w:t>
            </w:r>
          </w:p>
          <w:p w:rsidR="003E0D48" w:rsidRPr="00056A68" w:rsidRDefault="003E0D48" w:rsidP="00D81B63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056A68">
              <w:rPr>
                <w:rFonts w:ascii="Times New Roman" w:hAnsi="Times New Roman" w:cs="Times New Roman"/>
                <w:b/>
              </w:rPr>
              <w:t>wersja</w:t>
            </w:r>
            <w:proofErr w:type="gramEnd"/>
            <w:r w:rsidRPr="00056A68">
              <w:rPr>
                <w:rFonts w:ascii="Times New Roman" w:hAnsi="Times New Roman" w:cs="Times New Roman"/>
                <w:b/>
              </w:rPr>
              <w:t xml:space="preserve"> online</w:t>
            </w:r>
          </w:p>
          <w:p w:rsidR="00CC5365" w:rsidRPr="00056A68" w:rsidRDefault="00CC5365" w:rsidP="00890DA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en-US" w:eastAsia="ar-SA"/>
              </w:rPr>
            </w:pPr>
          </w:p>
          <w:p w:rsidR="00890DAD" w:rsidRPr="00056A68" w:rsidRDefault="00944519" w:rsidP="00890DA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5</w:t>
            </w:r>
            <w:r w:rsidR="00890DAD" w:rsidRPr="00056A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. </w:t>
            </w:r>
            <w:r w:rsidR="00890DAD" w:rsidRPr="00056A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Journal of Mechanical Design</w:t>
            </w:r>
          </w:p>
          <w:p w:rsidR="00890DAD" w:rsidRPr="00056A68" w:rsidRDefault="00890DAD" w:rsidP="00890DA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056A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Transactions of the ASME</w:t>
            </w:r>
          </w:p>
          <w:p w:rsidR="00890DAD" w:rsidRPr="00056A68" w:rsidRDefault="00890DAD" w:rsidP="00890DA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056A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(USA)</w:t>
            </w:r>
          </w:p>
          <w:p w:rsidR="00890DAD" w:rsidRPr="00056A68" w:rsidRDefault="00890DAD" w:rsidP="00890DA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056A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1050 - 0472</w:t>
            </w:r>
          </w:p>
          <w:p w:rsidR="00890DAD" w:rsidRPr="00056A68" w:rsidRDefault="00890DAD" w:rsidP="00890DA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</w:pPr>
            <w:r w:rsidRPr="00056A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ASME</w:t>
            </w:r>
          </w:p>
          <w:p w:rsidR="00890DAD" w:rsidRPr="00056A68" w:rsidRDefault="00890DAD" w:rsidP="00890DAD">
            <w:pPr>
              <w:spacing w:after="12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</w:pPr>
            <w:proofErr w:type="spellStart"/>
            <w:r w:rsidRPr="00056A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wersja</w:t>
            </w:r>
            <w:proofErr w:type="spellEnd"/>
            <w:r w:rsidRPr="00056A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 online</w:t>
            </w:r>
          </w:p>
          <w:p w:rsidR="00163B14" w:rsidRPr="00056A68" w:rsidRDefault="00944519" w:rsidP="00163B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6</w:t>
            </w:r>
            <w:r w:rsidR="00184241" w:rsidRPr="00056A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.</w:t>
            </w:r>
            <w:r w:rsidR="00163B14" w:rsidRPr="00056A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Journal of Tribology</w:t>
            </w:r>
          </w:p>
          <w:p w:rsidR="00163B14" w:rsidRPr="00056A68" w:rsidRDefault="00163B14" w:rsidP="00163B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056A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Transactions of the ASME</w:t>
            </w:r>
          </w:p>
          <w:p w:rsidR="00163B14" w:rsidRPr="00056A68" w:rsidRDefault="00163B14" w:rsidP="00163B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056A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(USA)</w:t>
            </w:r>
          </w:p>
          <w:p w:rsidR="00163B14" w:rsidRPr="00056A68" w:rsidRDefault="00163B14" w:rsidP="00163B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056A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0742 - 4787</w:t>
            </w:r>
          </w:p>
          <w:p w:rsidR="00163B14" w:rsidRPr="00056A68" w:rsidRDefault="00163B14" w:rsidP="00163B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</w:pPr>
            <w:r w:rsidRPr="00056A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lastRenderedPageBreak/>
              <w:t>ASME</w:t>
            </w:r>
          </w:p>
          <w:p w:rsidR="00890DAD" w:rsidRPr="00056A68" w:rsidRDefault="00163B14" w:rsidP="00163B14">
            <w:pPr>
              <w:spacing w:after="12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</w:pPr>
            <w:proofErr w:type="spellStart"/>
            <w:r w:rsidRPr="00056A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wersja</w:t>
            </w:r>
            <w:proofErr w:type="spellEnd"/>
            <w:r w:rsidRPr="00056A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 online</w:t>
            </w:r>
          </w:p>
          <w:p w:rsidR="00163B14" w:rsidRPr="00056A68" w:rsidRDefault="00944519" w:rsidP="00163B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7</w:t>
            </w:r>
            <w:r w:rsidR="001B137A" w:rsidRPr="00056A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 xml:space="preserve">. </w:t>
            </w:r>
            <w:r w:rsidR="00163B14" w:rsidRPr="00056A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Journal of Turbomachinery</w:t>
            </w:r>
          </w:p>
          <w:p w:rsidR="00163B14" w:rsidRPr="00056A68" w:rsidRDefault="00163B14" w:rsidP="00163B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056A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Transactions of the ASME</w:t>
            </w:r>
          </w:p>
          <w:p w:rsidR="00163B14" w:rsidRPr="00056A68" w:rsidRDefault="00163B14" w:rsidP="00163B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056A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(USA)</w:t>
            </w:r>
          </w:p>
          <w:p w:rsidR="00163B14" w:rsidRPr="00056A68" w:rsidRDefault="00163B14" w:rsidP="00163B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056A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0889 – 504X</w:t>
            </w:r>
          </w:p>
          <w:p w:rsidR="00163B14" w:rsidRPr="00056A68" w:rsidRDefault="00163B14" w:rsidP="00163B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</w:pPr>
            <w:r w:rsidRPr="00056A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ASME</w:t>
            </w:r>
          </w:p>
          <w:p w:rsidR="00122428" w:rsidRPr="00056A68" w:rsidRDefault="00163B14" w:rsidP="00163B14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056A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>wersja</w:t>
            </w:r>
            <w:proofErr w:type="spellEnd"/>
            <w:r w:rsidRPr="00056A6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ar-SA"/>
              </w:rPr>
              <w:t xml:space="preserve"> online</w:t>
            </w:r>
          </w:p>
          <w:p w:rsidR="00163B14" w:rsidRPr="00056A68" w:rsidRDefault="00944519" w:rsidP="00163B1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8</w:t>
            </w:r>
            <w:bookmarkStart w:id="0" w:name="_GoBack"/>
            <w:bookmarkEnd w:id="0"/>
            <w:r w:rsidR="001B137A" w:rsidRPr="00056A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 xml:space="preserve">. </w:t>
            </w:r>
            <w:proofErr w:type="spellStart"/>
            <w:r w:rsidR="00163B14" w:rsidRPr="00056A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ar-SA"/>
              </w:rPr>
              <w:t>Robotica</w:t>
            </w:r>
            <w:proofErr w:type="spellEnd"/>
          </w:p>
          <w:p w:rsidR="00163B14" w:rsidRPr="00056A68" w:rsidRDefault="00163B14" w:rsidP="00163B1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056A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(GBR)</w:t>
            </w:r>
          </w:p>
          <w:p w:rsidR="00163B14" w:rsidRPr="00056A68" w:rsidRDefault="00163B14" w:rsidP="00163B1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056A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0263 - 5747</w:t>
            </w:r>
          </w:p>
          <w:p w:rsidR="00163B14" w:rsidRPr="00056A68" w:rsidRDefault="00163B14" w:rsidP="00163B1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056A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Cambridge Univ. Press</w:t>
            </w:r>
          </w:p>
          <w:p w:rsidR="00163B14" w:rsidRPr="00056A68" w:rsidRDefault="00163B14" w:rsidP="00163B14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056A68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en-US" w:eastAsia="ar-SA"/>
              </w:rPr>
              <w:t>wersja</w:t>
            </w:r>
            <w:proofErr w:type="spellEnd"/>
            <w:r w:rsidRPr="00056A68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en-US" w:eastAsia="ar-SA"/>
              </w:rPr>
              <w:t xml:space="preserve"> online</w:t>
            </w:r>
          </w:p>
          <w:p w:rsidR="003E0D48" w:rsidRPr="00056A68" w:rsidRDefault="003E0D48" w:rsidP="00D81B63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6A6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56A68">
              <w:rPr>
                <w:rFonts w:ascii="Times New Roman" w:hAnsi="Times New Roman"/>
                <w:sz w:val="24"/>
                <w:szCs w:val="24"/>
              </w:rPr>
              <w:t>.</w:t>
            </w:r>
            <w:r w:rsidRPr="00056A6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D5F5D" w:rsidRPr="00056A68" w:rsidRDefault="002D5F5D" w:rsidP="00C45B68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C1DC2" w:rsidRPr="00056A68" w:rsidRDefault="00B23166" w:rsidP="00C45B68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56A68">
        <w:rPr>
          <w:rFonts w:ascii="Times New Roman" w:hAnsi="Times New Roman" w:cs="Times New Roman"/>
          <w:b/>
          <w:color w:val="FF0000"/>
          <w:sz w:val="28"/>
          <w:szCs w:val="28"/>
          <w:highlight w:val="yellow"/>
        </w:rPr>
        <w:t>UWAGA!!!</w:t>
      </w:r>
    </w:p>
    <w:p w:rsidR="001B3FDA" w:rsidRPr="00056A68" w:rsidRDefault="001B3FDA" w:rsidP="00C45B68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B3FDA" w:rsidRPr="00056A68" w:rsidRDefault="008B2692" w:rsidP="00C45B68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56A68">
        <w:rPr>
          <w:rFonts w:ascii="Times New Roman" w:hAnsi="Times New Roman" w:cs="Times New Roman"/>
          <w:b/>
          <w:color w:val="FF0000"/>
          <w:sz w:val="28"/>
          <w:szCs w:val="28"/>
        </w:rPr>
        <w:t>Zamawiający</w:t>
      </w:r>
      <w:r w:rsidR="001B3FDA" w:rsidRPr="00056A6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056A68">
        <w:rPr>
          <w:rFonts w:ascii="Times New Roman" w:hAnsi="Times New Roman" w:cs="Times New Roman"/>
          <w:b/>
          <w:color w:val="FF0000"/>
          <w:sz w:val="28"/>
          <w:szCs w:val="28"/>
        </w:rPr>
        <w:t>dokuje</w:t>
      </w:r>
      <w:r w:rsidR="001B3FDA" w:rsidRPr="00056A6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zmiany formularza</w:t>
      </w:r>
      <w:r w:rsidR="00056A6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oferty. Obowiązuje formularz z </w:t>
      </w:r>
      <w:r w:rsidR="001B3FDA" w:rsidRPr="00056A68">
        <w:rPr>
          <w:rFonts w:ascii="Times New Roman" w:hAnsi="Times New Roman" w:cs="Times New Roman"/>
          <w:b/>
          <w:color w:val="FF0000"/>
          <w:sz w:val="28"/>
          <w:szCs w:val="28"/>
        </w:rPr>
        <w:t>dnia 04.01.2021</w:t>
      </w:r>
      <w:proofErr w:type="gramStart"/>
      <w:r w:rsidR="00056A68">
        <w:rPr>
          <w:rFonts w:ascii="Times New Roman" w:hAnsi="Times New Roman" w:cs="Times New Roman"/>
          <w:b/>
          <w:color w:val="FF0000"/>
          <w:sz w:val="28"/>
          <w:szCs w:val="28"/>
        </w:rPr>
        <w:t>r</w:t>
      </w:r>
      <w:proofErr w:type="gramEnd"/>
      <w:r w:rsidR="00056A68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1B3FDA" w:rsidRPr="00056A68" w:rsidRDefault="001B3FDA" w:rsidP="00C45B68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C1DC2" w:rsidRPr="00056A68" w:rsidRDefault="008B2692" w:rsidP="00C45B68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56A68">
        <w:rPr>
          <w:rFonts w:ascii="Times New Roman" w:hAnsi="Times New Roman" w:cs="Times New Roman"/>
          <w:b/>
          <w:color w:val="FF0000"/>
          <w:sz w:val="28"/>
          <w:szCs w:val="28"/>
        </w:rPr>
        <w:t>ZMIANA TERMINU SKŁADANIA I OTWARCIA OFERT</w:t>
      </w:r>
    </w:p>
    <w:p w:rsidR="006431A3" w:rsidRPr="00056A68" w:rsidRDefault="006431A3" w:rsidP="00C45B68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31A3" w:rsidRPr="00056A68" w:rsidRDefault="006431A3" w:rsidP="008C1DC2">
      <w:pPr>
        <w:rPr>
          <w:rFonts w:ascii="Times New Roman" w:hAnsi="Times New Roman" w:cs="Times New Roman"/>
          <w:b/>
          <w:sz w:val="28"/>
          <w:szCs w:val="28"/>
        </w:rPr>
      </w:pPr>
      <w:r w:rsidRPr="00056A68">
        <w:rPr>
          <w:rFonts w:ascii="Times New Roman" w:hAnsi="Times New Roman" w:cs="Times New Roman"/>
          <w:b/>
          <w:sz w:val="28"/>
          <w:szCs w:val="28"/>
        </w:rPr>
        <w:t>BYŁO:</w:t>
      </w:r>
    </w:p>
    <w:p w:rsidR="004D34F9" w:rsidRPr="00056A68" w:rsidRDefault="004D34F9" w:rsidP="004D34F9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056A68">
        <w:rPr>
          <w:b/>
          <w:bCs/>
          <w:color w:val="000000"/>
        </w:rPr>
        <w:t>VII. MIEJSCE I TERMIN SKŁADANIA OFERT</w:t>
      </w:r>
    </w:p>
    <w:p w:rsidR="004D34F9" w:rsidRPr="00056A68" w:rsidRDefault="004D34F9" w:rsidP="004D34F9">
      <w:pPr>
        <w:pStyle w:val="p38"/>
        <w:spacing w:before="0" w:beforeAutospacing="0" w:after="0" w:afterAutospacing="0"/>
        <w:jc w:val="both"/>
      </w:pPr>
      <w:r w:rsidRPr="00056A68">
        <w:rPr>
          <w:color w:val="000000"/>
        </w:rPr>
        <w:t>Ofertę należy przygotować w wersji elektronicznej i przesłać odpowiednio drogą</w:t>
      </w:r>
      <w:r w:rsidRPr="00056A68">
        <w:rPr>
          <w:rStyle w:val="apple-converted-space"/>
          <w:color w:val="000000"/>
        </w:rPr>
        <w:t> </w:t>
      </w:r>
      <w:r w:rsidRPr="00056A68">
        <w:rPr>
          <w:rStyle w:val="apple-converted-space"/>
          <w:color w:val="000000"/>
        </w:rPr>
        <w:br/>
      </w:r>
      <w:r w:rsidRPr="00056A68">
        <w:rPr>
          <w:color w:val="000000"/>
        </w:rPr>
        <w:t>e-mailową</w:t>
      </w:r>
      <w:r w:rsidRPr="00056A68">
        <w:rPr>
          <w:rStyle w:val="apple-converted-space"/>
          <w:color w:val="000000"/>
        </w:rPr>
        <w:t> </w:t>
      </w:r>
      <w:r w:rsidRPr="00056A68">
        <w:rPr>
          <w:color w:val="000000"/>
        </w:rPr>
        <w:t xml:space="preserve">na adres </w:t>
      </w:r>
      <w:r w:rsidRPr="00056A68">
        <w:rPr>
          <w:sz w:val="22"/>
          <w:szCs w:val="22"/>
          <w:lang w:val="en-US"/>
        </w:rPr>
        <w:t>e-mail msalamon@prz.edu.</w:t>
      </w:r>
      <w:proofErr w:type="gramStart"/>
      <w:r w:rsidRPr="00056A68">
        <w:rPr>
          <w:sz w:val="22"/>
          <w:szCs w:val="22"/>
          <w:lang w:val="en-US"/>
        </w:rPr>
        <w:t>pl</w:t>
      </w:r>
      <w:proofErr w:type="gramEnd"/>
      <w:r w:rsidRPr="00056A68">
        <w:rPr>
          <w:sz w:val="22"/>
          <w:szCs w:val="22"/>
          <w:lang w:val="en-US"/>
        </w:rPr>
        <w:t xml:space="preserve"> </w:t>
      </w:r>
      <w:r w:rsidRPr="00056A68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056A68">
        <w:t>„Oferta na: Prenumerata czasopism zagranicznych dla Biblioteki Głównej na 2021r. NIE OTWIERAĆ przed 2021-01-11 godz</w:t>
      </w:r>
      <w:proofErr w:type="gramStart"/>
      <w:r w:rsidRPr="00056A68">
        <w:t xml:space="preserve">. 10:15 - </w:t>
      </w:r>
      <w:r w:rsidRPr="00056A68">
        <w:rPr>
          <w:b/>
        </w:rPr>
        <w:t>NA</w:t>
      </w:r>
      <w:proofErr w:type="gramEnd"/>
      <w:r w:rsidRPr="00056A68">
        <w:rPr>
          <w:b/>
        </w:rPr>
        <w:t>/O/401/2020</w:t>
      </w:r>
      <w:r w:rsidRPr="00056A68">
        <w:t>”</w:t>
      </w:r>
    </w:p>
    <w:p w:rsidR="004D34F9" w:rsidRPr="00056A68" w:rsidRDefault="004D34F9" w:rsidP="004D34F9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4D34F9" w:rsidRPr="00056A68" w:rsidRDefault="004D34F9" w:rsidP="004D34F9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056A68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4D34F9" w:rsidRPr="00056A68" w:rsidRDefault="004D34F9" w:rsidP="004D34F9">
      <w:pPr>
        <w:pStyle w:val="p38"/>
        <w:spacing w:before="0" w:beforeAutospacing="0" w:after="0" w:afterAutospacing="0"/>
        <w:jc w:val="both"/>
      </w:pPr>
      <w:r w:rsidRPr="00056A68">
        <w:rPr>
          <w:rStyle w:val="apple-converted-space"/>
          <w:i/>
          <w:color w:val="000000"/>
        </w:rPr>
        <w:t>Oferty złożone po terminie zostaną odrzucone.</w:t>
      </w:r>
    </w:p>
    <w:p w:rsidR="004D34F9" w:rsidRPr="00056A68" w:rsidRDefault="004D34F9" w:rsidP="004D34F9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4D34F9" w:rsidRPr="00056A68" w:rsidRDefault="004D34F9" w:rsidP="004D34F9">
      <w:pPr>
        <w:pStyle w:val="p37"/>
        <w:spacing w:before="0" w:beforeAutospacing="0" w:after="0" w:afterAutospacing="0"/>
        <w:rPr>
          <w:rStyle w:val="apple-converted-space"/>
        </w:rPr>
      </w:pPr>
      <w:r w:rsidRPr="00056A68">
        <w:rPr>
          <w:color w:val="000000"/>
        </w:rPr>
        <w:t>Nieprzekraczalny termin dostarczenia oferty:</w:t>
      </w:r>
      <w:r w:rsidRPr="00056A68">
        <w:rPr>
          <w:rStyle w:val="apple-converted-space"/>
          <w:color w:val="000000"/>
        </w:rPr>
        <w:t> </w:t>
      </w:r>
    </w:p>
    <w:p w:rsidR="004D34F9" w:rsidRPr="00056A68" w:rsidRDefault="004D34F9" w:rsidP="004D34F9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056A68">
        <w:rPr>
          <w:rFonts w:ascii="Times New Roman" w:hAnsi="Times New Roman"/>
          <w:b/>
          <w:sz w:val="24"/>
          <w:szCs w:val="24"/>
        </w:rPr>
        <w:t>Miejsce i termin składania ofert</w:t>
      </w:r>
      <w:r w:rsidRPr="00056A68">
        <w:rPr>
          <w:rFonts w:ascii="Times New Roman" w:hAnsi="Times New Roman"/>
          <w:sz w:val="24"/>
          <w:szCs w:val="24"/>
        </w:rPr>
        <w:t xml:space="preserve"> oferty należy składać</w:t>
      </w:r>
      <w:r w:rsidRPr="00056A68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056A68">
        <w:rPr>
          <w:rFonts w:ascii="Times New Roman" w:hAnsi="Times New Roman"/>
          <w:sz w:val="24"/>
          <w:szCs w:val="24"/>
        </w:rPr>
        <w:t xml:space="preserve">e-mail </w:t>
      </w:r>
      <w:hyperlink r:id="rId5" w:history="1">
        <w:r w:rsidRPr="00056A68">
          <w:rPr>
            <w:rStyle w:val="Hipercze"/>
            <w:rFonts w:ascii="Times New Roman" w:eastAsia="Calibri" w:hAnsi="Times New Roman"/>
            <w:sz w:val="24"/>
            <w:szCs w:val="24"/>
          </w:rPr>
          <w:t>msalamon@prz.edu.pl</w:t>
        </w:r>
      </w:hyperlink>
      <w:r w:rsidRPr="00056A68">
        <w:rPr>
          <w:rFonts w:ascii="Times New Roman" w:hAnsi="Times New Roman"/>
          <w:sz w:val="24"/>
          <w:szCs w:val="24"/>
        </w:rPr>
        <w:t xml:space="preserve"> lub w zamknietej kopercie  w siedzibie Zamawiającego, pokój nr 424-1, bud. V, al. Powstańców Warszawy 12, 35-959 Rzeszów do dnia </w:t>
      </w:r>
      <w:r w:rsidRPr="00056A68">
        <w:rPr>
          <w:rFonts w:ascii="Times New Roman" w:hAnsi="Times New Roman"/>
          <w:sz w:val="24"/>
        </w:rPr>
        <w:t>2021-01-11 do godz. 10:00.</w:t>
      </w:r>
    </w:p>
    <w:p w:rsidR="006431A3" w:rsidRPr="00056A68" w:rsidRDefault="004D34F9" w:rsidP="004D34F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56A6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431A3" w:rsidRPr="00056A68">
        <w:rPr>
          <w:rFonts w:ascii="Times New Roman" w:hAnsi="Times New Roman" w:cs="Times New Roman"/>
          <w:b/>
          <w:sz w:val="28"/>
          <w:szCs w:val="28"/>
          <w:u w:val="single"/>
        </w:rPr>
        <w:t xml:space="preserve">ZAMAWIAJACY </w:t>
      </w:r>
      <w:r w:rsidR="001D5326" w:rsidRPr="00056A68">
        <w:rPr>
          <w:rFonts w:ascii="Times New Roman" w:hAnsi="Times New Roman" w:cs="Times New Roman"/>
          <w:b/>
          <w:sz w:val="28"/>
          <w:szCs w:val="28"/>
          <w:u w:val="single"/>
        </w:rPr>
        <w:t>ZMIENIA NA:</w:t>
      </w:r>
    </w:p>
    <w:p w:rsidR="004D34F9" w:rsidRPr="00056A68" w:rsidRDefault="004D34F9" w:rsidP="004D34F9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056A68">
        <w:rPr>
          <w:b/>
          <w:bCs/>
          <w:color w:val="000000"/>
        </w:rPr>
        <w:t>VII. MIEJSCE I TERMIN SKŁADANIA OFERT</w:t>
      </w:r>
    </w:p>
    <w:p w:rsidR="004D34F9" w:rsidRPr="00056A68" w:rsidRDefault="004D34F9" w:rsidP="004D34F9">
      <w:pPr>
        <w:pStyle w:val="p38"/>
        <w:spacing w:before="0" w:beforeAutospacing="0" w:after="0" w:afterAutospacing="0"/>
        <w:jc w:val="both"/>
      </w:pPr>
      <w:r w:rsidRPr="00056A68">
        <w:rPr>
          <w:color w:val="000000"/>
        </w:rPr>
        <w:t>Ofertę należy przygotować w wersji elektronicznej i przesłać odpowiednio drogą</w:t>
      </w:r>
      <w:r w:rsidRPr="00056A68">
        <w:rPr>
          <w:rStyle w:val="apple-converted-space"/>
          <w:color w:val="000000"/>
        </w:rPr>
        <w:t> </w:t>
      </w:r>
      <w:r w:rsidRPr="00056A68">
        <w:rPr>
          <w:rStyle w:val="apple-converted-space"/>
          <w:color w:val="000000"/>
        </w:rPr>
        <w:br/>
      </w:r>
      <w:r w:rsidRPr="00056A68">
        <w:rPr>
          <w:color w:val="000000"/>
        </w:rPr>
        <w:t>e-mailową</w:t>
      </w:r>
      <w:r w:rsidRPr="00056A68">
        <w:rPr>
          <w:rStyle w:val="apple-converted-space"/>
          <w:color w:val="000000"/>
        </w:rPr>
        <w:t> </w:t>
      </w:r>
      <w:r w:rsidRPr="00056A68">
        <w:rPr>
          <w:color w:val="000000"/>
        </w:rPr>
        <w:t xml:space="preserve">na adres </w:t>
      </w:r>
      <w:r w:rsidRPr="00056A68">
        <w:rPr>
          <w:sz w:val="22"/>
          <w:szCs w:val="22"/>
          <w:lang w:val="en-US"/>
        </w:rPr>
        <w:t>e-mail msalamon@prz.edu.</w:t>
      </w:r>
      <w:proofErr w:type="gramStart"/>
      <w:r w:rsidRPr="00056A68">
        <w:rPr>
          <w:sz w:val="22"/>
          <w:szCs w:val="22"/>
          <w:lang w:val="en-US"/>
        </w:rPr>
        <w:t>pl</w:t>
      </w:r>
      <w:proofErr w:type="gramEnd"/>
      <w:r w:rsidRPr="00056A68">
        <w:rPr>
          <w:sz w:val="22"/>
          <w:szCs w:val="22"/>
          <w:lang w:val="en-US"/>
        </w:rPr>
        <w:t xml:space="preserve"> </w:t>
      </w:r>
      <w:r w:rsidRPr="00056A68">
        <w:rPr>
          <w:color w:val="000000"/>
        </w:rPr>
        <w:t xml:space="preserve">Otrzymanie oferty zostanie potwierdzone niezwłocznie w e- mailu zwrotnym, ofertę można przesłać również w zamkniętej kopercie </w:t>
      </w:r>
      <w:r w:rsidRPr="00056A68">
        <w:rPr>
          <w:color w:val="000000"/>
        </w:rPr>
        <w:lastRenderedPageBreak/>
        <w:t xml:space="preserve">oznaczonej: </w:t>
      </w:r>
      <w:r w:rsidRPr="00056A68">
        <w:t>„Oferta na: Prenumerata czasopism zagranicznych dla Biblioteki Głównej na 2021r. NIE OTWIERAĆ przed 2021-01-12 godz</w:t>
      </w:r>
      <w:proofErr w:type="gramStart"/>
      <w:r w:rsidRPr="00056A68">
        <w:t xml:space="preserve">. 10:15 - </w:t>
      </w:r>
      <w:r w:rsidRPr="00056A68">
        <w:rPr>
          <w:b/>
        </w:rPr>
        <w:t>NA</w:t>
      </w:r>
      <w:proofErr w:type="gramEnd"/>
      <w:r w:rsidRPr="00056A68">
        <w:rPr>
          <w:b/>
        </w:rPr>
        <w:t>/O/401/2020</w:t>
      </w:r>
      <w:r w:rsidRPr="00056A68">
        <w:t>”</w:t>
      </w:r>
    </w:p>
    <w:p w:rsidR="004D34F9" w:rsidRPr="00056A68" w:rsidRDefault="004D34F9" w:rsidP="004D34F9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4D34F9" w:rsidRPr="00056A68" w:rsidRDefault="004D34F9" w:rsidP="004D34F9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056A68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4D34F9" w:rsidRPr="00056A68" w:rsidRDefault="004D34F9" w:rsidP="004D34F9">
      <w:pPr>
        <w:pStyle w:val="p38"/>
        <w:spacing w:before="0" w:beforeAutospacing="0" w:after="0" w:afterAutospacing="0"/>
        <w:jc w:val="both"/>
      </w:pPr>
      <w:r w:rsidRPr="00056A68">
        <w:rPr>
          <w:rStyle w:val="apple-converted-space"/>
          <w:i/>
          <w:color w:val="000000"/>
        </w:rPr>
        <w:t>Oferty złożone po terminie zostaną odrzucone.</w:t>
      </w:r>
    </w:p>
    <w:p w:rsidR="004D34F9" w:rsidRPr="00056A68" w:rsidRDefault="004D34F9" w:rsidP="004D34F9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4D34F9" w:rsidRPr="00056A68" w:rsidRDefault="004D34F9" w:rsidP="004D34F9">
      <w:pPr>
        <w:pStyle w:val="p37"/>
        <w:spacing w:before="0" w:beforeAutospacing="0" w:after="0" w:afterAutospacing="0"/>
        <w:rPr>
          <w:rStyle w:val="apple-converted-space"/>
        </w:rPr>
      </w:pPr>
      <w:r w:rsidRPr="00056A68">
        <w:rPr>
          <w:color w:val="000000"/>
        </w:rPr>
        <w:t>Nieprzekraczalny termin dostarczenia oferty:</w:t>
      </w:r>
      <w:r w:rsidRPr="00056A68">
        <w:rPr>
          <w:rStyle w:val="apple-converted-space"/>
          <w:color w:val="000000"/>
        </w:rPr>
        <w:t> </w:t>
      </w:r>
    </w:p>
    <w:p w:rsidR="004D34F9" w:rsidRPr="00056A68" w:rsidRDefault="004D34F9" w:rsidP="004D34F9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056A68">
        <w:rPr>
          <w:rFonts w:ascii="Times New Roman" w:hAnsi="Times New Roman"/>
          <w:b/>
          <w:sz w:val="24"/>
          <w:szCs w:val="24"/>
        </w:rPr>
        <w:t>Miejsce i termin składania ofert</w:t>
      </w:r>
      <w:r w:rsidRPr="00056A68">
        <w:rPr>
          <w:rFonts w:ascii="Times New Roman" w:hAnsi="Times New Roman"/>
          <w:sz w:val="24"/>
          <w:szCs w:val="24"/>
        </w:rPr>
        <w:t xml:space="preserve"> oferty należy składać</w:t>
      </w:r>
      <w:r w:rsidRPr="00056A68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056A68">
        <w:rPr>
          <w:rFonts w:ascii="Times New Roman" w:hAnsi="Times New Roman"/>
          <w:sz w:val="24"/>
          <w:szCs w:val="24"/>
        </w:rPr>
        <w:t xml:space="preserve">e-mail </w:t>
      </w:r>
      <w:hyperlink r:id="rId6" w:history="1">
        <w:r w:rsidRPr="00056A68">
          <w:rPr>
            <w:rStyle w:val="Hipercze"/>
            <w:rFonts w:ascii="Times New Roman" w:eastAsia="Calibri" w:hAnsi="Times New Roman"/>
            <w:sz w:val="24"/>
            <w:szCs w:val="24"/>
          </w:rPr>
          <w:t>msalamon@prz.edu.pl</w:t>
        </w:r>
      </w:hyperlink>
      <w:r w:rsidRPr="00056A68">
        <w:rPr>
          <w:rFonts w:ascii="Times New Roman" w:hAnsi="Times New Roman"/>
          <w:sz w:val="24"/>
          <w:szCs w:val="24"/>
        </w:rPr>
        <w:t xml:space="preserve"> lub w zamknietej kopercie  w siedzibie Zamawiającego, pokój nr 424-1, bud. V, al. Powstańców Warszawy 12, 35-959 Rzeszów do dnia </w:t>
      </w:r>
      <w:r w:rsidRPr="00056A68">
        <w:rPr>
          <w:rFonts w:ascii="Times New Roman" w:hAnsi="Times New Roman"/>
          <w:sz w:val="24"/>
        </w:rPr>
        <w:t>2021-01-12 do godz. 10:00.</w:t>
      </w:r>
    </w:p>
    <w:p w:rsidR="001D5326" w:rsidRPr="00056A68" w:rsidRDefault="001D5326" w:rsidP="004D34F9">
      <w:pPr>
        <w:pStyle w:val="p38"/>
        <w:spacing w:before="0" w:beforeAutospacing="0" w:after="0" w:afterAutospacing="0"/>
        <w:jc w:val="both"/>
        <w:rPr>
          <w:b/>
          <w:color w:val="FF0000"/>
          <w:sz w:val="16"/>
          <w:szCs w:val="16"/>
        </w:rPr>
      </w:pPr>
    </w:p>
    <w:sectPr w:rsidR="001D5326" w:rsidRPr="00056A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D90A45"/>
    <w:multiLevelType w:val="hybridMultilevel"/>
    <w:tmpl w:val="95DED0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5693CC9"/>
    <w:multiLevelType w:val="hybridMultilevel"/>
    <w:tmpl w:val="F75A02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0A14F8"/>
    <w:multiLevelType w:val="hybridMultilevel"/>
    <w:tmpl w:val="D9843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0DD"/>
    <w:rsid w:val="00056A68"/>
    <w:rsid w:val="000D7832"/>
    <w:rsid w:val="00122428"/>
    <w:rsid w:val="00163B14"/>
    <w:rsid w:val="00184241"/>
    <w:rsid w:val="001B137A"/>
    <w:rsid w:val="001B3FDA"/>
    <w:rsid w:val="001D5326"/>
    <w:rsid w:val="00274ED7"/>
    <w:rsid w:val="00281DD2"/>
    <w:rsid w:val="002D5F5D"/>
    <w:rsid w:val="003C662B"/>
    <w:rsid w:val="003E0D48"/>
    <w:rsid w:val="004A259F"/>
    <w:rsid w:val="004D01A8"/>
    <w:rsid w:val="004D34F9"/>
    <w:rsid w:val="00512122"/>
    <w:rsid w:val="00514D84"/>
    <w:rsid w:val="006431A3"/>
    <w:rsid w:val="00720249"/>
    <w:rsid w:val="00737FBD"/>
    <w:rsid w:val="00890DAD"/>
    <w:rsid w:val="008B2692"/>
    <w:rsid w:val="008C1DC2"/>
    <w:rsid w:val="009200DD"/>
    <w:rsid w:val="00944519"/>
    <w:rsid w:val="00951385"/>
    <w:rsid w:val="009A366A"/>
    <w:rsid w:val="00A039AB"/>
    <w:rsid w:val="00B23166"/>
    <w:rsid w:val="00C45B68"/>
    <w:rsid w:val="00CC5365"/>
    <w:rsid w:val="00CC7BC0"/>
    <w:rsid w:val="00EE1A33"/>
    <w:rsid w:val="00F23F76"/>
    <w:rsid w:val="00FD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65B2C1-9599-46B0-87D7-5D0BC5C63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5F5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6431A3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8">
    <w:name w:val="p38"/>
    <w:basedOn w:val="Normalny"/>
    <w:rsid w:val="006431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6431A3"/>
  </w:style>
  <w:style w:type="character" w:styleId="Hipercze">
    <w:name w:val="Hyperlink"/>
    <w:unhideWhenUsed/>
    <w:rsid w:val="006431A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02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0249"/>
    <w:rPr>
      <w:rFonts w:ascii="Segoe UI" w:hAnsi="Segoe UI" w:cs="Segoe UI"/>
      <w:sz w:val="18"/>
      <w:szCs w:val="18"/>
    </w:rPr>
  </w:style>
  <w:style w:type="paragraph" w:customStyle="1" w:styleId="p15">
    <w:name w:val="p15"/>
    <w:basedOn w:val="Normalny"/>
    <w:rsid w:val="009A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37FBD"/>
    <w:pPr>
      <w:ind w:left="720"/>
      <w:contextualSpacing/>
    </w:pPr>
  </w:style>
  <w:style w:type="paragraph" w:customStyle="1" w:styleId="p37">
    <w:name w:val="p37"/>
    <w:basedOn w:val="Normalny"/>
    <w:rsid w:val="004D3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6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747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2021-01-04T12:13:00Z</cp:lastPrinted>
  <dcterms:created xsi:type="dcterms:W3CDTF">2021-01-04T12:24:00Z</dcterms:created>
  <dcterms:modified xsi:type="dcterms:W3CDTF">2021-01-04T12:24:00Z</dcterms:modified>
</cp:coreProperties>
</file>