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22F29" w:rsidRPr="00322F2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22F29" w:rsidRPr="00322F29">
        <w:rPr>
          <w:rFonts w:ascii="Times New Roman" w:hAnsi="Times New Roman"/>
          <w:b/>
        </w:rPr>
        <w:t>ZP/DK-52/20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2F29" w:rsidRPr="00322F2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2F29" w:rsidRPr="00322F2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22F29" w:rsidRPr="00322F2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2F29" w:rsidRPr="00322F2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22F29" w:rsidRPr="00322F2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22F29" w:rsidRPr="00322F29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22F29" w:rsidRPr="00322F29">
        <w:rPr>
          <w:rFonts w:ascii="Times New Roman" w:hAnsi="Times New Roman"/>
          <w:b/>
        </w:rPr>
        <w:t>Cykliczna dostawa materiałów eksploatacyjnych do urządzeń drukujących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22F29" w:rsidRPr="00322F2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A91" w:rsidRDefault="00B54A91" w:rsidP="0038231F">
      <w:pPr>
        <w:spacing w:after="0" w:line="240" w:lineRule="auto"/>
      </w:pPr>
      <w:r>
        <w:separator/>
      </w:r>
    </w:p>
  </w:endnote>
  <w:endnote w:type="continuationSeparator" w:id="0">
    <w:p w:rsidR="00B54A91" w:rsidRDefault="00B54A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F29" w:rsidRDefault="00322F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82C9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82C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F29" w:rsidRDefault="00322F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A91" w:rsidRDefault="00B54A91" w:rsidP="0038231F">
      <w:pPr>
        <w:spacing w:after="0" w:line="240" w:lineRule="auto"/>
      </w:pPr>
      <w:r>
        <w:separator/>
      </w:r>
    </w:p>
  </w:footnote>
  <w:footnote w:type="continuationSeparator" w:id="0">
    <w:p w:rsidR="00B54A91" w:rsidRDefault="00B54A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F29" w:rsidRDefault="00322F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F29" w:rsidRDefault="00322F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F29" w:rsidRDefault="00322F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A9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2F29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4A91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2C9C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ECA51E0-113E-452C-9794-32B280752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A102C-6A2B-449F-8499-A13BD3711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2020-12-29T12:03:00Z</dcterms:created>
  <dcterms:modified xsi:type="dcterms:W3CDTF">2020-12-29T12:03:00Z</dcterms:modified>
</cp:coreProperties>
</file>