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sz w:val="24"/>
          <w:szCs w:val="24"/>
          <w:lang w:eastAsia="pl-PL"/>
        </w:rPr>
        <w:t>28/12/2020    S252</w:t>
      </w:r>
    </w:p>
    <w:p w:rsidR="007F11D0" w:rsidRPr="007F11D0" w:rsidRDefault="007F11D0" w:rsidP="007F11D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anchor="id0-I." w:history="1">
        <w:r w:rsidRPr="007F11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I.</w:t>
        </w:r>
      </w:hyperlink>
    </w:p>
    <w:p w:rsidR="007F11D0" w:rsidRPr="007F11D0" w:rsidRDefault="007F11D0" w:rsidP="007F11D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anchor="id1-II." w:history="1">
        <w:r w:rsidRPr="007F11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II.</w:t>
        </w:r>
      </w:hyperlink>
    </w:p>
    <w:p w:rsidR="007F11D0" w:rsidRPr="007F11D0" w:rsidRDefault="007F11D0" w:rsidP="007F11D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7" w:anchor="id2-III." w:history="1">
        <w:r w:rsidRPr="007F11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III.</w:t>
        </w:r>
      </w:hyperlink>
    </w:p>
    <w:p w:rsidR="007F11D0" w:rsidRPr="007F11D0" w:rsidRDefault="007F11D0" w:rsidP="007F11D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8" w:anchor="id3-IV." w:history="1">
        <w:r w:rsidRPr="007F11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IV.</w:t>
        </w:r>
      </w:hyperlink>
    </w:p>
    <w:p w:rsidR="007F11D0" w:rsidRPr="007F11D0" w:rsidRDefault="007F11D0" w:rsidP="007F11D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9" w:anchor="id4-VI." w:history="1">
        <w:r w:rsidRPr="007F11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VI.</w:t>
        </w:r>
      </w:hyperlink>
    </w:p>
    <w:p w:rsidR="007F11D0" w:rsidRPr="007F11D0" w:rsidRDefault="007F11D0" w:rsidP="007F11D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Polska-Kraków: Produkty farmaceutyczne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2020/S 252-635161</w:t>
      </w:r>
    </w:p>
    <w:p w:rsidR="007F11D0" w:rsidRPr="007F11D0" w:rsidRDefault="007F11D0" w:rsidP="007F11D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zamówieniu</w:t>
      </w:r>
    </w:p>
    <w:p w:rsidR="007F11D0" w:rsidRPr="007F11D0" w:rsidRDefault="007F11D0" w:rsidP="007F11D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Dostawy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Podstawa prawna: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Dyrektywa 2014/24/UE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Instytucja zamawiająca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 i adresy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Szpital Specjalistyczny im. Stefana Żeromskiego SPZOZ w Krakowie</w:t>
      </w: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Krajowy numer identyfikacyjny: 000630161</w:t>
      </w: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os. Na Skarpie 66</w:t>
      </w: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Kraków</w:t>
      </w: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NUTS: PL213 Miasto Kraków</w:t>
      </w: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31-913</w:t>
      </w: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Osoba do kontaktów: Urszula Gawin</w:t>
      </w: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10" w:history="1">
        <w:r w:rsidRPr="007F11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zpubl@zeromski-szpital.pl</w:t>
        </w:r>
      </w:hyperlink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126229413</w:t>
      </w: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126444756</w:t>
      </w: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Adresy internetowe: </w:t>
      </w: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Główny adres: </w:t>
      </w:r>
      <w:hyperlink r:id="rId11" w:tgtFrame="_blank" w:history="1">
        <w:r w:rsidRPr="007F11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www.zeromski-szpital.pl</w:t>
        </w:r>
      </w:hyperlink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Adres profilu nabywcy: </w:t>
      </w:r>
      <w:hyperlink r:id="rId12" w:tgtFrame="_blank" w:history="1">
        <w:r w:rsidRPr="007F11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www.zeromski-szpital.pl</w:t>
        </w:r>
      </w:hyperlink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Komunikacja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Nieograniczony, pełny i bezpośredni dostęp do dokumentów zamówienia można uzyskać bezpłatnie pod adresem: </w:t>
      </w:r>
      <w:hyperlink r:id="rId13" w:tgtFrame="_blank" w:history="1">
        <w:r w:rsidRPr="007F11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www.bip.krakow.pl/?bip_id=40&amp;mmi=10567</w:t>
        </w:r>
      </w:hyperlink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Więcej informacji można uzyskać pod adresem podanym powyżej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Oferty lub wnioski o dopuszczenie do udziału w postępowaniu należy przesyłać drogą elektroniczną za pośrednictwem: </w:t>
      </w:r>
      <w:hyperlink r:id="rId14" w:tgtFrame="_blank" w:history="1">
        <w:r w:rsidRPr="007F11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https://e-propublico.pl</w:t>
        </w:r>
      </w:hyperlink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Oferty lub wnioski o dopuszczenie do udziału w postępowaniu należy przesyłać na adres podany powyżej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Komunikacja elektroniczna wymaga korzystania z narzędzi i urządzeń, które nie są ogólnodostępne. Nieograniczony, pełny i bezpośredni dostęp do tych narzędzi i urządzeń można uzyskać bezpłatnie pod adresem: </w:t>
      </w:r>
      <w:hyperlink r:id="rId15" w:tgtFrame="_blank" w:history="1">
        <w:r w:rsidRPr="007F11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https://e-propublico.pl/</w:t>
        </w:r>
      </w:hyperlink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instytucji zamawiającej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Inny rodzaj: Samodzielny Publiczny Zakład Opieki Zdrowotnej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Główny przedmiot działalności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Zdrowie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Wielkość lub zakres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Dostawa produktów leczniczych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referencyjny: ZP/37/2020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Główny kod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Dostawy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Krótki opis: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Dostawa produktów leczniczych, zgodnie z opisem zawartym w ogłoszeniu i SIWZ.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całkowita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częściach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To zamówienie podzielone jest na części: tak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Oferty można składać w odniesieniu do wszystkich części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Produkty lecznicze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Apteka Szpitala Specjalistycznego im. St.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Zeromskiego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 ZOZ w Krakowie, os. Na Skarpie 66,31-913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Thiopental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sodium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 g fiol. 150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20.00 PLN.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Produkty lecznicze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Apteka Szpitala Specjalistycznego im. St.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Zeromskiego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 ZOZ w Krakowie, os. Na Skarpie 66,31-913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Pefloxacin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400mg;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100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Pefloxacin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400mg/5ml;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5ml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18.00 PLN.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Produkty lecznicze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Apteka Szpitala Specjalistycznego im. St.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Zeromskiego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 ZOZ w Krakowie, os. Na Skarpie 66,31-913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Aciclovir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500mg; fiol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fiol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100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27.00 PLN.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Produkty lecznicze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Apteka Szpitala Specjalistycznego im. St.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Zeromskiego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 ZOZ w Krakowie, os. Na Skarpie 66,31-913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1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Amoxicillin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+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clavulanic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acid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375mg;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210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Metildigoxin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0,1 mg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60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2.00 PLN.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Produkty lecznicze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5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Apteka Szpitala Specjalistycznego im. St.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Zeromskiego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 ZOZ w Krakowie, os. Na Skarpie 66,31-913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Epoetyna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alfa 10 000j.m./ml ampułkostrzykawka a 0,5ml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amp-strz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6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3.00 PLN.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Produkty lecznicze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6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Apteka Szpitala Specjalistycznego im. St.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Zeromskiego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 ZOZ w Krakowie, os. Na Skarpie 66,31-913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Itopryd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 mg, tabletki tabl. 10000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110.00 PLN.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Produkty lecznicze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Część nr: 7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Apteka Szpitala Specjalistycznego im. St.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Zeromskiego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 ZOZ w Krakowie, os. Na Skarpie 66,31-913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Ranitidine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50mg/5ml;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480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14.00 PLN.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Produkty lecznicze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8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Apteka Szpitala Specjalistycznego im. St.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Zeromskiego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 ZOZ w Krakowie, os. Na Skarpie 66,31-913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Azytromycyna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500mg; proszek do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sporz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roztworu do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infuzj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60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50.00 PLN.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Produkty lecznicze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9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Apteka Szpitala Specjalistycznego im. St.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Zeromskiego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 ZOZ w Krakowie, os. Na Skarpie 66,31-913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Hioscyna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20mg/ml;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1ml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4510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160.00 PLN.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Produkty lecznicze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Apteka Szpitala Specjalistycznego im. St.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Zeromskiego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 ZOZ w Krakowie, os. Na Skarpie 66,31-913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Izoniazyd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100mg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1.00 PLN.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Produkty lecznicze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11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Apteka Szpitala Specjalistycznego im. St.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Zeromskiego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 ZOZ w Krakowie, os. Na Skarpie 66,31-913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Diklofenak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50mg; czopki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60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Diklofenak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100mg; czopki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1040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Ibuprofen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200mg;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7800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 Paracetamol 250mg; czopki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180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5 Paracetamol 500mg; czopki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szt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260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38.00 PLN.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Produkty lecznicze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12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Apteka Szpitala Specjalistycznego im. St.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Zeromskiego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 ZOZ w Krakowie, os. Na Skarpie 66,31-913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Terlipresyna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0,1mg/ml;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8,5ml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320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640.00 PLN.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Produkty lecznicze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13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Apteka Szpitala Specjalistycznego im. St.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Zeromskiego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 ZOZ w Krakowie, os. Na Skarpie 66,31-913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Ranitydyna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150mg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600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Okres w miesiącach: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1.00 PLN.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Produkty lecznicze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Apteka Szpitala Specjalistycznego im. St.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Zeromskiego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 ZOZ w Krakowie, os. Na Skarpie 66,31-913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Midazolam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*Substancja psychotropowa grupy III-P, IV-P 7,5mgl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8300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120.00 PLN.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Produkty lecznicze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15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Apteka Szpitala Specjalistycznego im. St.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Zeromskiego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 ZOZ w Krakowie, os. Na Skarpie 66,31-913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Methylthionine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chloride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10mg/ml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100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10.00 PLN.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Produkty lecznicze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16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Apteka Szpitala Specjalistycznego im. St.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Zeromskiego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 ZOZ w Krakowie, os. Na Skarpie 66,31-913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Voriconazole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200mg tabl. 196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12.00 PLN.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Produkty lecznicze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17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Apteka Szpitala Specjalistycznego im. St.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Zeromskiego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 ZOZ w Krakowie, os. Na Skarpie 66,31-913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Linezolidum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600mg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tabl.powl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20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48.00 PLN.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Produkty lecznicze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18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Apteka Szpitala Specjalistycznego im. St.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Zeromskiego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 ZOZ w Krakowie, os. Na Skarpie 66,31-913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Ciprofloxacinum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250mg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tabl.powl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120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Ciprofloxacinum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500mg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tabl.powl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5400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50.00 PLN.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Produkty lecznicze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19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Apteka Szpitala Specjalistycznego im. St.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Zeromskiego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 ZOZ w Krakowie, os. Na Skarpie 66,31-913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Klomipramina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75mg,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 przed uwalnianiu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150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3.00 PLN.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Produkty lecznicze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Apteka Szpitala Specjalistycznego im. St.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Zeromskiego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 ZOZ w Krakowie, os. Na Skarpie 66,31-913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1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Kandesartan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8 mg, tabletki,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140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Kandesartan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16 mg, tabletki,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140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4.00 PLN.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Produkty lecznicze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21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Apteka Szpitala Specjalistycznego im. St.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Zeromskiego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 ZOZ w Krakowie, os. Na Skarpie 66,31-913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płyn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płyn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 stosowania na skórę; 100 g zawiera: 96g nalewki z ziela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ostróżeczki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polnej, 4g 80 % kwasu octowego, opakowanie 100 ml op. 200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szampon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szampon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leczniczy, zawiera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permetrynę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 mg/ml, opakowanie 50 ml op. 200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Okres w miesiącach: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100.00 PLN.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Produkty lecznicze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22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Apteka Szpitala Specjalistycznego im. St.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Zeromskiego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 ZOZ w Krakowie, os. Na Skarpie 66,31-913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Żelazo w syropie 10mg Fe III/ml, opakowanie a 100ml op. 30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14.00 PLN.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Produkty lecznicze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23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Apteka Szpitala Specjalistycznego im. St.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Zeromskiego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 ZOZ w Krakowie, os. Na Skarpie 66,31-913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Cilazapryl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tabletki powlekane, 2,5 mg tabl. 140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Cilazapryl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tabletki powlekane, 5 mg tabl. 140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8.00 PLN.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Produkty lecznicze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Apteka Szpitala Specjalistycznego im. St.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Zeromskiego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 ZOZ w Krakowie, os. Na Skarpie 66,31-913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Metoksalen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 mg,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kasułki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miękkie kaps. 15000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80.00 PLN.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Produkty lecznicze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25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Apteka Szpitala Specjalistycznego im. St.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Zeromskiego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 ZOZ w Krakowie, os. Na Skarpie 66,31-913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Amfoterycyna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B 50mg; fiol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fiol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Okres w miesiącach: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16.00 PLN.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Produkty lecznicze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26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Apteka Szpitala Specjalistycznego im. St.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Zeromskiego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 ZOZ w Krakowie, os. Na Skarpie 66,31-913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 Immunoglobulina ludzka normalna (IVIG) 50mg/ml (2,5mg/50ml); flakon a 50ml flakon 720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Immunoglobulina ludzka normalna (IVIG) 50mg/ml; (5g/100ml); flakon a 100ml flakon 840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 Immunoglobulina ludzka normalna (IVIG) 50mg/ml; (10g/200ml); flakon a 200ml flakon 20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25 600.00 PLN.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Produkty lecznicze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27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Apteka Szpitala Specjalistycznego im. St.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Zeromskiego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 ZOZ w Krakowie, os. Na Skarpie 66,31-913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Lewetiracetam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koncentrat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dosporz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Roztworu do infuzji, 100mg/ml, fiolka 5 ml fiolka 60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80.00 PLN.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Dieta doustna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28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Apteka Szpitala Specjalistycznego im. St.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Zeromskiego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 ZOZ w Krakowie, os. Na Skarpie 66,31-913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Dieta doustna Dieta kompletna w płynie dla pacjentów z chorobą nowotworową, polimeryczna,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hiperkaloryczna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(2,4 kcal/ml), zawartość białka 14,4 g/ 100 ml, źródłem białka są kazeina i serwatka, do podaży doustnej, bezresztkowa, bezglutenowa, w opakowaniu 4 x 125 ml, o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osmolarności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570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mOsmol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/l, w pięciu smakach (owoce leśne, mokka,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truskawka,wanilia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brzoskiwnia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-mango) butelka 125 ml 1500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Dieta doustna "Dieta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kompletna,hiperkaloryczna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(2,4 kcal/ml) o zawartości białka 9,5g/100ml, dieta do podaży doustnej o smaku truskawkowym i waniliowym, dieta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bogatoresztkowa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- zawartość błonnika 3,6 g/100ml, bezglutenowa w opakowaniu 4x125 ml, o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osmolarności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790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MOsmol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/l." butelka 125 ml 200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 Dieta doustna "Dieta kompletna,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hiperkaloryczna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 postępowania dietetycznego u dzieci powyżej 1 roku życia w zaburzeniach odżywiania związanymi z nawracającymi infekcjami, chorobami przewlekłymi, zaburzeniami wzrastania. Białko 3,3 g/100ml, 9 % energii z białka,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Bogatoresztkowa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błonnik 1,5g/100ml. Dwa smaki: truskawka i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czekowada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440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mOsmol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/l" butelka 200 ml 100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 Dieta doustna Dieta wspomagająca proces gojenia odleżyn i ran przewlekłych, kompletna, bezresztkowa,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hiperkaloryczna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(1,24 kcal/ml), bezglutenowa. Dieta zawiera argininę oraz inne składniki odżywcze, w odpowiednich proporcjach, które wspomagają i przyspieszają gojenie ran - zwiększona zawartość przeciwutleniaczy (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wit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C i E, karotenoidów, cynku). Dieta wysokobiałkowa - zawartość białka 8,8 g /100ml, o niskiej zawartości tłuszczu - 3,5g / 100ml, węglowodany 14,5 g/100ml, 28 % energii z białka, 46 % energii z węglowodanów, 26 % energii z tłuszczy, o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osmolarności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min. 500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mOsmol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/l opakowanie 4 x 200 ml, w trzech smakach: truskawkowy, czekoladowy, waniliowy. butelka 200 ml 100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5 Dieta doustna Klarowny preparat płynny na bazie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maltodekstryn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(0,5 kcal/ ml)do stosowania u pacjentów chirurgicznych do przedoperacyjnego nawadniania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zmnijeszającego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stres przedoperacyjny oraz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zapobigający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pooperacyjnej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insulinooporności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zawiera węglowodany (12,6 g/ 100 ml) i elektrolity, bezresztkowy, bezglutenowy, 100 % energii z węglowodanów, o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osmolarności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240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mOsmol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/l o smaku cytrynowym, w opakowaniu butelka 4 X 200 ml; butelka 200 ml 500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6 Dieta doustna Produkt do szybkiego zagęszczania płynów(napojów i pokarmów). Zawiera gumę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ksantanową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gumę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guar,oraz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maltodekstryny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nie zawiera skrobi. Wykazuje oporność na działanie amylazy, co pozwala chronić przed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atywnością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tego enzymu jamie ustnej. Produkt dedykowany dla pacjentów z dysfagią (trudności z przełykaniem). Energetyczność: </w:t>
      </w: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2,9kcal/1g, zawiera węglowodany 0,58g/1g, oraz błonnik 0,28g/1g. Produkt bezglutenowy, nie zawiera laktozy. Dawkowanie zależne od stopnia dysfagii, 1porcja= 3g. Opakowanie typu puszka 175g proszek 175g 30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200.00 PLN.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Produkty lecznicze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29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Apteka Szpitala Specjalistycznego im. St.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Zeromskiego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 ZOZ w Krakowie, os. Na Skarpie 66,31-913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Mesalazine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500mg, tabl.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2400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Bisoprolol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0,0025 g, tabl.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powl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12900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Bisoprolol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0,005 g, tabl.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powl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10860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Torasemide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0,01 g,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3960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5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Clonidine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0,075 mg,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3200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6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Calcium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lactogluconate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1,373 g=0,177g wapnia,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mus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4956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100.00 PLN.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Produkty lecznicze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Apteka Szpitala Specjalistycznego im. St.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Zeromskiego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 ZOZ w Krakowie, os. Na Skarpie 66,31-913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Metoprolol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100 mg, tabl. o przedłużonym uwalnianiu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2380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Tropicamidum+phenylephrini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h/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chl+lidocaini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h/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chl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0,2mg+3,1mg+10mg/ml,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560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Metamizole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500mg, tabl.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65000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Atorvastatin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0,02 g, tabl.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powl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12000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5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Atorvastatin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0,04 g, tabl.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powl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6000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6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Simethicon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0,04 g, kaps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kaps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6200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7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Clomethiazole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0,3 g, kaps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kaps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6000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1 400.00 PLN.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Produkty lecznicze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31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Apteka Szpitala Specjalistycznego im. St.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Zeromskiego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 ZOZ w Krakowie, os. Na Skarpie 66,31-913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Calcium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chloride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 g/10 ml,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33700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3 700.00 PLN.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Produkty lecznicze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32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Apteka Szpitala Specjalistycznego im. St.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Zeromskiego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 ZOZ w Krakowie, os. Na Skarpie 66,31-913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Caffeine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citrate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0,02 g/1 ml,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80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70.00 PLN.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Produkty lecznicze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33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Apteka Szpitala Specjalistycznego im. St.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Zeromskiego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 ZOZ w Krakowie, os. Na Skarpie 66,31-913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Azithromycin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0,1 g/5ml, zawiesina 20 ml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160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Azithromycin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0,2 g/5 ml, zawiesina 20 ml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130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80.00 PLN.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Produkty lecznicze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Apteka Szpitala Specjalistycznego im. St.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Zeromskiego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 ZOZ w Krakowie, os. Na Skarpie 66,31-913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Cefuroxime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axetil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0,125 g/5 ml, 100 ml zawiesina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26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12.00 PLN.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Produkty lecznicze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35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Apteka Szpitala Specjalistycznego im. St.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Zeromskiego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 ZOZ w Krakowie, os. Na Skarpie 66,31-913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Ropivacaine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0,02g/10 ml,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2600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330.00 PLN.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Produkty lecznicze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36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Apteka Szpitala Specjalistycznego im. St.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Zeromskiego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 ZOZ w Krakowie, os. Na Skarpie 66,31-913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Rabies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Immune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Globulin 300j.m./2ml,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72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1 500.00 PLN.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Produkty lecznicze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37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Apteka Szpitala Specjalistycznego im. St.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Zeromskiego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 ZOZ w Krakowie, os. Na Skarpie 66,31-913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Dexmedetomidine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0,2mg/2ml,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7500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3 900.00 PLN.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Produkty lecznicze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38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Apteka Szpitala Specjalistycznego im. St.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Zeromskiego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 ZOZ w Krakowie, os. Na Skarpie 66,31-913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Lactobacillus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rhamnosus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proszek&gt;zaw. 2 mld żywych kom.,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3000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Timolol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0,5 %, krople do oczu 5 ml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Tropicamide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0,5 %, krople do oczu, 5 ml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= 2 x 5 ml 10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4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Tropicamide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1 %, krople do oczu, 5 ml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= 2 x 5 ml 292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130.00 PLN.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Produkty lecznicze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39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Apteka Szpitala Specjalistycznego im. St.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Zeromskiego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 ZOZ w Krakowie, os. Na Skarpie 66,31-913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Piperacillin+Tazobactam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4g+0,5g, fiolka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fiolka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1800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590.00 PLN.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Produkty lecznicze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40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Apteka Szpitala Specjalistycznego im. St.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Zeromskiego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 ZOZ w Krakowie, os. Na Skarpie 66,31-913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Linezolid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0,6 g/300 ml,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inj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worek 1000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220.00 PLN.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Produkty lecznicze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41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Apteka Szpitala Specjalistycznego im. St.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Zeromskiego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 ZOZ w Krakowie, os. Na Skarpie 66,31-913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Desflurane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płyn 240 ml, flakon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380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3 690.00 PLN.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Produkty lecznicze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42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Apteka Szpitala Specjalistycznego im. St.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Zeromskiego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 ZOZ w Krakowie, os. Na Skarpie 66,31-913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Cloxacillin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 g, fiolka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fiolka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1050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dniach: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270.00 PLN.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Produkty lecznicze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43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Apteka Szpitala Specjalistycznego im. St.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Zeromskiego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 ZOZ w Krakowie, os. Na Skarpie 66,31-913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Tiapride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0,1 g,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tabl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1500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14.00 PLN.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Produkty lecznicze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44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Apteka Szpitala Specjalistycznego im. St.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Zeromskiego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 ZOZ w Krakowie, os. Na Skarpie 66,31-913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Torasemide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0,02 g/4 ml,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8700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700.00 PLN.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Produkty lecznicze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45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Apteka Szpitala Specjalistycznego im. St.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Zeromskiego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 ZOZ w Krakowie, os. Na Skarpie 66,31-913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Acetylsalicylic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acid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0,075 g, tabl.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powl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tbl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26100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50.00 PLN.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Produkty lecznicze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46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Apteka Szpitala Specjalistycznego im. St.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Zeromskiego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 ZOZ w Krakowie, os. Na Skarpie 66,31-913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Cisatracurium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0,01 g/5 ml,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320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40.00 PLN.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Produkty lecznicze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47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Apteka Szpitala Specjalistycznego im. St.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Zeromskiego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 ZOZ w Krakowie, os. Na Skarpie 66,31-913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Dopamine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0,2g/5 ml,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2700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Zamawiający wymaga wniesienia wadium w wysokości 160.00 PLN.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Produkty lecznicze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48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Apteka Szpitala Specjalistycznego im. St.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Zeromskiego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 ZOZ w Krakowie, os. Na Skarpie 66,31-913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Chlorpromazine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0,025g/5 ml,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60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5.00 PLN.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Produkty lecznicze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49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Apteka Szpitala Specjalistycznego im. St.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Zeromskiego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 ZOZ w Krakowie, os. Na Skarpie 66,31-913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Ketoprofen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0,05 g, kaps twarde kaps 18800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100.00 PLN.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Produkty lecznicze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50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Apteka Szpitala Specjalistycznego im. St.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Zeromskiego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 ZOZ w Krakowie, os. Na Skarpie 66,31-913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Papaverine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0,04 g/2 ml,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420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Okres w miesiącach: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10.00 PLN.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 leczniczy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51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Apteka Szpitala Specjalistycznego im. St.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Zeromskiego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 ZOZ w Krakowie, os. Na Skarpie 66,31-913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Tygecyklina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 mg: proszek do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sporz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roztworu do infuzji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2400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4 700.00 PLN.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Produkty lecznicze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52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 Produkty farmaceutyczne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Natrium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chloratum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0,9 % butelka polietylenowa stojąca, z dwoma identycznymi niezależnymi, sterylnymi portami do wkłucia, butelka o obj. 1000 ml szt. 4600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276.00 PLN.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udziału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Zdolność do prowadzenia działalności zawodowej, w tym wymogi związane z wpisem do rejestru zawodowego lub handlowego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Wykaz i krótki opis warunków: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 udzielenie zamówienia publicznego mogą ubiegać się Wykonawcy, którzy nie podlegają wykluczeniu na podstawie art. 24 ust. 1 pkt 12–23, art. 24 ust. 5 pkt 1, art. 24 ust. 5 pkt 8 ustawy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spełniają warunki, dotyczące posiadania kompetencji lub uprawnień do prowadzenia określonej działalności zawodowej, o ile wynika to z odrębnych przepisów. O udzielenie zamówienia publicznego mogą ubiegać się wykonawcy, którzy są uprawnieni do sprzedaży produktów leczniczych, zgodnie z ustawą z dnia 6.09.2001 r. Prawo </w:t>
      </w: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farmaceutyczne. (tekst jednolity Dz. U. z 2019 poz. 499 ze zm.) (nie dotyczy grupy 28) Ocena spełniania warunków udziału w postępowaniu będzie dokonana na zasadzie spełnia/nie spełnia.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celu wykazania spełniania przez Wykonawcę ww. warunku udziału w postępowaniu należy przedłożyć: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Zezwolenie na obrót produktami leczniczymi, zgodnie z ustawą Prawo farmaceutyczne z dnia 6 września 2001 r. (tekst jednolity: Dz.U. z 2019 r., poz. 499 ze zm.), dotyczy hurtowni farmaceutycznej, wytwórcy, składu konsygnacyjnego (odpowiednio):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zezwolenie Głównego Inspektora Farmaceutycznego lub koncesja na podjęcie działalności gospodarczej w zakresie prowadzenia hurtowni farmaceutycznej, a w przypadku składania oferty na substancje psychotropowe i środki odurzające – odpowiednio wymagane zezwolenie,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zezwolenie Głównego Inspektora Farmaceutycznego na wytwarzanie produktów leczniczych, jeżeli Wykonawca jest wytwórcą,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w przypadku Wykonawcy prowadzącego skład konsygnacyjny – zezwolenie na prowadzenie składu zawierające uprawnienia przyznane przez Głównego Inspektora Farmaceutycznego w zakresie obrotu produktami leczniczymi.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Sytuacja ekonomiczna i finansowa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Wykaz i krótki opis kryteriów kwalifikacji: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nie precyzuje szczegółowo warunku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Zdolność techniczna i kwalifikacje zawodowe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Wykaz i krótki opis kryteriów kwalifikacji: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nie precyzuje szczegółowo warunku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dotyczące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realizacji umowy: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Dostawy zamawianych produktów l będą realizowane na podstawie zamówień składanych w zależności od zapotrzebowania Zamawiającego. Dostawa zamawianego ww. asortymentu odbywać się będzie transportem organizowanym przez Dostawcę na jego koszt i ryzyko Dostarczony asortyment musi posiadać okres przydatności nie krótszy niż12 miesięcy licząc od daty dostarczenia do Apteki Szpitalnej. Dostawy mają odbywać się do Apteki Szpitalnej w godz. 8:00-14:00.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Projekt umowy na dostawę stanowi załącznik do niniejszej Specyfikacji.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Przyjęcie przez Wykonawcę warunków udziału w postępowaniu jest jednoznaczne z zaakceptowaniem wzoru umowy proponowanego przez Zamawiającego.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IV.1)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procedury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Procedura otwarta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umowy ramowej lub dynamicznego systemu zakupów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IV.1.8)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Porozumienia w sprawie zamówień rządowych (GPA)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jest objęte Porozumieniem w sprawie zamówień rządowych: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administracyjne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Termin składania ofert lub wniosków o dopuszczenie do udziału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29/01/2021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09:30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data wysłania zaproszeń do składania ofert lub do udziału wybranym kandydatom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Języki, w których można sporządzać oferty lub wnioski o dopuszczenie do udziału: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Polski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IV.2.6)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Minimalny okres, w którym oferent będzie związany ofertą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 (od ustalonej daty składania ofert)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IV.2.7)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otwarcia ofert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29/01/2021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10:30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Miejsce: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Siedzibie Zamawiającego Budynek Dz. Technicznego, pokój nr 1.9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VI: Informacje uzupełniające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powtarzającym się charakterze zamówienia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Jest to zamówienie o charakterze powtarzającym się: nie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procesów elektronicznych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Akceptowane będą faktury elektroniczne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I.A. Dokumenty wymagane na etapie składania ofert: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 oświadczenie JEDZ stanowiące wstępne potwierdzenie, że Wyk. nie podlega wykluczeniu i spełnia warunki udziału w postępowaniu;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 formularz ofertowy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3. pełnomocnictwo do podpisania oferty / JEDZ;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4. dowód wniesienia wadium.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terminie 3 dni od dnia zamieszczenia na stronie internetowej informacji z otwarcia ofert należy złożyć: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5. oświadczenie Wykonawcy o przynależności albo braku przynależności do tej samej grupy kapitałowej.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 Dokumenty składane na wezwanie Zamawiającego: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B. koncesja, zezwolenie lub licencja;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C. w celu wykazania braku podstaw do wykluczenia z postępowania o udzielenie zamówienia Zamawiający żąda od Wykonawcy: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informacji z KRK w zakresie określonym w art. 24 ust. 1 pkt 13, 14 i 21 ustawy, wystawionej nie wcześniej niż 6 mies. przed upływem terminu składania ofert,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odpisu z właściwego rejestru lub z centralnej ewidencji i informacji o działalności gospodarczej, jeżeli odrębne przepisy wymagają wpisu do rejestru lub ewidencji, w celu potwierdzenia braku podstaw wykluczenia na podst. art. 24 ust. 5 pkt 1 ustawy,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oświadczenia Wykonawcy o braku zakazu ubiegania się o zamówienia publiczne,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— oświadczenia Wykonawcy o braku wydania wobec niego prawomocnego wyroku sądu lub ostatecznej decyzji adm. o zaleganiu z uiszczaniem podatków, opłat lub składek na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ubezp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społ. lub zdrowotne albo – w przypadku wydania takiego wyroku lub decyzji – dok. potwierdzających dokonanie płatności tych należności wraz z ewentualnymi odsetkami lub grzywnami lub zawarcie porozum.,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oświadczenia Wykonawcy o niezaleganiu z opłacaniem podatków i opłat lokalnych,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zaświadczenia właściwego naczelnika urzędu skarbowego potwierdzającego, że Wykonawca nie zalega z opłacaniem podatków, wystawionego nie wcześniej niż 3 mies. przed upływem terminu składania ofert, lub innego dokumentu potwierdzającego, że Wyk. zawarł porozumienie z właściwym organem podatkowym w sprawie spłat tych należności wraz z ewentualnymi odsetkami albo wniosków o dopuszczenie do udziału w postępowaniu lub grzywnami, w szczególności uzyskał przewidziane prawem zwolnienie, odroczenie lub rozłożenie na raty zaległych płatności lub wstrzymanie w całości wykonania decyzji właściwego organu,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— zaświadczenia właściwej terenowej jednostki organizacyjnej ZUS lub KRUS albo innego dokumentu potwierdzającego, że Wykonawca nie zalega z opłacaniem składek na ubezpieczenia społeczne lub zdrowotne, wystawionego nie wcześniej niż 3 mies. przed upływem terminu składania ofert, lub innego dokumentu potwierdzającego, że Wyk. zawarł porozumienie z właściwym organem w sprawie spłat tych należności wraz z ewentualnymi odsetkami lub grzywnami, w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szczeg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uzyskał przewidziane prawem zwolnienie, odroczenie lub rozłożenie na raty zaległych płatności lub wstrzymanie w całości wykonania decyzji właściwego organu.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D. Wymagania dotyczące Wyk. zagranicznych: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dokument potwierdzający, że nie otwarto likwidacji Wykonawcy,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dokument potwierdzający niezaleganie przez Wykonawcę z opłacaniem podatków,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dokument składany w odniesieniu do osoby mającej miejsce zamieszkania poza terytorium Rzeczypospolitej Polskiej w zakresie określonym w art. 24 ust. 1 pkt 14 i 21,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informacja z odpowiedniego rejestru lub inny równoważny dokument.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E. Wyk. wspólnie ubiegający się o udzielenie zam. zobowiązani są ustanowić pełnomocnika do reprezentowania ich w postęp. o udzielenie zam. albo reprezentowania w post. i zawarcia umowy w sprawie zam.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publ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Każdy z Wyk. wspólnie ubiegających się o udzielenie zam. zobowiązany jest do złożenia JEDZ. Szczegółowe wymagania dot. Wyk. wspólnie ubiegają się o udzielenie zam. określa pkt 11 SIWZ.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F. Dokumenty dotyczące przedmiotu zam. – oświadczenie, że Wykonawca posiada aktualne pozwolenia na dopuszczenie do obrotu oferowanego asortymentu wg.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 SIWZ.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Informacje dodatkowe: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przewiduje zastosowanie procedury przewidzianej w art. 24aa.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miesiące = 60 dni.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Procedury odwoławcze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VI.4.1)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Organ odpowiedzialny za procedury odwoławcze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Krajowa Izba Odwoławcza</w:t>
      </w: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ul. Postępu 17A</w:t>
      </w: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Warszawa</w:t>
      </w: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02-676</w:t>
      </w: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16" w:history="1">
        <w:r w:rsidRPr="007F11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odwolania@uzp.gov.pl</w:t>
        </w:r>
      </w:hyperlink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224587801</w:t>
      </w: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224587800</w:t>
      </w: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Adres internetowy: </w:t>
      </w:r>
      <w:hyperlink r:id="rId17" w:tgtFrame="_blank" w:history="1">
        <w:r w:rsidRPr="007F11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http://www.uzp.gov.pl</w:t>
        </w:r>
      </w:hyperlink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VI.4.2)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Organ odpowiedzialny za procedury mediacyjne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Krajowa Izba Odwoławcza</w:t>
      </w: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ul. Postępu 17A</w:t>
      </w: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Warszawa</w:t>
      </w: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02-676</w:t>
      </w: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18" w:history="1">
        <w:r w:rsidRPr="007F11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odwolania@uzp.gov.pl</w:t>
        </w:r>
      </w:hyperlink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224587801</w:t>
      </w: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224587800</w:t>
      </w: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Adres internetowy: </w:t>
      </w:r>
      <w:hyperlink r:id="rId19" w:tgtFrame="_blank" w:history="1">
        <w:r w:rsidRPr="007F11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http://www.uzp.gov.pl</w:t>
        </w:r>
      </w:hyperlink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VI.4.3)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Składanie </w:t>
      </w:r>
      <w:proofErr w:type="spellStart"/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odwołań</w:t>
      </w:r>
      <w:proofErr w:type="spellEnd"/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Dokładne informacje na temat terminów składania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odwołań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: 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1. Środki ochrony prawnej przysługują Wykonawcy, a także innemu podmiotowi, jeżeli ma lub miał interes w uzyskaniu danego zamówienia oraz poniósł lub może ponieść szkodę w wyniku naruszenia przez Zamawiającego przepisów ustawy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2. Środki ochrony prawnej wobec ogłoszenia o zamówieniu oraz specyfikacji istotnych warunków zamówienia przysługują również organizacjom wpisanym na listę, o której mowa w art. 154 pkt 5 ustawy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3. Odwołanie przysługuje wyłącznie od niezgodnej z przepisami ustawy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czynności Zamawiającego podjętej w postępowaniu o udzielenie zamówienia lub zaniechania czynności, do której Zamawiający jest zobowiązany na podstawie ustawy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4. Odwołanie powinno wskazywać czynność lub zaniechanie czynności Zamawiającego, której zarzuca się niezgodność z przepisami ustawy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zawierać zwięzłe przedstawienie zarzutów, określać żądanie oraz wskazywać okoliczności faktyczne i prawne uzasadniające wniesienie odwołania.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5. Odwołanie wnosi się do Prezesa Krajowej Izby Odwoławczej w formie pisemnej w postaci papierowej albo w postaci elektronicznej, opatrzone odpowiednio własnoręcznym podpisem albo kwalifikowanym podpisem elektronicznym.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6. Odwołujący przesyła kopię odwołania Zamawiającemu przed upływem terminu 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7. Odwołanie wnosi się w terminach określonych w art. 182 ustawy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8. Na orzeczenie Krajowej Izby Odwoławczej stronom oraz uczestnikom postępowania odwoławczego przysługuje skarga do sądu.</w:t>
      </w:r>
    </w:p>
    <w:p w:rsidR="007F11D0" w:rsidRPr="007F11D0" w:rsidRDefault="007F11D0" w:rsidP="007F11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9. Skargę wnosi się do sądu okręgowego właściwego dla siedziby albo miejsca zamieszkania Zamawiającego,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- Prawo pocztowe (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t.j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Dz. U. z 2017r. poz. 1481) jest równoznaczne z jej wniesieniem.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VI.4.4)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Źródło, gdzie można uzyskać informacje na temat składania </w:t>
      </w:r>
      <w:proofErr w:type="spellStart"/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odwołań</w:t>
      </w:r>
      <w:proofErr w:type="spellEnd"/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Oficjalna nazwa: Urząd Zamówień Publicznych Departament </w:t>
      </w:r>
      <w:proofErr w:type="spellStart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Odwołań</w:t>
      </w:r>
      <w:proofErr w:type="spellEnd"/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ul. Postępu 17A</w:t>
      </w: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Warszawa</w:t>
      </w: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02-676</w:t>
      </w: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20" w:history="1">
        <w:r w:rsidRPr="007F11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odwolania@uzp.gov.pl</w:t>
        </w:r>
      </w:hyperlink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224587801</w:t>
      </w: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224587800</w:t>
      </w: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Adres internetowy: </w:t>
      </w:r>
      <w:hyperlink r:id="rId21" w:tgtFrame="_blank" w:history="1">
        <w:r w:rsidRPr="007F11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http://www.uzp.gov.pl</w:t>
        </w:r>
      </w:hyperlink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VI.5)</w:t>
      </w:r>
      <w:r w:rsidRPr="007F11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Data wysłania niniejszego ogłoszenia:</w:t>
      </w:r>
    </w:p>
    <w:p w:rsidR="007F11D0" w:rsidRPr="007F11D0" w:rsidRDefault="007F11D0" w:rsidP="007F1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11D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23/12/2020</w:t>
      </w:r>
    </w:p>
    <w:p w:rsidR="00307418" w:rsidRDefault="00307418">
      <w:bookmarkStart w:id="0" w:name="_GoBack"/>
      <w:bookmarkEnd w:id="0"/>
    </w:p>
    <w:sectPr w:rsidR="003074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1363E9"/>
    <w:multiLevelType w:val="multilevel"/>
    <w:tmpl w:val="38F8D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62528E"/>
    <w:multiLevelType w:val="multilevel"/>
    <w:tmpl w:val="AD88A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E63E17"/>
    <w:multiLevelType w:val="multilevel"/>
    <w:tmpl w:val="80223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E805EC"/>
    <w:multiLevelType w:val="multilevel"/>
    <w:tmpl w:val="ABFEC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C121CF"/>
    <w:multiLevelType w:val="multilevel"/>
    <w:tmpl w:val="7910F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0D01B1A"/>
    <w:multiLevelType w:val="multilevel"/>
    <w:tmpl w:val="D9923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A6C563B"/>
    <w:multiLevelType w:val="multilevel"/>
    <w:tmpl w:val="9FAAB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1D0"/>
    <w:rsid w:val="00307418"/>
    <w:rsid w:val="007F11D0"/>
    <w:rsid w:val="00C9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153555-44AC-4262-A4F2-D80B008B1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7F11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7F11D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7F11D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F11D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msonormal0">
    <w:name w:val="msonormal"/>
    <w:basedOn w:val="Normalny"/>
    <w:rsid w:val="007F11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action">
    <w:name w:val="docaction"/>
    <w:basedOn w:val="Normalny"/>
    <w:rsid w:val="007F11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ate">
    <w:name w:val="date"/>
    <w:basedOn w:val="Domylnaczcionkaakapitu"/>
    <w:rsid w:val="007F11D0"/>
  </w:style>
  <w:style w:type="character" w:customStyle="1" w:styleId="oj">
    <w:name w:val="oj"/>
    <w:basedOn w:val="Domylnaczcionkaakapitu"/>
    <w:rsid w:val="007F11D0"/>
  </w:style>
  <w:style w:type="character" w:styleId="Hipercze">
    <w:name w:val="Hyperlink"/>
    <w:basedOn w:val="Domylnaczcionkaakapitu"/>
    <w:uiPriority w:val="99"/>
    <w:semiHidden/>
    <w:unhideWhenUsed/>
    <w:rsid w:val="007F11D0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F11D0"/>
    <w:rPr>
      <w:color w:val="800080"/>
      <w:u w:val="single"/>
    </w:rPr>
  </w:style>
  <w:style w:type="paragraph" w:styleId="NormalnyWeb">
    <w:name w:val="Normal (Web)"/>
    <w:basedOn w:val="Normalny"/>
    <w:uiPriority w:val="99"/>
    <w:semiHidden/>
    <w:unhideWhenUsed/>
    <w:rsid w:val="007F11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7F11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7F11D0"/>
  </w:style>
  <w:style w:type="character" w:customStyle="1" w:styleId="timark">
    <w:name w:val="timark"/>
    <w:basedOn w:val="Domylnaczcionkaakapitu"/>
    <w:rsid w:val="007F11D0"/>
  </w:style>
  <w:style w:type="character" w:customStyle="1" w:styleId="nutscode">
    <w:name w:val="nutscode"/>
    <w:basedOn w:val="Domylnaczcionkaakapitu"/>
    <w:rsid w:val="007F11D0"/>
  </w:style>
  <w:style w:type="paragraph" w:customStyle="1" w:styleId="p">
    <w:name w:val="p"/>
    <w:basedOn w:val="Normalny"/>
    <w:rsid w:val="007F11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pvcode">
    <w:name w:val="cpvcode"/>
    <w:basedOn w:val="Domylnaczcionkaakapitu"/>
    <w:rsid w:val="007F11D0"/>
  </w:style>
  <w:style w:type="character" w:customStyle="1" w:styleId="icon-calendar2">
    <w:name w:val="icon-calendar2"/>
    <w:basedOn w:val="Domylnaczcionkaakapitu"/>
    <w:rsid w:val="007F11D0"/>
  </w:style>
  <w:style w:type="character" w:customStyle="1" w:styleId="icon-caret-right">
    <w:name w:val="icon-caret-right"/>
    <w:basedOn w:val="Domylnaczcionkaakapitu"/>
    <w:rsid w:val="007F11D0"/>
  </w:style>
  <w:style w:type="paragraph" w:customStyle="1" w:styleId="grey-box">
    <w:name w:val="grey-box"/>
    <w:basedOn w:val="Normalny"/>
    <w:rsid w:val="007F11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eur-lex-blue">
    <w:name w:val="eur-lex-blue"/>
    <w:basedOn w:val="Domylnaczcionkaakapitu"/>
    <w:rsid w:val="007F11D0"/>
  </w:style>
  <w:style w:type="character" w:customStyle="1" w:styleId="bookshop-orange">
    <w:name w:val="bookshop-orange"/>
    <w:basedOn w:val="Domylnaczcionkaakapitu"/>
    <w:rsid w:val="007F11D0"/>
  </w:style>
  <w:style w:type="character" w:customStyle="1" w:styleId="opendata-grey">
    <w:name w:val="opendata-grey"/>
    <w:basedOn w:val="Domylnaczcionkaakapitu"/>
    <w:rsid w:val="007F11D0"/>
  </w:style>
  <w:style w:type="character" w:customStyle="1" w:styleId="whoswho-red">
    <w:name w:val="whoswho-red"/>
    <w:basedOn w:val="Domylnaczcionkaakapitu"/>
    <w:rsid w:val="007F11D0"/>
  </w:style>
  <w:style w:type="character" w:customStyle="1" w:styleId="cordis-pink">
    <w:name w:val="cordis-pink"/>
    <w:basedOn w:val="Domylnaczcionkaakapitu"/>
    <w:rsid w:val="007F11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39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2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58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73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8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2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7938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80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6327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37118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09007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80914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39443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96017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91368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1939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91753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16198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6276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83270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580904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819713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90683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316906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31649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550920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94174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285153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0686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10325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754826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16394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4570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80415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049577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36131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56198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46690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19061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649158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04159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548627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22926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18186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614664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3689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25504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64923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623701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08032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52472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29906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459262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62538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9534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75261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889439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95286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71559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988129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44420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352203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86021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593367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22559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325500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18650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90798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165655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8037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982820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36818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2561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312023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76845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20430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112296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525923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92861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62019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95627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8875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097415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740395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2763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98793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262038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04810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391633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93294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553443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54138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194511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1231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863356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90523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78732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417027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317245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97621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09559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26189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93062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28078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822768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99666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456693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21422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5904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245650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192616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28087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98239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604043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8462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833339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88869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296212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83644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72978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30544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215500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236492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58497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93599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598618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67384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426295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3287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79341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70472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193736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0647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702295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89335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499456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353681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214402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12781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764644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81753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45616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27363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58013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80325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19883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066826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5595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951744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175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08274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80814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005491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53993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962728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73474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2827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649903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299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97981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498394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70370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62201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367417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987661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16450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49538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295473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47376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117884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08087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74615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9574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51864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89714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752939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869134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51531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7139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66321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20445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646985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30268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887989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595880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191579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90463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98069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3389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396780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894271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47177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62324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562501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029263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3323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390928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88218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685258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68389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512292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8402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904421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006582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21753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90197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834305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40664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752152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41434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74582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21329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08146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17561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867853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2390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39007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496021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172780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58620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039704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684130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8448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846180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4569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697222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5097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110983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8890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664511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00568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22294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03996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239937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42809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633217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06152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6194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88066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936928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5181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954484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00734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691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650516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744888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2923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104804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077172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62975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8282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1093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206857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02483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661120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57857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425124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0441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3216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762274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535075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0972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500589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55162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62668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620195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598921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14071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57522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42344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24013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076245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23169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75341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92913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895308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0050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534812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42936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020695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4752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596263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6750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038202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888108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07638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93417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243369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21142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474026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2973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21072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066044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744349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20775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018307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65896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436925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97601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51745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61437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88521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285641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72307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115115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35953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681057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78726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219501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6241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487093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0686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2544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89609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887983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09154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25224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17065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005038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9273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851402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07774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19928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63512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59392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229653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750760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95817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28476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313905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64924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53903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7271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431571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39667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62590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31363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013064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948536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48821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276981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59474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3446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931884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25778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9597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05142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46714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00485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820668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76338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60033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30777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575470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25038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79144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89906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45175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339132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11204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573413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35287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694823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94777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945392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81682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05246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422273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22509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5859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815312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1671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521831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37192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069351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9747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70311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91549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845201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683561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70969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85086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746046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493616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954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925658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39207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080889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62255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44082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90339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18946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827701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1770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06852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211446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5324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102707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011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23388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035124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517954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9539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605546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24813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3568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22455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783100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09084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353378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602489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51187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5378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87011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320720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77103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474234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8526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040749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737648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61146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978998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9601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76338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195077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71630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00506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09804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975774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18583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875867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52899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17159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580556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066047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19183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498504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18319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73671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70398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420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784942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38464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190788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83194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563468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958142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14293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332250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242198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0719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335407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9373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86830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6256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13890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66756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132339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27265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6150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02534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323401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32494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158578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577845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49676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16817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85022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77518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92592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853584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13952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844350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63039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05333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26500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54206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82999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034098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3730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422002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1243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646485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35106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662385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02727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516825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59744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737844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44382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880566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41873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97127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779140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42739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7036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77753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956140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25205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885742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359207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35347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47494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57638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04891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933978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82476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686067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676050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174226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83136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934764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5231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905580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378831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51535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889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09203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75487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71426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057962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12708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56992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26674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094470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64116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34264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847184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54323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080063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65026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21560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337887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63518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65843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526162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976871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4845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38906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7326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422581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558142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822683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3315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587900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247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6810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74792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16694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09061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08485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151837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5270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76791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631485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19002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747661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267438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85430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83912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91786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78010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904595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312017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90612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28521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40498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091171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188097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52054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8918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848931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71953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25096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191343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73125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14926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16614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81409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84669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149150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61607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9221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83884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225920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59125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9032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53198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45540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88010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072594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86111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47718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46869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741272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612060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254361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7973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537157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133623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7963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846372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86509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057628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43903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350165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70098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03073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673573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89456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46262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657649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96489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600029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53956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583164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306271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431058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0385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81487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2567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701680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41700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218946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30519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53684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34664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48083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548460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82588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837163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4097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09163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6977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835755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754956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42155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11635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80808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72030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84016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0823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803895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314496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892596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83908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870997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12067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1991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087774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202344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1146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42985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783503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0566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8468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2608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876963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39578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097852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8824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159791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432376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28451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320036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149463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6417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80634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25550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320852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554703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64543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47976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233563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025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36902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516378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959171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00169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330475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921108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04101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188137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68176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030449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55015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69102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25945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35425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659460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58783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27702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122173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41804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8915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31677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09508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45649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444831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21948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87144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07992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69805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09108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227665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93850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01421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19987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47970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403687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89929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030011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41541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066323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06144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299657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724575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06112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6996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303340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86882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758077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9427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689637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6799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966530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32450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066973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86721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180632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53322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28080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6489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2902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185142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03235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72694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89996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8500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06294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612933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43531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547560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52960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40798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01386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133746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69113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240818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67194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30049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24825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91024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77644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388948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26078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64080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817778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303794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16254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542881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278475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69034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650267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04846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401879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37919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870408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02740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045684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28049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91909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18746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389536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4562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93564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09501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53884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828090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913752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97736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446162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38029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88530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41572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569931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77542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76237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267112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80411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781546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6921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0577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63541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236144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52013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043738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799061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47773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74169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736468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39150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464621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53812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077893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42405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306166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29641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406943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48698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25682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852732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240079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0429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100313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615797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14680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384517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83891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00147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3737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516703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16836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484725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785049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2999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27109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173476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99867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0556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88876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31354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27437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646709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5426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39105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98273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18446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82366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646756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01225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35669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196980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57340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915914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97644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515701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95284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546697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36654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176655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45968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68611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982722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796139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32036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179898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51666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705999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96478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208003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7383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354367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403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18444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475990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910719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86420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52528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256047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2142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06766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08177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261311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4799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780996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30965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23680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961278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66356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054456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376636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68560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773745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77374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128761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46872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813963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53198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809042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11020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80418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920085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73836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03156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091437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86272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42914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736702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351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419953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60856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198541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00874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099324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66802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03353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646201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828719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64892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020722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4206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18442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994669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818582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25698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98896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94861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01885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670213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649939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36685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552089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75380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55101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677011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88038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644659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54691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622784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8268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844320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407499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7769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0567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50441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99608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122180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98609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665701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0211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979930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6839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148066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39384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884101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795644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185854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4898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45144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966314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143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905044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01246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331453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55556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883759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73354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649777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795366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6499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55201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372769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60752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80245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32570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190585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70698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076243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19207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813108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9822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7891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584552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518707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625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00194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475090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64870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575811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19478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473293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47914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580068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0294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76409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018585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96746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76758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15836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7835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8629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99159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21614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19458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266054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794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737448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24955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355352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226069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945255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94804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45731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957906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02203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0934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4566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567215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0673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047893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26125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914310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86462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13931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35308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897580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2314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4722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90356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8198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41296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3057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1475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141848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22791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345576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825391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38428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7127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9674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820813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9623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071508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39966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18967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35314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77877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65029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80962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116063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2517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665703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524670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1029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143270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23115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81143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245498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438230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85566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18073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6610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496785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083211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289249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627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0751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689882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44622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043912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2434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85790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95265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84438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21396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040052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878401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1450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863562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63606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52725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395332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96294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89273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053621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854023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27952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811100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52998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23134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752587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371814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17001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915857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533193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29431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40657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83723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309885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39090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211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07199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59541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552283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18780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4745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822890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5269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9798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16291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83455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12820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649638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63953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226748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24060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418946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85390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589745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99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3717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445348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98831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160436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46981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95411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0226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063862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40556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52994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93892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6535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76703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520548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19789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40340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0407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7763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7206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60671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09195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660128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32638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1903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702250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136430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90940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98203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169438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53136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091659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27988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258935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46209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367533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63974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317001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36230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18096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33603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216274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00844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346899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84406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72402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7254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291577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6935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48022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9087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44455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742201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796718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56232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7911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526357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81499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30861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16809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09700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49155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697278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7349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067205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469306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88996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73246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81602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7104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079773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35443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024497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41355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84383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09926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092804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783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5132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14214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633183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8692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075259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88805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73125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696616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35174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348004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27038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596685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60297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17693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229432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58883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220614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152234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38371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402521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57024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559770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75119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054987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7689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32864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6211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907383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688947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717010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86878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880104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97657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71913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23934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91675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365373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85199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46554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29494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875716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460919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5695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386439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250719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35887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377090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0499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00321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49474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051967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7205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48640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4389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77686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48413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945216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65508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67113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497619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573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062192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497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421529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87424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04314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81084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38203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254749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34775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859850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88199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07876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67427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2288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04465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342447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989591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8356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056915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52847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414500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948068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64557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11735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5490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123989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4561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839723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96607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071803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60904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4512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4082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914427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578203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42658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42637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36891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26429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622091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49184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890191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76295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24622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85212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900373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7253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5883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395330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96243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8662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164618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473320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79231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594299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09783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659622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4949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83122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66948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46347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42521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56838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33443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41480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59324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45914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09857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89306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44081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16207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2756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475319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62812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90573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497546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84167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39992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51494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487640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24695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595328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59361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10466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41047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77103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6328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643165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919543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12471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113499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866999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67813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24673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61210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97734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27317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515510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99001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218506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45747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075894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381258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275169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1225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62339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882552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51307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363251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21934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3013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4669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756084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812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186342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796800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74861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2557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312034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71230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15302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12288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7942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6757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423172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20642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53924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05095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26943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21408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4850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19899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29412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382472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58080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517600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90420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101781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07651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593460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90891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6456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748174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68975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5305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761126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86066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99479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24096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745087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501730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89864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05557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832857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14270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644263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227464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286818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02981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780562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797437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92334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733788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98141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70552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42461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821207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38932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32886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519134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65185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36505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549239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8444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291170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90584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946918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49120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134411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2498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10420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59610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81617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36100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50549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9706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84079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451730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10829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8748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64627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895774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64384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204925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14880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55838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2691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095172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4519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12102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521108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61034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38176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46500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7510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176747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0777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94365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47849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91267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8373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270041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9666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194643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542738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67136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54501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49126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71666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860768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571045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914039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92158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298800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08708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334236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9747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84251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30207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004563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158179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3921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9581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924528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1737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363482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5097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040479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864582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39822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651010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8746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461755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24858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71222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860249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52914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9377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00148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7291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77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254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995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4062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1566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233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5665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92822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78304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1883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02405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3159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49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39091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28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8832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99414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24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47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25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41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20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254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7000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97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3826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20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00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03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007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930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2537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18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5922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0938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635161-2020:TEXT:PL:HTML" TargetMode="External"/><Relationship Id="rId13" Type="http://schemas.openxmlformats.org/officeDocument/2006/relationships/hyperlink" Target="http://www.bip.krakow.pl/?bip_id=40&amp;mmi=10567" TargetMode="External"/><Relationship Id="rId18" Type="http://schemas.openxmlformats.org/officeDocument/2006/relationships/hyperlink" Target="mailto:odwolania@uzp.gov.pl?subject=TED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uzp.gov.pl" TargetMode="External"/><Relationship Id="rId7" Type="http://schemas.openxmlformats.org/officeDocument/2006/relationships/hyperlink" Target="https://ted.europa.eu/udl?uri=TED:NOTICE:635161-2020:TEXT:PL:HTML" TargetMode="External"/><Relationship Id="rId12" Type="http://schemas.openxmlformats.org/officeDocument/2006/relationships/hyperlink" Target="http://www.zeromski-szpital.pl" TargetMode="External"/><Relationship Id="rId17" Type="http://schemas.openxmlformats.org/officeDocument/2006/relationships/hyperlink" Target="http://www.uzp.gov.pl" TargetMode="External"/><Relationship Id="rId2" Type="http://schemas.openxmlformats.org/officeDocument/2006/relationships/styles" Target="styles.xml"/><Relationship Id="rId16" Type="http://schemas.openxmlformats.org/officeDocument/2006/relationships/hyperlink" Target="mailto:odwolania@uzp.gov.pl?subject=TED" TargetMode="External"/><Relationship Id="rId20" Type="http://schemas.openxmlformats.org/officeDocument/2006/relationships/hyperlink" Target="mailto:odwolania@uzp.gov.pl?subject=TED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ted.europa.eu/udl?uri=TED:NOTICE:635161-2020:TEXT:PL:HTML" TargetMode="External"/><Relationship Id="rId11" Type="http://schemas.openxmlformats.org/officeDocument/2006/relationships/hyperlink" Target="http://www.zeromski-szpital.pl" TargetMode="External"/><Relationship Id="rId5" Type="http://schemas.openxmlformats.org/officeDocument/2006/relationships/hyperlink" Target="https://ted.europa.eu/udl?uri=TED:NOTICE:635161-2020:TEXT:PL:HTML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zpubl@zeromski-szpital.pl?subject=TED" TargetMode="External"/><Relationship Id="rId19" Type="http://schemas.openxmlformats.org/officeDocument/2006/relationships/hyperlink" Target="http://www.uzp.gov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635161-2020:TEXT:PL:HTML" TargetMode="External"/><Relationship Id="rId14" Type="http://schemas.openxmlformats.org/officeDocument/2006/relationships/hyperlink" Target="https://e-propublico.p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47</Pages>
  <Words>10175</Words>
  <Characters>61054</Characters>
  <Application>Microsoft Office Word</Application>
  <DocSecurity>0</DocSecurity>
  <Lines>508</Lines>
  <Paragraphs>142</Paragraphs>
  <ScaleCrop>false</ScaleCrop>
  <Company/>
  <LinksUpToDate>false</LinksUpToDate>
  <CharactersWithSpaces>71087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2020-12-28T11:57:00Z</dcterms:created>
  <dcterms:modified xsi:type="dcterms:W3CDTF">2020-12-28T11:59:00Z</dcterms:modified>
</cp:coreProperties>
</file>