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36E" w:rsidRPr="0092236E" w:rsidRDefault="0092236E" w:rsidP="0092236E">
      <w:r w:rsidRPr="0092236E">
        <w:rPr>
          <w:rStyle w:val="date"/>
        </w:rPr>
        <w:t>20/11/2020</w:t>
      </w:r>
      <w:r w:rsidRPr="0092236E">
        <w:t xml:space="preserve">    </w:t>
      </w:r>
      <w:r w:rsidRPr="0092236E">
        <w:rPr>
          <w:rStyle w:val="oj"/>
        </w:rPr>
        <w:t>S227</w:t>
      </w:r>
    </w:p>
    <w:p w:rsidR="0092236E" w:rsidRPr="0092236E" w:rsidRDefault="0092236E" w:rsidP="0092236E">
      <w:pPr>
        <w:numPr>
          <w:ilvl w:val="0"/>
          <w:numId w:val="17"/>
        </w:numPr>
      </w:pPr>
      <w:hyperlink r:id="rId7" w:anchor="id0-I." w:history="1">
        <w:r w:rsidRPr="0092236E">
          <w:rPr>
            <w:rStyle w:val="Hipercze"/>
          </w:rPr>
          <w:t>I.</w:t>
        </w:r>
      </w:hyperlink>
    </w:p>
    <w:p w:rsidR="0092236E" w:rsidRPr="0092236E" w:rsidRDefault="0092236E" w:rsidP="0092236E">
      <w:pPr>
        <w:numPr>
          <w:ilvl w:val="0"/>
          <w:numId w:val="17"/>
        </w:numPr>
      </w:pPr>
      <w:hyperlink r:id="rId8" w:anchor="id1-II." w:history="1">
        <w:r w:rsidRPr="0092236E">
          <w:rPr>
            <w:rStyle w:val="Hipercze"/>
          </w:rPr>
          <w:t>II.</w:t>
        </w:r>
      </w:hyperlink>
    </w:p>
    <w:p w:rsidR="0092236E" w:rsidRPr="0092236E" w:rsidRDefault="0092236E" w:rsidP="0092236E">
      <w:pPr>
        <w:numPr>
          <w:ilvl w:val="0"/>
          <w:numId w:val="17"/>
        </w:numPr>
      </w:pPr>
      <w:hyperlink r:id="rId9" w:anchor="id2-III." w:history="1">
        <w:r w:rsidRPr="0092236E">
          <w:rPr>
            <w:rStyle w:val="Hipercze"/>
          </w:rPr>
          <w:t>III.</w:t>
        </w:r>
      </w:hyperlink>
    </w:p>
    <w:p w:rsidR="0092236E" w:rsidRPr="0092236E" w:rsidRDefault="0092236E" w:rsidP="0092236E">
      <w:pPr>
        <w:numPr>
          <w:ilvl w:val="0"/>
          <w:numId w:val="17"/>
        </w:numPr>
      </w:pPr>
      <w:hyperlink r:id="rId10" w:anchor="id3-IV." w:history="1">
        <w:r w:rsidRPr="0092236E">
          <w:rPr>
            <w:rStyle w:val="Hipercze"/>
          </w:rPr>
          <w:t>IV.</w:t>
        </w:r>
      </w:hyperlink>
    </w:p>
    <w:p w:rsidR="0092236E" w:rsidRPr="0092236E" w:rsidRDefault="0092236E" w:rsidP="0092236E">
      <w:pPr>
        <w:numPr>
          <w:ilvl w:val="0"/>
          <w:numId w:val="17"/>
        </w:numPr>
      </w:pPr>
      <w:hyperlink r:id="rId11" w:anchor="id4-VI." w:history="1">
        <w:r w:rsidRPr="0092236E">
          <w:rPr>
            <w:rStyle w:val="Hipercze"/>
          </w:rPr>
          <w:t>VI.</w:t>
        </w:r>
      </w:hyperlink>
    </w:p>
    <w:p w:rsidR="0092236E" w:rsidRPr="0092236E" w:rsidRDefault="0092236E" w:rsidP="0092236E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92236E">
        <w:rPr>
          <w:b/>
          <w:bCs/>
        </w:rPr>
        <w:t>Polska-Kraków: Komputer biurkowy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92236E">
        <w:rPr>
          <w:b/>
          <w:bCs/>
        </w:rPr>
        <w:t>2020/S 227-556390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92236E">
        <w:rPr>
          <w:b/>
          <w:bCs/>
        </w:rPr>
        <w:t>Ogłoszenie o zamówieniu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92236E">
        <w:rPr>
          <w:b/>
          <w:bCs/>
        </w:rPr>
        <w:t>Dostawy</w:t>
      </w:r>
    </w:p>
    <w:p w:rsidR="0092236E" w:rsidRPr="0092236E" w:rsidRDefault="0092236E" w:rsidP="0092236E">
      <w:pPr>
        <w:rPr>
          <w:b/>
          <w:bCs/>
        </w:rPr>
      </w:pPr>
      <w:r w:rsidRPr="0092236E">
        <w:rPr>
          <w:b/>
          <w:bCs/>
        </w:rPr>
        <w:t>Podstawa prawna:</w:t>
      </w:r>
    </w:p>
    <w:p w:rsidR="0092236E" w:rsidRPr="0092236E" w:rsidRDefault="0092236E" w:rsidP="0092236E">
      <w:r w:rsidRPr="0092236E">
        <w:t>Dyrektywa 2014/24/UE</w:t>
      </w:r>
    </w:p>
    <w:p w:rsidR="0092236E" w:rsidRPr="0092236E" w:rsidRDefault="0092236E" w:rsidP="0092236E">
      <w:pPr>
        <w:pStyle w:val="tigrseq"/>
        <w:spacing w:before="0" w:beforeAutospacing="0" w:after="0" w:afterAutospacing="0"/>
      </w:pPr>
      <w:r w:rsidRPr="0092236E">
        <w:t>Sekcja I: Instytucja zamawiająca</w:t>
      </w:r>
    </w:p>
    <w:p w:rsidR="0092236E" w:rsidRPr="0092236E" w:rsidRDefault="0092236E" w:rsidP="0092236E">
      <w:r w:rsidRPr="0092236E">
        <w:rPr>
          <w:rStyle w:val="nomark"/>
          <w:color w:val="000000"/>
        </w:rPr>
        <w:t>I.1)</w:t>
      </w:r>
      <w:r w:rsidRPr="0092236E">
        <w:rPr>
          <w:rStyle w:val="timark"/>
          <w:b/>
          <w:bCs/>
          <w:color w:val="000000"/>
        </w:rPr>
        <w:t>Nazwa i adresy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Oficjalna nazwa: Akademia Górniczo-Hutnicza im. Stanisława Staszica w Krakowie</w:t>
      </w:r>
      <w:r w:rsidRPr="0092236E">
        <w:rPr>
          <w:color w:val="000000"/>
        </w:rPr>
        <w:br/>
        <w:t>Adres pocztowy: al. Mickiewicza 30</w:t>
      </w:r>
      <w:r w:rsidRPr="0092236E">
        <w:rPr>
          <w:color w:val="000000"/>
        </w:rPr>
        <w:br/>
        <w:t>Miejscowość: Kraków</w:t>
      </w:r>
      <w:r w:rsidRPr="0092236E">
        <w:rPr>
          <w:color w:val="000000"/>
        </w:rPr>
        <w:br/>
        <w:t xml:space="preserve">Kod NUTS: </w:t>
      </w:r>
      <w:r w:rsidRPr="0092236E">
        <w:rPr>
          <w:rStyle w:val="nutscode"/>
          <w:color w:val="000000"/>
        </w:rPr>
        <w:t>PL213 Miasto Kraków</w:t>
      </w:r>
      <w:r w:rsidRPr="0092236E">
        <w:rPr>
          <w:color w:val="000000"/>
        </w:rPr>
        <w:br/>
        <w:t>Kod pocztowy: 30-059</w:t>
      </w:r>
      <w:r w:rsidRPr="0092236E">
        <w:rPr>
          <w:color w:val="000000"/>
        </w:rPr>
        <w:br/>
        <w:t>Państwo: Polska</w:t>
      </w:r>
      <w:r w:rsidRPr="0092236E">
        <w:rPr>
          <w:color w:val="000000"/>
        </w:rPr>
        <w:br/>
        <w:t>Osoba do kontaktów: Jarosław Grzech</w:t>
      </w:r>
      <w:r w:rsidRPr="0092236E">
        <w:rPr>
          <w:color w:val="000000"/>
        </w:rPr>
        <w:br/>
        <w:t xml:space="preserve">E-mail: </w:t>
      </w:r>
      <w:hyperlink r:id="rId12" w:history="1">
        <w:r w:rsidRPr="0092236E">
          <w:rPr>
            <w:rStyle w:val="Hipercze"/>
          </w:rPr>
          <w:t>dzp@agh.edu.pl</w:t>
        </w:r>
      </w:hyperlink>
      <w:r w:rsidRPr="0092236E">
        <w:rPr>
          <w:color w:val="000000"/>
        </w:rPr>
        <w:br/>
        <w:t>Tel.: +48 126173595</w:t>
      </w:r>
      <w:r w:rsidRPr="0092236E">
        <w:rPr>
          <w:color w:val="000000"/>
        </w:rPr>
        <w:br/>
        <w:t>Faks: +48 126173363</w:t>
      </w:r>
      <w:r w:rsidRPr="0092236E">
        <w:rPr>
          <w:color w:val="000000"/>
        </w:rPr>
        <w:br/>
      </w:r>
      <w:r w:rsidRPr="0092236E">
        <w:rPr>
          <w:b/>
          <w:bCs/>
          <w:color w:val="000000"/>
        </w:rPr>
        <w:t xml:space="preserve">Adresy internetowe: </w:t>
      </w:r>
      <w:r w:rsidRPr="0092236E">
        <w:rPr>
          <w:color w:val="000000"/>
        </w:rPr>
        <w:br/>
        <w:t xml:space="preserve">Główny adres: </w:t>
      </w:r>
      <w:hyperlink r:id="rId13" w:tgtFrame="_blank" w:history="1">
        <w:r w:rsidRPr="0092236E">
          <w:rPr>
            <w:rStyle w:val="Hipercze"/>
          </w:rPr>
          <w:t>www.dzp.agh.edu.pl</w:t>
        </w:r>
      </w:hyperlink>
      <w:r w:rsidRPr="0092236E">
        <w:rPr>
          <w:color w:val="000000"/>
        </w:rPr>
        <w:br/>
        <w:t xml:space="preserve">Adres profilu nabywcy: </w:t>
      </w:r>
      <w:hyperlink r:id="rId14" w:tgtFrame="_blank" w:history="1">
        <w:r w:rsidRPr="0092236E">
          <w:rPr>
            <w:rStyle w:val="Hipercze"/>
          </w:rPr>
          <w:t>www.dzp.agh.edu.pl</w:t>
        </w:r>
      </w:hyperlink>
    </w:p>
    <w:p w:rsidR="0092236E" w:rsidRPr="0092236E" w:rsidRDefault="0092236E" w:rsidP="0092236E">
      <w:r w:rsidRPr="0092236E">
        <w:rPr>
          <w:rStyle w:val="nomark"/>
          <w:color w:val="000000"/>
        </w:rPr>
        <w:t>I.3)</w:t>
      </w:r>
      <w:r w:rsidRPr="0092236E">
        <w:rPr>
          <w:rStyle w:val="timark"/>
          <w:b/>
          <w:bCs/>
          <w:color w:val="000000"/>
        </w:rPr>
        <w:t>Komunikacja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 xml:space="preserve">Nieograniczony, pełny i bezpośredni dostęp do dokumentów zamówienia można uzyskać bezpłatnie pod adresem: </w:t>
      </w:r>
      <w:hyperlink r:id="rId15" w:tgtFrame="_blank" w:history="1">
        <w:r w:rsidRPr="0092236E">
          <w:rPr>
            <w:rStyle w:val="Hipercze"/>
          </w:rPr>
          <w:t>www.dzp.agh.edu.pl</w:t>
        </w:r>
      </w:hyperlink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Więcej informacji można uzyskać pod adresem podanym powyżej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 xml:space="preserve">Oferty lub wnioski o dopuszczenie do udziału w postępowaniu należy przesyłać drogą elektroniczną za pośrednictwem: </w:t>
      </w:r>
      <w:hyperlink r:id="rId16" w:tgtFrame="_blank" w:history="1">
        <w:r w:rsidRPr="0092236E">
          <w:rPr>
            <w:rStyle w:val="Hipercze"/>
          </w:rPr>
          <w:t>https://e-ProPublico.pl/</w:t>
        </w:r>
      </w:hyperlink>
    </w:p>
    <w:p w:rsidR="0092236E" w:rsidRPr="0092236E" w:rsidRDefault="0092236E" w:rsidP="0092236E">
      <w:r w:rsidRPr="0092236E">
        <w:rPr>
          <w:rStyle w:val="nomark"/>
          <w:color w:val="000000"/>
        </w:rPr>
        <w:t>I.4)</w:t>
      </w:r>
      <w:r w:rsidRPr="0092236E">
        <w:rPr>
          <w:rStyle w:val="timark"/>
          <w:b/>
          <w:bCs/>
          <w:color w:val="000000"/>
        </w:rPr>
        <w:t>Rodzaj instytucji zamawiającej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Inny rodzaj: uczelnia publiczna</w:t>
      </w:r>
    </w:p>
    <w:p w:rsidR="0092236E" w:rsidRPr="0092236E" w:rsidRDefault="0092236E" w:rsidP="0092236E">
      <w:r w:rsidRPr="0092236E">
        <w:rPr>
          <w:rStyle w:val="nomark"/>
          <w:color w:val="000000"/>
        </w:rPr>
        <w:t>I.5)</w:t>
      </w:r>
      <w:r w:rsidRPr="0092236E">
        <w:rPr>
          <w:rStyle w:val="timark"/>
          <w:b/>
          <w:bCs/>
          <w:color w:val="000000"/>
        </w:rPr>
        <w:t>Główny przedmiot działalności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Edukacja</w:t>
      </w:r>
    </w:p>
    <w:p w:rsidR="0092236E" w:rsidRPr="0092236E" w:rsidRDefault="0092236E" w:rsidP="0092236E">
      <w:pPr>
        <w:pStyle w:val="tigrseq"/>
        <w:spacing w:before="0" w:beforeAutospacing="0" w:after="0" w:afterAutospacing="0"/>
      </w:pPr>
      <w:r w:rsidRPr="0092236E">
        <w:t>Sekcja II: Przedmiot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II.1)</w:t>
      </w:r>
      <w:r w:rsidRPr="0092236E">
        <w:rPr>
          <w:rStyle w:val="timark"/>
          <w:b/>
          <w:bCs/>
          <w:color w:val="000000"/>
        </w:rPr>
        <w:t>Wielkość lub zakres zamówienia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II.1.1)</w:t>
      </w:r>
      <w:r w:rsidRPr="0092236E">
        <w:rPr>
          <w:rStyle w:val="timark"/>
          <w:b/>
          <w:bCs/>
          <w:color w:val="000000"/>
        </w:rPr>
        <w:t>Nazwa: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Dostawa 1 szt. komputera stacjonarnego dla WGGiOŚ – KC-zp.272-631/20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Numer referencyjny: KC-zp.272-631/20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II.1.2)</w:t>
      </w:r>
      <w:r w:rsidRPr="0092236E">
        <w:rPr>
          <w:rStyle w:val="timark"/>
          <w:b/>
          <w:bCs/>
          <w:color w:val="000000"/>
        </w:rPr>
        <w:t>Główny kod CPV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rStyle w:val="cpvcode"/>
          <w:color w:val="000000"/>
        </w:rPr>
        <w:t>30213300 Komputer biurkowy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II.1.3)</w:t>
      </w:r>
      <w:r w:rsidRPr="0092236E">
        <w:rPr>
          <w:rStyle w:val="timark"/>
          <w:b/>
          <w:bCs/>
          <w:color w:val="000000"/>
        </w:rPr>
        <w:t>Rodzaj zamówienia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Dostawy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II.1.4)</w:t>
      </w:r>
      <w:r w:rsidRPr="0092236E">
        <w:rPr>
          <w:rStyle w:val="timark"/>
          <w:b/>
          <w:bCs/>
          <w:color w:val="000000"/>
        </w:rPr>
        <w:t>Krótki opis: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Przedmiotem zamówienia jest dostawa 1 szt. komputera stacjonarnego zgodnie z wymaganiami opisanymi w pkt 3.1 SIWZ.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II.1.5)</w:t>
      </w:r>
      <w:r w:rsidRPr="0092236E">
        <w:rPr>
          <w:rStyle w:val="timark"/>
          <w:b/>
          <w:bCs/>
          <w:color w:val="000000"/>
        </w:rPr>
        <w:t>Szacunkowa całkowita wartość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II.1.6)</w:t>
      </w:r>
      <w:r w:rsidRPr="0092236E">
        <w:rPr>
          <w:rStyle w:val="timark"/>
          <w:b/>
          <w:bCs/>
          <w:color w:val="000000"/>
        </w:rPr>
        <w:t>Informacje o częściach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To zamówienie podzielone jest na części: nie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II.2)</w:t>
      </w:r>
      <w:r w:rsidRPr="0092236E">
        <w:rPr>
          <w:rStyle w:val="timark"/>
          <w:b/>
          <w:bCs/>
          <w:color w:val="000000"/>
        </w:rPr>
        <w:t>Opis</w:t>
      </w:r>
    </w:p>
    <w:p w:rsidR="0092236E" w:rsidRPr="0092236E" w:rsidRDefault="0092236E" w:rsidP="0092236E">
      <w:r w:rsidRPr="0092236E">
        <w:rPr>
          <w:rStyle w:val="nomark"/>
          <w:color w:val="000000"/>
        </w:rPr>
        <w:lastRenderedPageBreak/>
        <w:t>II.2.3)</w:t>
      </w:r>
      <w:r w:rsidRPr="0092236E">
        <w:rPr>
          <w:rStyle w:val="timark"/>
          <w:b/>
          <w:bCs/>
          <w:color w:val="000000"/>
        </w:rPr>
        <w:t>Miejsce świadczenia usług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 xml:space="preserve">Kod NUTS: </w:t>
      </w:r>
      <w:r w:rsidRPr="0092236E">
        <w:rPr>
          <w:rStyle w:val="nutscode"/>
          <w:color w:val="000000"/>
        </w:rPr>
        <w:t>PL213 Miasto Kraków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II.2.4)</w:t>
      </w:r>
      <w:r w:rsidRPr="0092236E">
        <w:rPr>
          <w:rStyle w:val="timark"/>
          <w:b/>
          <w:bCs/>
          <w:color w:val="000000"/>
        </w:rPr>
        <w:t>Opis zamówienia: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Przedmiotem zamówienia jest dostawa 1 szt. komputera stacjonarnego zgodnie z wymaganiami opisanymi w pkt 3.1 SIWZ.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II.2.5)</w:t>
      </w:r>
      <w:r w:rsidRPr="0092236E">
        <w:rPr>
          <w:rStyle w:val="timark"/>
          <w:b/>
          <w:bCs/>
          <w:color w:val="000000"/>
        </w:rPr>
        <w:t>Kryteria udzielenia zamówienia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Cena nie jest jedynym kryterium udzielenia zamówienia; wszystkie kryteria są wymienione tylko w dokumentacji zamówienia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II.2.6)</w:t>
      </w:r>
      <w:r w:rsidRPr="0092236E">
        <w:rPr>
          <w:rStyle w:val="timark"/>
          <w:b/>
          <w:bCs/>
          <w:color w:val="000000"/>
        </w:rPr>
        <w:t>Szacunkowa wartość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II.2.7)</w:t>
      </w:r>
      <w:r w:rsidRPr="0092236E"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Okres w dniach: 14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Niniejsze zamówienie podlega wznowieniu: nie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II.2.10)</w:t>
      </w:r>
      <w:r w:rsidRPr="0092236E">
        <w:rPr>
          <w:rStyle w:val="timark"/>
          <w:b/>
          <w:bCs/>
          <w:color w:val="000000"/>
        </w:rPr>
        <w:t>Informacje o ofertach wariantowych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Dopuszcza się składanie ofert wariantowych: nie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II.2.11)</w:t>
      </w:r>
      <w:r w:rsidRPr="0092236E">
        <w:rPr>
          <w:rStyle w:val="timark"/>
          <w:b/>
          <w:bCs/>
          <w:color w:val="000000"/>
        </w:rPr>
        <w:t>Informacje o opcjach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Opcje: nie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II.2.13)</w:t>
      </w:r>
      <w:r w:rsidRPr="0092236E">
        <w:rPr>
          <w:rStyle w:val="timark"/>
          <w:b/>
          <w:bCs/>
          <w:color w:val="000000"/>
        </w:rPr>
        <w:t>Informacje o funduszach Unii Europejskiej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Zamówienie dotyczy projektu/programu finansowanego ze środków Unii Europejskiej: nie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II.2.14)</w:t>
      </w:r>
      <w:r w:rsidRPr="0092236E">
        <w:rPr>
          <w:rStyle w:val="timark"/>
          <w:b/>
          <w:bCs/>
          <w:color w:val="000000"/>
        </w:rPr>
        <w:t>Informacje dodatkowe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Zamawiający będzie oceniał oferty według następujących kryteriów: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Nr: Nazwa kryterium: Waga: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1. cena 60 %;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2. termin realizacji zamówienia 40 %.</w:t>
      </w:r>
    </w:p>
    <w:p w:rsidR="0092236E" w:rsidRPr="0092236E" w:rsidRDefault="0092236E" w:rsidP="0092236E">
      <w:pPr>
        <w:pStyle w:val="tigrseq"/>
        <w:spacing w:before="0" w:beforeAutospacing="0" w:after="0" w:afterAutospacing="0"/>
      </w:pPr>
      <w:r w:rsidRPr="0092236E">
        <w:t>Sekcja III: Informacje o charakterze prawnym, ekonomicznym, finansowym i technicznym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III.1)</w:t>
      </w:r>
      <w:r w:rsidRPr="0092236E">
        <w:rPr>
          <w:rStyle w:val="timark"/>
          <w:b/>
          <w:bCs/>
          <w:color w:val="000000"/>
        </w:rPr>
        <w:t>Warunki udziału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III.1.1)</w:t>
      </w:r>
      <w:r w:rsidRPr="0092236E"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 xml:space="preserve">Wykaz i krótki opis warunków: 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1. O udzielenie zamówienia mogą ubiegać się Wykonawcy, którzy nie podlegają wykluczeniu na podstawie w art. 24 ust. 1 pkt 12–23 ustawy Pzp oraz art. 24 ust. 5 pkt 1 ustawy Pzp.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2. Dokumenty składane na wezwanie Zamawiającego: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1) odpisu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2) informacji z Krajowego Rejestru Karnego, w zakresie określonym w art. 24 ust. 1 pkt 13, 14 i 21 ustawy Pzp wystawione nie wcześniej niż przed terminem 6 miesięcy przed upływem terminu składania ofert;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3) oświadczenia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4) oświadczenia Wykonawcy o braku orzeczenia wobec niego tytułem środka zapobiegawczego zakazu ubiegania się o zamówienia publiczne.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3. Wykonawcy zagraniczni.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Jeżeli Wykonawca ma siedzibę lub miejsce zamieszkania poza terytorium Rzeczypospolitej Polskiej, zamiast dokumentów, o których mowa w pkt 2 ppkt 1–4 składa dokumenty wskazane w pkt 7.5.1 SIWZ.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III.1.2)</w:t>
      </w:r>
      <w:r w:rsidRPr="0092236E">
        <w:rPr>
          <w:rStyle w:val="timark"/>
          <w:b/>
          <w:bCs/>
          <w:color w:val="000000"/>
        </w:rPr>
        <w:t>Sytuacja ekonomiczna i finansowa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 xml:space="preserve">Wykaz i krótki opis kryteriów kwalifikacji: 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Zamawiający nie opisuje, nie wyznacza szczegółowego warunku w tym zakresie.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III.1.3)</w:t>
      </w:r>
      <w:r w:rsidRPr="0092236E">
        <w:rPr>
          <w:rStyle w:val="timark"/>
          <w:b/>
          <w:bCs/>
          <w:color w:val="000000"/>
        </w:rPr>
        <w:t>Zdolność techniczna i kwalifikacje zawodowe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 xml:space="preserve">Wykaz i krótki opis kryteriów kwalifikacji: 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lastRenderedPageBreak/>
        <w:t>Zamawiający nie opisuje, nie wyznacza szczegółowego warunku w tym zakresie.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III.2)</w:t>
      </w:r>
      <w:r w:rsidRPr="0092236E">
        <w:rPr>
          <w:rStyle w:val="timark"/>
          <w:b/>
          <w:bCs/>
          <w:color w:val="000000"/>
        </w:rPr>
        <w:t>Warunki dotyczące zamówienia</w:t>
      </w:r>
    </w:p>
    <w:p w:rsidR="0092236E" w:rsidRPr="0092236E" w:rsidRDefault="0092236E" w:rsidP="0092236E">
      <w:r w:rsidRPr="0092236E">
        <w:rPr>
          <w:rStyle w:val="nomark"/>
          <w:color w:val="000000"/>
        </w:rPr>
        <w:t>III.2.2)</w:t>
      </w:r>
      <w:r w:rsidRPr="0092236E">
        <w:rPr>
          <w:rStyle w:val="timark"/>
          <w:b/>
          <w:bCs/>
          <w:color w:val="000000"/>
        </w:rPr>
        <w:t>Warunki realizacji umowy: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92236E" w:rsidRPr="0092236E" w:rsidRDefault="0092236E" w:rsidP="0092236E">
      <w:pPr>
        <w:pStyle w:val="tigrseq"/>
        <w:spacing w:before="0" w:beforeAutospacing="0" w:after="0" w:afterAutospacing="0"/>
      </w:pPr>
      <w:r w:rsidRPr="0092236E">
        <w:t>Sekcja IV: Procedura</w:t>
      </w:r>
    </w:p>
    <w:p w:rsidR="0092236E" w:rsidRPr="0092236E" w:rsidRDefault="0092236E" w:rsidP="0092236E">
      <w:r w:rsidRPr="0092236E">
        <w:rPr>
          <w:rStyle w:val="nomark"/>
          <w:color w:val="000000"/>
        </w:rPr>
        <w:t>IV.1)</w:t>
      </w:r>
      <w:r w:rsidRPr="0092236E">
        <w:rPr>
          <w:rStyle w:val="timark"/>
          <w:b/>
          <w:bCs/>
          <w:color w:val="000000"/>
        </w:rPr>
        <w:t>Opis</w:t>
      </w:r>
    </w:p>
    <w:p w:rsidR="0092236E" w:rsidRPr="0092236E" w:rsidRDefault="0092236E" w:rsidP="0092236E">
      <w:r w:rsidRPr="0092236E">
        <w:rPr>
          <w:rStyle w:val="nomark"/>
          <w:color w:val="000000"/>
        </w:rPr>
        <w:t>IV.1.1)</w:t>
      </w:r>
      <w:r w:rsidRPr="0092236E">
        <w:rPr>
          <w:rStyle w:val="timark"/>
          <w:b/>
          <w:bCs/>
          <w:color w:val="000000"/>
        </w:rPr>
        <w:t>Rodzaj procedury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Procedura otwarta</w:t>
      </w:r>
    </w:p>
    <w:p w:rsidR="0092236E" w:rsidRPr="0092236E" w:rsidRDefault="0092236E" w:rsidP="0092236E">
      <w:r w:rsidRPr="0092236E">
        <w:rPr>
          <w:rStyle w:val="nomark"/>
          <w:color w:val="000000"/>
        </w:rPr>
        <w:t>IV.1.3)</w:t>
      </w:r>
      <w:r w:rsidRPr="0092236E">
        <w:rPr>
          <w:rStyle w:val="timark"/>
          <w:b/>
          <w:bCs/>
          <w:color w:val="000000"/>
        </w:rPr>
        <w:t>Informacje na temat umowy ramowej lub dynamicznego systemu zakupów</w:t>
      </w:r>
    </w:p>
    <w:p w:rsidR="0092236E" w:rsidRPr="0092236E" w:rsidRDefault="0092236E" w:rsidP="0092236E">
      <w:r w:rsidRPr="0092236E">
        <w:rPr>
          <w:rStyle w:val="nomark"/>
          <w:color w:val="000000"/>
        </w:rPr>
        <w:t>IV.1.8)</w:t>
      </w:r>
      <w:r w:rsidRPr="0092236E">
        <w:rPr>
          <w:rStyle w:val="timark"/>
          <w:b/>
          <w:bCs/>
          <w:color w:val="000000"/>
        </w:rPr>
        <w:t>Informacje na temat Porozumienia w sprawie zamówień rządowych (GPA)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Zamówienie jest objęte Porozumieniem w sprawie zamówień rządowych: tak</w:t>
      </w:r>
    </w:p>
    <w:p w:rsidR="0092236E" w:rsidRPr="0092236E" w:rsidRDefault="0092236E" w:rsidP="0092236E">
      <w:r w:rsidRPr="0092236E">
        <w:rPr>
          <w:rStyle w:val="nomark"/>
          <w:color w:val="000000"/>
        </w:rPr>
        <w:t>IV.2)</w:t>
      </w:r>
      <w:r w:rsidRPr="0092236E">
        <w:rPr>
          <w:rStyle w:val="timark"/>
          <w:b/>
          <w:bCs/>
          <w:color w:val="000000"/>
        </w:rPr>
        <w:t>Informacje administracyjne</w:t>
      </w:r>
    </w:p>
    <w:p w:rsidR="0092236E" w:rsidRPr="0092236E" w:rsidRDefault="0092236E" w:rsidP="0092236E">
      <w:r w:rsidRPr="0092236E">
        <w:rPr>
          <w:rStyle w:val="nomark"/>
          <w:color w:val="000000"/>
        </w:rPr>
        <w:t>IV.2.2)</w:t>
      </w:r>
      <w:r w:rsidRPr="0092236E">
        <w:rPr>
          <w:rStyle w:val="timark"/>
          <w:b/>
          <w:bCs/>
          <w:color w:val="000000"/>
        </w:rPr>
        <w:t>Termin składania ofert lub wniosków o dopuszczenie do udziału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Data: 28/12/2020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Czas lokalny: 10:30</w:t>
      </w:r>
    </w:p>
    <w:p w:rsidR="0092236E" w:rsidRPr="0092236E" w:rsidRDefault="0092236E" w:rsidP="0092236E">
      <w:r w:rsidRPr="0092236E">
        <w:rPr>
          <w:rStyle w:val="nomark"/>
          <w:color w:val="000000"/>
        </w:rPr>
        <w:t>IV.2.3)</w:t>
      </w:r>
      <w:r w:rsidRPr="0092236E"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92236E" w:rsidRPr="0092236E" w:rsidRDefault="0092236E" w:rsidP="0092236E">
      <w:r w:rsidRPr="0092236E">
        <w:rPr>
          <w:rStyle w:val="nomark"/>
          <w:color w:val="000000"/>
        </w:rPr>
        <w:t>IV.2.4)</w:t>
      </w:r>
      <w:r w:rsidRPr="0092236E"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Polski</w:t>
      </w:r>
    </w:p>
    <w:p w:rsidR="0092236E" w:rsidRPr="0092236E" w:rsidRDefault="0092236E" w:rsidP="0092236E">
      <w:r w:rsidRPr="0092236E">
        <w:rPr>
          <w:rStyle w:val="nomark"/>
          <w:color w:val="000000"/>
        </w:rPr>
        <w:t>IV.2.6)</w:t>
      </w:r>
      <w:r w:rsidRPr="0092236E">
        <w:rPr>
          <w:rStyle w:val="timark"/>
          <w:b/>
          <w:bCs/>
          <w:color w:val="000000"/>
        </w:rPr>
        <w:t>Minimalny okres, w którym oferent będzie związany ofertą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Okres w miesiącach</w:t>
      </w:r>
      <w:bookmarkStart w:id="0" w:name="_GoBack"/>
      <w:bookmarkEnd w:id="0"/>
      <w:r w:rsidRPr="0092236E">
        <w:rPr>
          <w:color w:val="000000"/>
        </w:rPr>
        <w:t>: 2 (od ustalonej daty składania ofert)</w:t>
      </w:r>
    </w:p>
    <w:p w:rsidR="0092236E" w:rsidRPr="0092236E" w:rsidRDefault="0092236E" w:rsidP="0092236E">
      <w:r w:rsidRPr="0092236E">
        <w:rPr>
          <w:rStyle w:val="nomark"/>
          <w:color w:val="000000"/>
        </w:rPr>
        <w:t>IV.2.7)</w:t>
      </w:r>
      <w:r w:rsidRPr="0092236E">
        <w:rPr>
          <w:rStyle w:val="timark"/>
          <w:b/>
          <w:bCs/>
          <w:color w:val="000000"/>
        </w:rPr>
        <w:t>Warunki otwarcia ofert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Data: 28/12/2020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Czas lokalny: 11:00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 xml:space="preserve">Miejsce: 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Siedziba Zamawiającego, pok. 400, pawilon C-2/C-3.</w:t>
      </w:r>
    </w:p>
    <w:p w:rsidR="0092236E" w:rsidRPr="0092236E" w:rsidRDefault="0092236E" w:rsidP="0092236E">
      <w:pPr>
        <w:pStyle w:val="tigrseq"/>
        <w:spacing w:before="0" w:beforeAutospacing="0" w:after="0" w:afterAutospacing="0"/>
      </w:pPr>
      <w:r w:rsidRPr="0092236E">
        <w:t>Sekcja VI: Informacje uzupełniające</w:t>
      </w:r>
    </w:p>
    <w:p w:rsidR="0092236E" w:rsidRPr="0092236E" w:rsidRDefault="0092236E" w:rsidP="0092236E">
      <w:r w:rsidRPr="0092236E">
        <w:rPr>
          <w:rStyle w:val="nomark"/>
          <w:color w:val="000000"/>
        </w:rPr>
        <w:t>VI.1)</w:t>
      </w:r>
      <w:r w:rsidRPr="0092236E">
        <w:rPr>
          <w:rStyle w:val="timark"/>
          <w:b/>
          <w:bCs/>
          <w:color w:val="000000"/>
        </w:rPr>
        <w:t>Informacje o powtarzającym się charakterze zamówienia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Jest to zamówienie o charakterze powtarzającym się: nie</w:t>
      </w:r>
    </w:p>
    <w:p w:rsidR="0092236E" w:rsidRPr="0092236E" w:rsidRDefault="0092236E" w:rsidP="0092236E">
      <w:r w:rsidRPr="0092236E">
        <w:rPr>
          <w:rStyle w:val="nomark"/>
          <w:color w:val="000000"/>
        </w:rPr>
        <w:t>VI.3)</w:t>
      </w:r>
      <w:r w:rsidRPr="0092236E">
        <w:rPr>
          <w:rStyle w:val="timark"/>
          <w:b/>
          <w:bCs/>
          <w:color w:val="000000"/>
        </w:rPr>
        <w:t>Informacje dodatkowe: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Zamawiający żąda, aby Wykonawca złożył wraz z ofertą: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1) wypełniony i podpisany przez osobę upoważnioną do składania oświadczeń woli w imieniu Wykonawcy formularz ofertowy — zgodnie z załącznikiem nr 1 do SIWZ;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2) jednolity europejski dokument zamówienia;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3) opis techniczny oferowanego urządzenia wraz ze wskazaniem wszystkich parametrów technicznych, w zakresie umożliwiającym ocenę spełniania wymagań Zamawiającego określonych w SIWZ;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4) pełnomocnictwo lub inny dokument, z którego wynika prawo do podpisania oferty oraz innych dokumentów składanych wraz z ofertą;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5)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zamówienia;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6) Wykonawca składa ofertę w formie elektronicznej za pośrednictwem platformy, działającej pod adresem (</w:t>
      </w:r>
      <w:hyperlink r:id="rId17" w:tgtFrame="_blank" w:history="1">
        <w:r w:rsidRPr="0092236E">
          <w:rPr>
            <w:rStyle w:val="Hipercze"/>
          </w:rPr>
          <w:t>https://e-ProPublico.pl/</w:t>
        </w:r>
      </w:hyperlink>
      <w:r w:rsidRPr="0092236E">
        <w:rPr>
          <w:color w:val="000000"/>
        </w:rPr>
        <w:t>);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7) ofertę i oświadczenie JEDZ, sporządza się, pod rygorem nieważności, w postaci elektronicznej i opatruje się kwalifikowanym podpisem elektronicznym;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8) pełnomocnictwo musi być złożone w postaci elektronicznej, podpisane przy użyciu kwalifikowanego podpisu elektronicznego lub elektronicznej kopii notarialnie poświadczonej;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lastRenderedPageBreak/>
        <w:t>9) dokumenty lub oświadczenia, o których mowa w rozporządzeniu w sprawie rodzajów dokumentów, jakich może żądać Zamawiający od Wykonawcy w postępowaniu o udzielenie zamówienia (Dz.U. 2016, poz. 1126 ze zm.), składane są w oryginale w postaci dokumentu elektronicznego lub w elektronicznej kopii dokumentu lub oświadczenia poświadczonej za zgodność z oryginałem.</w:t>
      </w:r>
    </w:p>
    <w:p w:rsidR="0092236E" w:rsidRPr="0092236E" w:rsidRDefault="0092236E" w:rsidP="0092236E">
      <w:r w:rsidRPr="0092236E">
        <w:rPr>
          <w:rStyle w:val="nomark"/>
          <w:color w:val="000000"/>
        </w:rPr>
        <w:t>VI.4)</w:t>
      </w:r>
      <w:r w:rsidRPr="0092236E">
        <w:rPr>
          <w:rStyle w:val="timark"/>
          <w:b/>
          <w:bCs/>
          <w:color w:val="000000"/>
        </w:rPr>
        <w:t>Procedury odwoławcze</w:t>
      </w:r>
    </w:p>
    <w:p w:rsidR="0092236E" w:rsidRPr="0092236E" w:rsidRDefault="0092236E" w:rsidP="0092236E">
      <w:r w:rsidRPr="0092236E">
        <w:rPr>
          <w:rStyle w:val="nomark"/>
          <w:color w:val="000000"/>
        </w:rPr>
        <w:t>VI.4.1)</w:t>
      </w:r>
      <w:r w:rsidRPr="0092236E">
        <w:rPr>
          <w:rStyle w:val="timark"/>
          <w:b/>
          <w:bCs/>
          <w:color w:val="000000"/>
        </w:rPr>
        <w:t>Organ odpowiedzialny za procedury odwoławcze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Oficjalna nazwa: Prezes Krajowej Izby Odwoławczej</w:t>
      </w:r>
      <w:r w:rsidRPr="0092236E">
        <w:rPr>
          <w:color w:val="000000"/>
        </w:rPr>
        <w:br/>
        <w:t>Adres pocztowy: ul. Postępu 17a</w:t>
      </w:r>
      <w:r w:rsidRPr="0092236E">
        <w:rPr>
          <w:color w:val="000000"/>
        </w:rPr>
        <w:br/>
        <w:t>Miejscowość: Warszawa</w:t>
      </w:r>
      <w:r w:rsidRPr="0092236E">
        <w:rPr>
          <w:color w:val="000000"/>
        </w:rPr>
        <w:br/>
        <w:t>Kod pocztowy: 02-676</w:t>
      </w:r>
      <w:r w:rsidRPr="0092236E">
        <w:rPr>
          <w:color w:val="000000"/>
        </w:rPr>
        <w:br/>
        <w:t>Państwo: Polska</w:t>
      </w:r>
      <w:r w:rsidRPr="0092236E">
        <w:rPr>
          <w:color w:val="000000"/>
        </w:rPr>
        <w:br/>
        <w:t>Tel.: +48 224584740</w:t>
      </w:r>
    </w:p>
    <w:p w:rsidR="0092236E" w:rsidRPr="0092236E" w:rsidRDefault="0092236E" w:rsidP="0092236E">
      <w:r w:rsidRPr="0092236E">
        <w:rPr>
          <w:rStyle w:val="nomark"/>
          <w:color w:val="000000"/>
        </w:rPr>
        <w:t>VI.4.2)</w:t>
      </w:r>
      <w:r w:rsidRPr="0092236E">
        <w:rPr>
          <w:rStyle w:val="timark"/>
          <w:b/>
          <w:bCs/>
          <w:color w:val="000000"/>
        </w:rPr>
        <w:t>Organ odpowiedzialny za procedury mediacyjne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Oficjalna nazwa: Prezes Krajowej Izby Odwoławczej</w:t>
      </w:r>
      <w:r w:rsidRPr="0092236E">
        <w:rPr>
          <w:color w:val="000000"/>
        </w:rPr>
        <w:br/>
        <w:t>Adres pocztowy: ul. Postępu 17a</w:t>
      </w:r>
      <w:r w:rsidRPr="0092236E">
        <w:rPr>
          <w:color w:val="000000"/>
        </w:rPr>
        <w:br/>
        <w:t>Miejscowość: Warszawa</w:t>
      </w:r>
      <w:r w:rsidRPr="0092236E">
        <w:rPr>
          <w:color w:val="000000"/>
        </w:rPr>
        <w:br/>
        <w:t>Kod pocztowy: 02-676</w:t>
      </w:r>
      <w:r w:rsidRPr="0092236E">
        <w:rPr>
          <w:color w:val="000000"/>
        </w:rPr>
        <w:br/>
        <w:t>Państwo: Polska</w:t>
      </w:r>
    </w:p>
    <w:p w:rsidR="0092236E" w:rsidRPr="0092236E" w:rsidRDefault="0092236E" w:rsidP="0092236E">
      <w:r w:rsidRPr="0092236E">
        <w:rPr>
          <w:rStyle w:val="nomark"/>
          <w:color w:val="000000"/>
        </w:rPr>
        <w:t>VI.4.3)</w:t>
      </w:r>
      <w:r w:rsidRPr="0092236E">
        <w:rPr>
          <w:rStyle w:val="timark"/>
          <w:b/>
          <w:bCs/>
          <w:color w:val="000000"/>
        </w:rPr>
        <w:t>Składanie odwołań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 xml:space="preserve">Dokładne informacje na temat terminów składania odwołań: 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92236E" w:rsidRPr="0092236E" w:rsidRDefault="0092236E" w:rsidP="0092236E">
      <w:pPr>
        <w:pStyle w:val="NormalnyWeb"/>
        <w:spacing w:before="0" w:beforeAutospacing="0" w:after="0" w:afterAutospacing="0"/>
        <w:rPr>
          <w:color w:val="000000"/>
        </w:rPr>
      </w:pPr>
      <w:r w:rsidRPr="0092236E">
        <w:rPr>
          <w:color w:val="000000"/>
        </w:rPr>
        <w:t>3. Sposób korzystania oraz rozpatrywania środków ochrony prawnej regulują przepisy ustawy Prawo zamówień publicznych dział VI, art. 179 – 198g ustawy Pzp.</w:t>
      </w:r>
    </w:p>
    <w:p w:rsidR="0092236E" w:rsidRPr="0092236E" w:rsidRDefault="0092236E" w:rsidP="0092236E">
      <w:r w:rsidRPr="0092236E">
        <w:rPr>
          <w:rStyle w:val="nomark"/>
          <w:color w:val="000000"/>
        </w:rPr>
        <w:t>VI.4.4)</w:t>
      </w:r>
      <w:r w:rsidRPr="0092236E">
        <w:rPr>
          <w:rStyle w:val="timark"/>
          <w:b/>
          <w:bCs/>
          <w:color w:val="000000"/>
        </w:rPr>
        <w:t>Źródło, gdzie można uzyskać informacje na temat składania odwołań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Oficjalna nazwa: Prezes Krajowej Izby Odwoławczej</w:t>
      </w:r>
      <w:r w:rsidRPr="0092236E">
        <w:rPr>
          <w:color w:val="000000"/>
        </w:rPr>
        <w:br/>
        <w:t>Adres pocztowy: ul. Postępu 17a</w:t>
      </w:r>
      <w:r w:rsidRPr="0092236E">
        <w:rPr>
          <w:color w:val="000000"/>
        </w:rPr>
        <w:br/>
        <w:t>Miejscowość: Warszawa</w:t>
      </w:r>
      <w:r w:rsidRPr="0092236E">
        <w:rPr>
          <w:color w:val="000000"/>
        </w:rPr>
        <w:br/>
        <w:t>Kod pocztowy: 02-676</w:t>
      </w:r>
      <w:r w:rsidRPr="0092236E">
        <w:rPr>
          <w:color w:val="000000"/>
        </w:rPr>
        <w:br/>
        <w:t>Państwo: Polska</w:t>
      </w:r>
      <w:r w:rsidRPr="0092236E">
        <w:rPr>
          <w:color w:val="000000"/>
        </w:rPr>
        <w:br/>
        <w:t>Tel.: +48 224584740</w:t>
      </w:r>
    </w:p>
    <w:p w:rsidR="0092236E" w:rsidRPr="0092236E" w:rsidRDefault="0092236E" w:rsidP="0092236E">
      <w:r w:rsidRPr="0092236E">
        <w:rPr>
          <w:rStyle w:val="nomark"/>
          <w:color w:val="000000"/>
        </w:rPr>
        <w:t>VI.5)</w:t>
      </w:r>
      <w:r w:rsidRPr="0092236E">
        <w:rPr>
          <w:rStyle w:val="timark"/>
          <w:b/>
          <w:bCs/>
          <w:color w:val="000000"/>
        </w:rPr>
        <w:t>Data wysłania niniejszego ogłoszenia:</w:t>
      </w:r>
    </w:p>
    <w:p w:rsidR="0092236E" w:rsidRPr="0092236E" w:rsidRDefault="0092236E" w:rsidP="0092236E">
      <w:pPr>
        <w:rPr>
          <w:color w:val="000000"/>
        </w:rPr>
      </w:pPr>
      <w:r w:rsidRPr="0092236E">
        <w:rPr>
          <w:color w:val="000000"/>
        </w:rPr>
        <w:t>17/11/2020</w:t>
      </w:r>
    </w:p>
    <w:p w:rsidR="001F2F5B" w:rsidRPr="0092236E" w:rsidRDefault="001F2F5B" w:rsidP="0092236E"/>
    <w:sectPr w:rsidR="001F2F5B" w:rsidRPr="0092236E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AE2" w:rsidRDefault="00532AE2">
      <w:r>
        <w:separator/>
      </w:r>
    </w:p>
  </w:endnote>
  <w:endnote w:type="continuationSeparator" w:id="0">
    <w:p w:rsidR="00532AE2" w:rsidRDefault="00532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236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236E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068" w:rsidRDefault="009110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AE2" w:rsidRDefault="00532AE2">
      <w:r>
        <w:separator/>
      </w:r>
    </w:p>
  </w:footnote>
  <w:footnote w:type="continuationSeparator" w:id="0">
    <w:p w:rsidR="00532AE2" w:rsidRDefault="00532A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068" w:rsidRDefault="009110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068" w:rsidRDefault="0091106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CA07F71"/>
    <w:multiLevelType w:val="multilevel"/>
    <w:tmpl w:val="EF60E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2AE2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2AE2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1068"/>
    <w:rsid w:val="00912A96"/>
    <w:rsid w:val="0092236E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92236E"/>
  </w:style>
  <w:style w:type="character" w:customStyle="1" w:styleId="oj">
    <w:name w:val="oj"/>
    <w:rsid w:val="0092236E"/>
  </w:style>
  <w:style w:type="character" w:styleId="Hipercze">
    <w:name w:val="Hyperlink"/>
    <w:uiPriority w:val="99"/>
    <w:semiHidden/>
    <w:unhideWhenUsed/>
    <w:rsid w:val="0092236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2236E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92236E"/>
    <w:pPr>
      <w:spacing w:before="100" w:beforeAutospacing="1" w:after="100" w:afterAutospacing="1"/>
    </w:pPr>
  </w:style>
  <w:style w:type="character" w:customStyle="1" w:styleId="nomark">
    <w:name w:val="nomark"/>
    <w:rsid w:val="0092236E"/>
  </w:style>
  <w:style w:type="character" w:customStyle="1" w:styleId="timark">
    <w:name w:val="timark"/>
    <w:rsid w:val="0092236E"/>
  </w:style>
  <w:style w:type="character" w:customStyle="1" w:styleId="nutscode">
    <w:name w:val="nutscode"/>
    <w:rsid w:val="0092236E"/>
  </w:style>
  <w:style w:type="character" w:customStyle="1" w:styleId="cpvcode">
    <w:name w:val="cpvcode"/>
    <w:rsid w:val="009223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7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8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5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0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48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40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06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8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41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61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41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52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979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71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5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36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55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59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24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45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50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1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89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09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62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75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70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33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14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60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69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53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4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9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83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83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03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36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27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65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42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06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55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406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8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26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03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57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8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08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9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24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72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42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12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923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8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4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60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12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20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57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47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17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57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60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36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45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2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58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87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42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6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34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75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46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16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23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53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30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64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5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80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0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0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96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9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44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1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66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56390-2020:TEXT:PL:HTML" TargetMode="External"/><Relationship Id="rId13" Type="http://schemas.openxmlformats.org/officeDocument/2006/relationships/hyperlink" Target="http://www.dzp.agh.edu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56390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56390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56390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56390-2020:TEXT:PL:HTML" TargetMode="External"/><Relationship Id="rId14" Type="http://schemas.openxmlformats.org/officeDocument/2006/relationships/hyperlink" Target="http://www.dzp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1184</Words>
  <Characters>8867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2020-11-20T08:34:00Z</cp:lastPrinted>
  <dcterms:created xsi:type="dcterms:W3CDTF">2020-11-20T08:34:00Z</dcterms:created>
  <dcterms:modified xsi:type="dcterms:W3CDTF">2020-11-20T08:34:00Z</dcterms:modified>
</cp:coreProperties>
</file>