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0C26" w14:textId="43EE95E2" w:rsidR="008E4F26" w:rsidRDefault="008E4F26" w:rsidP="008E4F26">
      <w:pPr>
        <w:pStyle w:val="Standard"/>
        <w:rPr>
          <w:b/>
          <w:spacing w:val="20"/>
          <w:sz w:val="24"/>
          <w:szCs w:val="24"/>
        </w:rPr>
      </w:pPr>
      <w:r w:rsidRPr="004044FD">
        <w:rPr>
          <w:b/>
          <w:spacing w:val="20"/>
          <w:sz w:val="24"/>
          <w:szCs w:val="24"/>
        </w:rPr>
        <w:t xml:space="preserve">ZP </w:t>
      </w:r>
      <w:r w:rsidR="008F0047">
        <w:rPr>
          <w:b/>
          <w:spacing w:val="20"/>
          <w:sz w:val="24"/>
          <w:szCs w:val="24"/>
        </w:rPr>
        <w:t>32</w:t>
      </w:r>
      <w:r w:rsidRPr="004044FD">
        <w:rPr>
          <w:b/>
          <w:spacing w:val="20"/>
          <w:sz w:val="24"/>
          <w:szCs w:val="24"/>
        </w:rPr>
        <w:t>/20</w:t>
      </w:r>
      <w:r w:rsidR="008B10D6">
        <w:rPr>
          <w:b/>
          <w:spacing w:val="20"/>
          <w:sz w:val="24"/>
          <w:szCs w:val="24"/>
        </w:rPr>
        <w:t>20</w:t>
      </w:r>
      <w:r w:rsidRPr="004044FD">
        <w:rPr>
          <w:b/>
          <w:spacing w:val="20"/>
          <w:sz w:val="24"/>
          <w:szCs w:val="24"/>
        </w:rPr>
        <w:t xml:space="preserve">                            </w:t>
      </w:r>
      <w:r>
        <w:rPr>
          <w:b/>
          <w:spacing w:val="20"/>
          <w:sz w:val="24"/>
          <w:szCs w:val="24"/>
        </w:rPr>
        <w:t xml:space="preserve">                               </w:t>
      </w:r>
      <w:r w:rsidRPr="004044FD">
        <w:rPr>
          <w:b/>
          <w:spacing w:val="20"/>
          <w:sz w:val="24"/>
          <w:szCs w:val="24"/>
        </w:rPr>
        <w:t>Załącznik</w:t>
      </w:r>
      <w:r>
        <w:rPr>
          <w:b/>
          <w:spacing w:val="20"/>
          <w:sz w:val="24"/>
          <w:szCs w:val="24"/>
        </w:rPr>
        <w:t xml:space="preserve"> nr </w:t>
      </w:r>
      <w:r w:rsidR="008F0047">
        <w:rPr>
          <w:b/>
          <w:spacing w:val="20"/>
          <w:sz w:val="24"/>
          <w:szCs w:val="24"/>
        </w:rPr>
        <w:t>5</w:t>
      </w:r>
      <w:r w:rsidRPr="004044FD">
        <w:rPr>
          <w:b/>
          <w:spacing w:val="20"/>
          <w:sz w:val="24"/>
          <w:szCs w:val="24"/>
        </w:rPr>
        <w:t xml:space="preserve"> do SIWZ</w:t>
      </w:r>
    </w:p>
    <w:p w14:paraId="62B30131" w14:textId="77777777" w:rsidR="008E4F26" w:rsidRDefault="008E4F26" w:rsidP="008E4F26">
      <w:pPr>
        <w:pStyle w:val="Standard"/>
        <w:rPr>
          <w:b/>
          <w:spacing w:val="20"/>
          <w:sz w:val="24"/>
          <w:szCs w:val="24"/>
        </w:rPr>
      </w:pPr>
    </w:p>
    <w:p w14:paraId="0841AA84" w14:textId="77777777" w:rsidR="008E4F26" w:rsidRDefault="008E4F26" w:rsidP="008E4F26">
      <w:pPr>
        <w:pStyle w:val="Standard"/>
        <w:rPr>
          <w:b/>
          <w:spacing w:val="20"/>
          <w:sz w:val="24"/>
          <w:szCs w:val="24"/>
        </w:rPr>
      </w:pPr>
    </w:p>
    <w:p w14:paraId="5A374B24" w14:textId="77777777" w:rsidR="008E4F26" w:rsidRPr="00F908FC" w:rsidRDefault="008E4F26" w:rsidP="008E4F26">
      <w:pPr>
        <w:pStyle w:val="Standard"/>
        <w:rPr>
          <w:sz w:val="24"/>
          <w:szCs w:val="24"/>
        </w:rPr>
      </w:pPr>
      <w:r w:rsidRPr="00F908FC">
        <w:rPr>
          <w:b/>
          <w:spacing w:val="20"/>
          <w:sz w:val="24"/>
          <w:szCs w:val="24"/>
          <w:u w:val="single"/>
        </w:rPr>
        <w:br/>
      </w:r>
    </w:p>
    <w:p w14:paraId="164A7EF8" w14:textId="77777777" w:rsidR="008E4F26" w:rsidRDefault="008E4F26" w:rsidP="008E4F26">
      <w:pPr>
        <w:pStyle w:val="Standard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OŚWIADCZENIE WYKONAWCY</w:t>
      </w:r>
    </w:p>
    <w:p w14:paraId="42F5B03C" w14:textId="77777777" w:rsidR="008E4F26" w:rsidRDefault="008E4F26" w:rsidP="008E4F26">
      <w:pPr>
        <w:pStyle w:val="Standard"/>
        <w:jc w:val="center"/>
        <w:rPr>
          <w:b/>
          <w:spacing w:val="20"/>
          <w:sz w:val="24"/>
          <w:szCs w:val="24"/>
        </w:rPr>
      </w:pPr>
      <w:r w:rsidRPr="00F908FC">
        <w:rPr>
          <w:b/>
          <w:spacing w:val="20"/>
          <w:sz w:val="24"/>
          <w:szCs w:val="24"/>
          <w:u w:val="single"/>
        </w:rPr>
        <w:t>POTWIERDZAJĄCE SPEŁNIANIE WYMAGAŃ ZAMAWIAJĄCEGO DOTYCZĄCE PRZEDMIOTU ZAMÓWIENIA</w:t>
      </w:r>
    </w:p>
    <w:p w14:paraId="6676B3DA" w14:textId="77777777" w:rsidR="008E4F26" w:rsidRDefault="008E4F26" w:rsidP="008E4F26">
      <w:pPr>
        <w:pStyle w:val="Standard"/>
        <w:jc w:val="center"/>
        <w:rPr>
          <w:b/>
          <w:spacing w:val="20"/>
          <w:sz w:val="24"/>
          <w:szCs w:val="24"/>
        </w:rPr>
      </w:pPr>
    </w:p>
    <w:p w14:paraId="72DEAC07" w14:textId="77777777" w:rsidR="008E4F26" w:rsidRPr="004044FD" w:rsidRDefault="008E4F26" w:rsidP="008E4F26">
      <w:pPr>
        <w:pStyle w:val="Standard"/>
        <w:rPr>
          <w:b/>
          <w:spacing w:val="20"/>
          <w:sz w:val="24"/>
          <w:szCs w:val="24"/>
        </w:rPr>
      </w:pPr>
    </w:p>
    <w:p w14:paraId="637A6FB8" w14:textId="77777777" w:rsidR="008E4F26" w:rsidRDefault="008E4F26" w:rsidP="008E4F26">
      <w:pPr>
        <w:pStyle w:val="Standard"/>
        <w:rPr>
          <w:b/>
          <w:spacing w:val="20"/>
          <w:sz w:val="24"/>
          <w:szCs w:val="24"/>
          <w:u w:val="single"/>
        </w:rPr>
      </w:pPr>
    </w:p>
    <w:p w14:paraId="6B1CC453" w14:textId="77777777" w:rsidR="008E4F26" w:rsidRPr="001A0A18" w:rsidRDefault="008E4F26" w:rsidP="008E4F26">
      <w:pPr>
        <w:tabs>
          <w:tab w:val="num" w:pos="284"/>
        </w:tabs>
        <w:spacing w:line="100" w:lineRule="atLeast"/>
        <w:jc w:val="both"/>
        <w:rPr>
          <w:rFonts w:eastAsia="SimSun"/>
          <w:b/>
          <w:lang w:eastAsia="hi-IN"/>
        </w:rPr>
      </w:pPr>
    </w:p>
    <w:p w14:paraId="49A4A63A" w14:textId="4491C545" w:rsidR="008E4F26" w:rsidRPr="001A0A18" w:rsidRDefault="00CE545F" w:rsidP="00775BCD">
      <w:pPr>
        <w:pStyle w:val="Akapitzlist"/>
        <w:numPr>
          <w:ilvl w:val="0"/>
          <w:numId w:val="3"/>
        </w:numPr>
        <w:tabs>
          <w:tab w:val="num" w:pos="284"/>
        </w:tabs>
        <w:spacing w:line="100" w:lineRule="atLeast"/>
        <w:ind w:left="284" w:hanging="284"/>
        <w:jc w:val="both"/>
        <w:rPr>
          <w:sz w:val="24"/>
          <w:szCs w:val="24"/>
        </w:rPr>
      </w:pPr>
      <w:r>
        <w:rPr>
          <w:rFonts w:eastAsia="SimSun"/>
          <w:b/>
          <w:sz w:val="24"/>
          <w:szCs w:val="24"/>
          <w:lang w:eastAsia="hi-IN"/>
        </w:rPr>
        <w:t>Oświadczamy</w:t>
      </w:r>
      <w:r w:rsidR="00BD6DE0">
        <w:rPr>
          <w:rFonts w:eastAsia="SimSun"/>
          <w:b/>
          <w:sz w:val="24"/>
          <w:szCs w:val="24"/>
          <w:lang w:eastAsia="hi-IN"/>
        </w:rPr>
        <w:sym w:font="Symbol" w:char="F02A"/>
      </w:r>
      <w:r w:rsidR="008E4F26" w:rsidRPr="001A0A18">
        <w:rPr>
          <w:rFonts w:eastAsia="SimSun"/>
          <w:sz w:val="24"/>
          <w:szCs w:val="24"/>
          <w:lang w:eastAsia="hi-IN"/>
        </w:rPr>
        <w:t>, że oferowan</w:t>
      </w:r>
      <w:r w:rsidR="008E4F26">
        <w:rPr>
          <w:rFonts w:eastAsia="SimSun"/>
          <w:sz w:val="24"/>
          <w:szCs w:val="24"/>
          <w:lang w:eastAsia="hi-IN"/>
        </w:rPr>
        <w:t xml:space="preserve">e </w:t>
      </w:r>
      <w:r w:rsidR="008E4F26" w:rsidRPr="00CE0513">
        <w:rPr>
          <w:rFonts w:eastAsia="SimSun"/>
          <w:b/>
          <w:bCs/>
          <w:sz w:val="24"/>
          <w:szCs w:val="24"/>
          <w:lang w:eastAsia="hi-IN"/>
        </w:rPr>
        <w:t>wyroby medyczne</w:t>
      </w:r>
      <w:r w:rsidR="008E4F26" w:rsidRPr="001A0A18">
        <w:rPr>
          <w:rFonts w:eastAsia="SimSun"/>
          <w:sz w:val="24"/>
          <w:szCs w:val="24"/>
          <w:lang w:eastAsia="hi-IN"/>
        </w:rPr>
        <w:t xml:space="preserve"> został</w:t>
      </w:r>
      <w:r w:rsidR="008E4F26">
        <w:rPr>
          <w:rFonts w:eastAsia="SimSun"/>
          <w:sz w:val="24"/>
          <w:szCs w:val="24"/>
          <w:lang w:eastAsia="hi-IN"/>
        </w:rPr>
        <w:t>y</w:t>
      </w:r>
      <w:r w:rsidR="008E4F26" w:rsidRPr="001A0A18">
        <w:rPr>
          <w:rFonts w:eastAsia="SimSun"/>
          <w:sz w:val="24"/>
          <w:szCs w:val="24"/>
          <w:lang w:eastAsia="hi-IN"/>
        </w:rPr>
        <w:t xml:space="preserve"> dopuszczon</w:t>
      </w:r>
      <w:r w:rsidR="008E4F26">
        <w:rPr>
          <w:rFonts w:eastAsia="SimSun"/>
          <w:sz w:val="24"/>
          <w:szCs w:val="24"/>
          <w:lang w:eastAsia="hi-IN"/>
        </w:rPr>
        <w:t>e</w:t>
      </w:r>
      <w:r w:rsidR="008E4F26" w:rsidRPr="001A0A18">
        <w:rPr>
          <w:rFonts w:eastAsia="SimSun"/>
          <w:sz w:val="24"/>
          <w:szCs w:val="24"/>
          <w:lang w:eastAsia="hi-IN"/>
        </w:rPr>
        <w:t xml:space="preserve"> do obrotu na terytorium Rzeczpospolitej Polskiej na mocy obowiązujących przepisów tj. zgodnie z ustawą z dnia 20 maja 2010 r. o wyrobach medycznych, (tj. Dz. U. z 201</w:t>
      </w:r>
      <w:r w:rsidR="008E4F26">
        <w:rPr>
          <w:rFonts w:eastAsia="SimSun"/>
          <w:sz w:val="24"/>
          <w:szCs w:val="24"/>
          <w:lang w:eastAsia="hi-IN"/>
        </w:rPr>
        <w:t>9</w:t>
      </w:r>
      <w:r w:rsidR="008E4F26" w:rsidRPr="001A0A18">
        <w:rPr>
          <w:rFonts w:eastAsia="SimSun"/>
          <w:sz w:val="24"/>
          <w:szCs w:val="24"/>
          <w:lang w:eastAsia="hi-IN"/>
        </w:rPr>
        <w:t xml:space="preserve"> poz. 1</w:t>
      </w:r>
      <w:r w:rsidR="008E4F26">
        <w:rPr>
          <w:rFonts w:eastAsia="SimSun"/>
          <w:sz w:val="24"/>
          <w:szCs w:val="24"/>
          <w:lang w:eastAsia="hi-IN"/>
        </w:rPr>
        <w:t>75</w:t>
      </w:r>
      <w:r w:rsidR="007F5A2D">
        <w:rPr>
          <w:rFonts w:eastAsia="SimSun"/>
          <w:sz w:val="24"/>
          <w:szCs w:val="24"/>
          <w:lang w:eastAsia="hi-IN"/>
        </w:rPr>
        <w:t xml:space="preserve"> z </w:t>
      </w:r>
      <w:proofErr w:type="spellStart"/>
      <w:r w:rsidR="007F5A2D">
        <w:rPr>
          <w:rFonts w:eastAsia="SimSun"/>
          <w:sz w:val="24"/>
          <w:szCs w:val="24"/>
          <w:lang w:eastAsia="hi-IN"/>
        </w:rPr>
        <w:t>późn</w:t>
      </w:r>
      <w:proofErr w:type="spellEnd"/>
      <w:r w:rsidR="007F5A2D">
        <w:rPr>
          <w:rFonts w:eastAsia="SimSun"/>
          <w:sz w:val="24"/>
          <w:szCs w:val="24"/>
          <w:lang w:eastAsia="hi-IN"/>
        </w:rPr>
        <w:t>. zm.</w:t>
      </w:r>
      <w:r w:rsidR="008E4F26" w:rsidRPr="001A0A18">
        <w:rPr>
          <w:rFonts w:eastAsia="SimSun"/>
          <w:sz w:val="24"/>
          <w:szCs w:val="24"/>
          <w:lang w:eastAsia="hi-IN"/>
        </w:rPr>
        <w:t>), i posiada</w:t>
      </w:r>
      <w:r w:rsidR="008E4F26">
        <w:rPr>
          <w:rFonts w:eastAsia="SimSun"/>
          <w:sz w:val="24"/>
          <w:szCs w:val="24"/>
          <w:lang w:eastAsia="hi-IN"/>
        </w:rPr>
        <w:t>ją</w:t>
      </w:r>
      <w:r w:rsidR="008E4F26" w:rsidRPr="001A0A18">
        <w:rPr>
          <w:rFonts w:eastAsia="SimSun"/>
          <w:sz w:val="24"/>
          <w:szCs w:val="24"/>
          <w:lang w:eastAsia="hi-IN"/>
        </w:rPr>
        <w:t>:</w:t>
      </w:r>
    </w:p>
    <w:p w14:paraId="4C89E57F" w14:textId="08393C6A" w:rsidR="008E4F26" w:rsidRPr="0002360A" w:rsidRDefault="008E4F26" w:rsidP="00775BCD">
      <w:pPr>
        <w:pStyle w:val="Akapitzlist"/>
        <w:numPr>
          <w:ilvl w:val="1"/>
          <w:numId w:val="4"/>
        </w:numPr>
        <w:ind w:left="709"/>
        <w:jc w:val="both"/>
        <w:rPr>
          <w:rFonts w:eastAsia="SimSun"/>
          <w:sz w:val="24"/>
          <w:szCs w:val="24"/>
          <w:lang w:eastAsia="hi-IN"/>
        </w:rPr>
      </w:pPr>
      <w:r w:rsidRPr="0002360A">
        <w:rPr>
          <w:rFonts w:eastAsia="SimSun"/>
          <w:sz w:val="24"/>
          <w:szCs w:val="24"/>
          <w:lang w:eastAsia="hi-IN"/>
        </w:rPr>
        <w:t>deklarację zgodności CE producenta (dotyczy wszystkich klas wyrobu medycznego),</w:t>
      </w:r>
    </w:p>
    <w:p w14:paraId="61361E97" w14:textId="6C254497" w:rsidR="008E4F26" w:rsidRPr="00F36C4E" w:rsidRDefault="008E4F26" w:rsidP="00775BCD">
      <w:pPr>
        <w:pStyle w:val="Akapitzlist"/>
        <w:numPr>
          <w:ilvl w:val="1"/>
          <w:numId w:val="4"/>
        </w:numPr>
        <w:spacing w:line="100" w:lineRule="atLeast"/>
        <w:ind w:left="709"/>
        <w:jc w:val="both"/>
        <w:rPr>
          <w:sz w:val="24"/>
          <w:szCs w:val="24"/>
        </w:rPr>
      </w:pPr>
      <w:r w:rsidRPr="0002360A">
        <w:rPr>
          <w:rFonts w:eastAsia="SimSun"/>
          <w:sz w:val="24"/>
          <w:szCs w:val="24"/>
          <w:lang w:eastAsia="hi-IN"/>
        </w:rPr>
        <w:t>certyfikat jednostki notyfikującej (dotyczy klasy wyrobu medycznego: I sterylna, I z</w:t>
      </w:r>
      <w:r w:rsidR="0002360A" w:rsidRPr="0002360A">
        <w:rPr>
          <w:rFonts w:eastAsia="SimSun"/>
          <w:sz w:val="24"/>
          <w:szCs w:val="24"/>
          <w:lang w:eastAsia="hi-IN"/>
        </w:rPr>
        <w:t xml:space="preserve"> </w:t>
      </w:r>
      <w:r w:rsidRPr="00F36C4E">
        <w:rPr>
          <w:rFonts w:eastAsia="SimSun"/>
          <w:sz w:val="24"/>
          <w:szCs w:val="24"/>
          <w:lang w:eastAsia="hi-IN"/>
        </w:rPr>
        <w:t xml:space="preserve">funkcją pomiarową, </w:t>
      </w:r>
      <w:proofErr w:type="spellStart"/>
      <w:r w:rsidRPr="00F36C4E">
        <w:rPr>
          <w:rFonts w:eastAsia="SimSun"/>
          <w:sz w:val="24"/>
          <w:szCs w:val="24"/>
          <w:lang w:eastAsia="hi-IN"/>
        </w:rPr>
        <w:t>IIa</w:t>
      </w:r>
      <w:proofErr w:type="spellEnd"/>
      <w:r w:rsidRPr="00F36C4E">
        <w:rPr>
          <w:rFonts w:eastAsia="SimSun"/>
          <w:sz w:val="24"/>
          <w:szCs w:val="24"/>
          <w:lang w:eastAsia="hi-IN"/>
        </w:rPr>
        <w:t xml:space="preserve">, </w:t>
      </w:r>
      <w:proofErr w:type="spellStart"/>
      <w:r w:rsidRPr="00F36C4E">
        <w:rPr>
          <w:rFonts w:eastAsia="SimSun"/>
          <w:sz w:val="24"/>
          <w:szCs w:val="24"/>
          <w:lang w:eastAsia="hi-IN"/>
        </w:rPr>
        <w:t>IIb</w:t>
      </w:r>
      <w:proofErr w:type="spellEnd"/>
      <w:r w:rsidRPr="00F36C4E">
        <w:rPr>
          <w:rFonts w:eastAsia="SimSun"/>
          <w:sz w:val="24"/>
          <w:szCs w:val="24"/>
          <w:lang w:eastAsia="hi-IN"/>
        </w:rPr>
        <w:t xml:space="preserve">, III), </w:t>
      </w:r>
    </w:p>
    <w:p w14:paraId="6CC53AFB" w14:textId="66499D8C" w:rsidR="00665F31" w:rsidRPr="00F36C4E" w:rsidRDefault="00665F31" w:rsidP="00775BCD">
      <w:pPr>
        <w:spacing w:line="100" w:lineRule="atLeast"/>
        <w:ind w:left="349"/>
        <w:jc w:val="both"/>
        <w:rPr>
          <w:b/>
          <w:bCs/>
        </w:rPr>
      </w:pPr>
      <w:r w:rsidRPr="00F36C4E">
        <w:rPr>
          <w:b/>
          <w:bCs/>
        </w:rPr>
        <w:t>Dotyczy grup</w:t>
      </w:r>
      <w:r w:rsidR="00E25042">
        <w:rPr>
          <w:b/>
          <w:bCs/>
        </w:rPr>
        <w:t>y</w:t>
      </w:r>
      <w:r w:rsidRPr="00F36C4E">
        <w:rPr>
          <w:b/>
          <w:bCs/>
        </w:rPr>
        <w:t xml:space="preserve"> </w:t>
      </w:r>
      <w:r w:rsidR="00E25042">
        <w:rPr>
          <w:b/>
          <w:bCs/>
        </w:rPr>
        <w:t>1</w:t>
      </w:r>
      <w:r w:rsidRPr="00F36C4E">
        <w:rPr>
          <w:b/>
          <w:bCs/>
        </w:rPr>
        <w:t xml:space="preserve"> </w:t>
      </w:r>
    </w:p>
    <w:p w14:paraId="74405E72" w14:textId="77777777" w:rsidR="008E4F26" w:rsidRPr="00F36C4E" w:rsidRDefault="008E4F26" w:rsidP="00775BCD">
      <w:pPr>
        <w:pStyle w:val="Standard"/>
        <w:tabs>
          <w:tab w:val="left" w:pos="0"/>
        </w:tabs>
        <w:spacing w:line="100" w:lineRule="atLeast"/>
        <w:jc w:val="both"/>
        <w:rPr>
          <w:rFonts w:eastAsia="TimesNewRomanPSMT"/>
        </w:rPr>
      </w:pPr>
    </w:p>
    <w:p w14:paraId="1DD03C59" w14:textId="3A1FBCF1" w:rsidR="00665F31" w:rsidRPr="00F36C4E" w:rsidRDefault="00665F31" w:rsidP="00775BCD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F36C4E">
        <w:rPr>
          <w:b/>
          <w:bCs/>
          <w:sz w:val="24"/>
          <w:szCs w:val="24"/>
        </w:rPr>
        <w:t>Oświadczamy</w:t>
      </w:r>
      <w:r w:rsidRPr="00F36C4E">
        <w:rPr>
          <w:b/>
          <w:bCs/>
          <w:sz w:val="24"/>
          <w:szCs w:val="24"/>
        </w:rPr>
        <w:sym w:font="Symbol" w:char="F02A"/>
      </w:r>
      <w:r w:rsidRPr="00F36C4E">
        <w:rPr>
          <w:sz w:val="24"/>
          <w:szCs w:val="24"/>
        </w:rPr>
        <w:t xml:space="preserve">, że oferowane </w:t>
      </w:r>
      <w:r w:rsidRPr="00F36C4E">
        <w:rPr>
          <w:b/>
          <w:bCs/>
          <w:sz w:val="24"/>
          <w:szCs w:val="24"/>
        </w:rPr>
        <w:t>kosmetyki</w:t>
      </w:r>
      <w:r w:rsidRPr="00F36C4E">
        <w:rPr>
          <w:sz w:val="24"/>
          <w:szCs w:val="24"/>
        </w:rPr>
        <w:t xml:space="preserve"> posiadają  potwierdzenie przekazania informacji o kosmetyku do Portalu Zgłoszenia Produktów Kosmetycznych CPNP (Rozporządzenie WE nr 1223/2009),</w:t>
      </w:r>
    </w:p>
    <w:p w14:paraId="735FBA69" w14:textId="389001F3" w:rsidR="00665F31" w:rsidRPr="00F36C4E" w:rsidRDefault="00C45E2C" w:rsidP="00775BCD">
      <w:pPr>
        <w:pStyle w:val="Akapitzlist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Dotyczy grupy 2 (poz. </w:t>
      </w:r>
      <w:r w:rsidR="00E25042">
        <w:rPr>
          <w:b/>
          <w:bCs/>
          <w:sz w:val="24"/>
          <w:szCs w:val="24"/>
        </w:rPr>
        <w:t>1,5,7,8</w:t>
      </w:r>
      <w:r w:rsidR="00665F31" w:rsidRPr="00F36C4E">
        <w:rPr>
          <w:b/>
          <w:bCs/>
          <w:sz w:val="24"/>
          <w:szCs w:val="24"/>
        </w:rPr>
        <w:t>)</w:t>
      </w:r>
    </w:p>
    <w:p w14:paraId="0994CA50" w14:textId="77777777" w:rsidR="00665F31" w:rsidRPr="00F36C4E" w:rsidRDefault="00665F31" w:rsidP="00775BCD">
      <w:pPr>
        <w:pStyle w:val="Akapitzlist"/>
        <w:ind w:left="284"/>
        <w:jc w:val="both"/>
        <w:rPr>
          <w:sz w:val="24"/>
          <w:szCs w:val="24"/>
        </w:rPr>
      </w:pPr>
    </w:p>
    <w:p w14:paraId="0F7F5B94" w14:textId="312DFAFF" w:rsidR="00665F31" w:rsidRPr="00F36C4E" w:rsidRDefault="00665F31" w:rsidP="00775BCD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F36C4E">
        <w:rPr>
          <w:b/>
          <w:bCs/>
          <w:sz w:val="24"/>
          <w:szCs w:val="24"/>
        </w:rPr>
        <w:t>Oświadczamy</w:t>
      </w:r>
      <w:r w:rsidRPr="00F36C4E">
        <w:rPr>
          <w:b/>
          <w:bCs/>
          <w:sz w:val="24"/>
          <w:szCs w:val="24"/>
        </w:rPr>
        <w:sym w:font="Symbol" w:char="F02A"/>
      </w:r>
      <w:r w:rsidRPr="00F36C4E">
        <w:rPr>
          <w:sz w:val="24"/>
          <w:szCs w:val="24"/>
        </w:rPr>
        <w:t xml:space="preserve">, że oferowane preparaty dezynfekcyjne </w:t>
      </w:r>
      <w:r w:rsidR="00630649" w:rsidRPr="00F36C4E">
        <w:rPr>
          <w:sz w:val="24"/>
          <w:szCs w:val="24"/>
        </w:rPr>
        <w:t xml:space="preserve">posiadają </w:t>
      </w:r>
      <w:r w:rsidR="00F36C4E" w:rsidRPr="00F36C4E">
        <w:rPr>
          <w:sz w:val="24"/>
          <w:szCs w:val="24"/>
        </w:rPr>
        <w:t xml:space="preserve">badania potwierdzające wymagane spektrum biobójcze i </w:t>
      </w:r>
      <w:r w:rsidR="00630649" w:rsidRPr="00F36C4E">
        <w:rPr>
          <w:sz w:val="24"/>
          <w:szCs w:val="24"/>
        </w:rPr>
        <w:t xml:space="preserve">odpowiednie pozwolenie i zezwolenie na handel równoległy, albo </w:t>
      </w:r>
      <w:r w:rsidR="00775BCD" w:rsidRPr="00F36C4E">
        <w:rPr>
          <w:sz w:val="24"/>
          <w:szCs w:val="24"/>
        </w:rPr>
        <w:t xml:space="preserve">pozwolenie na obrót </w:t>
      </w:r>
      <w:r w:rsidR="00251603" w:rsidRPr="00F36C4E">
        <w:rPr>
          <w:sz w:val="24"/>
          <w:szCs w:val="24"/>
        </w:rPr>
        <w:t>zgodnie z</w:t>
      </w:r>
      <w:r w:rsidR="00775BCD" w:rsidRPr="00F36C4E">
        <w:rPr>
          <w:sz w:val="24"/>
          <w:szCs w:val="24"/>
        </w:rPr>
        <w:t xml:space="preserve"> art. 5 ustawy z dnia </w:t>
      </w:r>
      <w:r w:rsidR="00630649" w:rsidRPr="00F36C4E">
        <w:rPr>
          <w:sz w:val="24"/>
          <w:szCs w:val="24"/>
        </w:rPr>
        <w:t xml:space="preserve"> </w:t>
      </w:r>
      <w:r w:rsidR="00775BCD" w:rsidRPr="00F36C4E">
        <w:rPr>
          <w:sz w:val="24"/>
          <w:szCs w:val="24"/>
        </w:rPr>
        <w:t xml:space="preserve">9 października 2015 r. o produktach biobójczych (Dz. U. z 2018 r., poz. 2231 z </w:t>
      </w:r>
      <w:proofErr w:type="spellStart"/>
      <w:r w:rsidR="00775BCD" w:rsidRPr="00F36C4E">
        <w:rPr>
          <w:sz w:val="24"/>
          <w:szCs w:val="24"/>
        </w:rPr>
        <w:t>późn</w:t>
      </w:r>
      <w:proofErr w:type="spellEnd"/>
      <w:r w:rsidR="00775BCD" w:rsidRPr="00F36C4E">
        <w:rPr>
          <w:sz w:val="24"/>
          <w:szCs w:val="24"/>
        </w:rPr>
        <w:t>. zmianami).</w:t>
      </w:r>
    </w:p>
    <w:p w14:paraId="6A4E538A" w14:textId="1F2F6A08" w:rsidR="005D0C65" w:rsidRDefault="00665F31" w:rsidP="005D0C65">
      <w:pPr>
        <w:pStyle w:val="Akapitzlist"/>
        <w:ind w:left="284"/>
        <w:jc w:val="both"/>
        <w:rPr>
          <w:b/>
          <w:bCs/>
          <w:sz w:val="24"/>
          <w:szCs w:val="24"/>
        </w:rPr>
      </w:pPr>
      <w:r w:rsidRPr="00F36C4E">
        <w:rPr>
          <w:b/>
          <w:bCs/>
          <w:sz w:val="24"/>
          <w:szCs w:val="24"/>
        </w:rPr>
        <w:t>Dotyczy grup</w:t>
      </w:r>
      <w:r w:rsidR="00E25042">
        <w:rPr>
          <w:b/>
          <w:bCs/>
          <w:sz w:val="24"/>
          <w:szCs w:val="24"/>
        </w:rPr>
        <w:t xml:space="preserve">y </w:t>
      </w:r>
      <w:r w:rsidR="00C45E2C">
        <w:rPr>
          <w:b/>
          <w:bCs/>
          <w:sz w:val="24"/>
          <w:szCs w:val="24"/>
        </w:rPr>
        <w:t xml:space="preserve">2 (poz. </w:t>
      </w:r>
      <w:r w:rsidR="00E25042">
        <w:rPr>
          <w:b/>
          <w:bCs/>
          <w:sz w:val="24"/>
          <w:szCs w:val="24"/>
        </w:rPr>
        <w:t>3</w:t>
      </w:r>
      <w:r w:rsidRPr="00F36C4E">
        <w:rPr>
          <w:b/>
          <w:bCs/>
          <w:sz w:val="24"/>
          <w:szCs w:val="24"/>
        </w:rPr>
        <w:t>)</w:t>
      </w:r>
    </w:p>
    <w:p w14:paraId="79036E39" w14:textId="13A87F30" w:rsidR="005D0C65" w:rsidRDefault="005D0C65" w:rsidP="005D0C65">
      <w:pPr>
        <w:pStyle w:val="Akapitzlist"/>
        <w:ind w:left="284"/>
        <w:jc w:val="both"/>
        <w:rPr>
          <w:b/>
          <w:bCs/>
          <w:sz w:val="24"/>
          <w:szCs w:val="24"/>
        </w:rPr>
      </w:pPr>
    </w:p>
    <w:p w14:paraId="31C81317" w14:textId="77777777" w:rsidR="005D0C65" w:rsidRDefault="005D0C65" w:rsidP="005D0C65">
      <w:pPr>
        <w:ind w:left="284" w:hanging="568"/>
        <w:jc w:val="both"/>
        <w:rPr>
          <w:kern w:val="2"/>
        </w:rPr>
      </w:pPr>
      <w:r>
        <w:t>IV.</w:t>
      </w:r>
      <w:r>
        <w:rPr>
          <w:b/>
          <w:bCs/>
        </w:rPr>
        <w:t xml:space="preserve">  Oświadczamy</w:t>
      </w:r>
      <w:r>
        <w:rPr>
          <w:b/>
          <w:bCs/>
        </w:rPr>
        <w:sym w:font="Symbol" w:char="F02A"/>
      </w:r>
      <w:r>
        <w:t>, że oferowane produkty niepodlegające postanowieniom w/w aktów prawnych, posiadają inne niż w/w odpowiednie dokumenty dopuszczające te produkty do obrotu i stosowania.</w:t>
      </w:r>
    </w:p>
    <w:p w14:paraId="63913344" w14:textId="77777777" w:rsidR="005D0C65" w:rsidRDefault="005D0C65" w:rsidP="005D0C65">
      <w:pPr>
        <w:ind w:left="284"/>
        <w:jc w:val="both"/>
        <w:rPr>
          <w:b/>
          <w:bCs/>
        </w:rPr>
      </w:pPr>
      <w:r>
        <w:rPr>
          <w:b/>
          <w:bCs/>
        </w:rPr>
        <w:t>Dotyczy grupy 2 (poz. 2,4,6)</w:t>
      </w:r>
    </w:p>
    <w:p w14:paraId="42241F4B" w14:textId="77777777" w:rsidR="005D0C65" w:rsidRPr="005D0C65" w:rsidRDefault="005D0C65" w:rsidP="005D0C65">
      <w:pPr>
        <w:pStyle w:val="Akapitzlist"/>
        <w:ind w:left="284"/>
        <w:jc w:val="both"/>
        <w:rPr>
          <w:b/>
          <w:bCs/>
          <w:sz w:val="24"/>
          <w:szCs w:val="24"/>
        </w:rPr>
      </w:pPr>
    </w:p>
    <w:p w14:paraId="565179E9" w14:textId="77777777" w:rsidR="008E4F26" w:rsidRPr="00F908FC" w:rsidRDefault="008E4F26" w:rsidP="00775BCD">
      <w:pPr>
        <w:jc w:val="both"/>
      </w:pPr>
    </w:p>
    <w:p w14:paraId="499D1252" w14:textId="77777777" w:rsidR="00430A6E" w:rsidRDefault="00430A6E" w:rsidP="00775BCD">
      <w:pPr>
        <w:jc w:val="both"/>
      </w:pPr>
    </w:p>
    <w:p w14:paraId="0EBEC8FF" w14:textId="0BC2C21A" w:rsidR="008E4F26" w:rsidRPr="00F908FC" w:rsidRDefault="008E4F26" w:rsidP="00775BCD">
      <w:pPr>
        <w:jc w:val="both"/>
      </w:pPr>
      <w:r>
        <w:t>Jednocześnie stwierdzamy, ze jesteśmy świadomi odpowiedzialności karnej za składanie fałszywych oświadczeń.</w:t>
      </w:r>
    </w:p>
    <w:p w14:paraId="4831A0F3" w14:textId="77777777" w:rsidR="008E4F26" w:rsidRPr="00F908FC" w:rsidRDefault="008E4F26" w:rsidP="008E4F26"/>
    <w:p w14:paraId="32F85A9A" w14:textId="77777777" w:rsidR="008E4F26" w:rsidRPr="00F908FC" w:rsidRDefault="008E4F26" w:rsidP="008E4F26"/>
    <w:p w14:paraId="5038C650" w14:textId="340DE527" w:rsidR="008E4F26" w:rsidRDefault="008E4F26" w:rsidP="008E4F26"/>
    <w:p w14:paraId="141CD333" w14:textId="77777777" w:rsidR="00430A6E" w:rsidRPr="00F908FC" w:rsidRDefault="00430A6E" w:rsidP="008E4F26"/>
    <w:p w14:paraId="2D1CD696" w14:textId="335DE458" w:rsidR="008E4F26" w:rsidRPr="00F908FC" w:rsidRDefault="00430A6E" w:rsidP="008E4F26">
      <w:pPr>
        <w:jc w:val="right"/>
        <w:rPr>
          <w:sz w:val="18"/>
          <w:szCs w:val="18"/>
        </w:rPr>
      </w:pPr>
      <w:r>
        <w:rPr>
          <w:sz w:val="18"/>
          <w:szCs w:val="18"/>
        </w:rPr>
        <w:t>…….</w:t>
      </w:r>
      <w:r w:rsidR="008E4F26" w:rsidRPr="00F908FC">
        <w:rPr>
          <w:sz w:val="18"/>
          <w:szCs w:val="18"/>
        </w:rPr>
        <w:t>………………………………………………………</w:t>
      </w:r>
    </w:p>
    <w:p w14:paraId="46610512" w14:textId="77777777" w:rsidR="008E4F26" w:rsidRDefault="008E4F26" w:rsidP="008E4F26">
      <w:pPr>
        <w:jc w:val="right"/>
        <w:rPr>
          <w:sz w:val="18"/>
          <w:szCs w:val="18"/>
        </w:rPr>
      </w:pPr>
      <w:r w:rsidRPr="00F908FC">
        <w:rPr>
          <w:sz w:val="18"/>
          <w:szCs w:val="18"/>
        </w:rPr>
        <w:t>Podpisy osób uprawnionych do reprezentowania oferenta</w:t>
      </w:r>
    </w:p>
    <w:p w14:paraId="5A507BF7" w14:textId="77777777" w:rsidR="008E4F26" w:rsidRDefault="008E4F26" w:rsidP="008E4F26">
      <w:pPr>
        <w:jc w:val="right"/>
        <w:rPr>
          <w:sz w:val="18"/>
          <w:szCs w:val="18"/>
        </w:rPr>
      </w:pPr>
    </w:p>
    <w:p w14:paraId="4392C8EC" w14:textId="77777777" w:rsidR="00430A6E" w:rsidRPr="00430A6E" w:rsidRDefault="00430A6E" w:rsidP="00430A6E">
      <w:r w:rsidRPr="00430A6E">
        <w:sym w:font="Symbol" w:char="F02A"/>
      </w:r>
      <w:r w:rsidRPr="00430A6E">
        <w:t>niepotrzebne skreślić</w:t>
      </w:r>
    </w:p>
    <w:p w14:paraId="5CB08B5F" w14:textId="77777777" w:rsidR="00F908FC" w:rsidRDefault="00F908FC" w:rsidP="00F908FC">
      <w:pPr>
        <w:jc w:val="right"/>
        <w:rPr>
          <w:sz w:val="18"/>
          <w:szCs w:val="18"/>
        </w:rPr>
      </w:pPr>
    </w:p>
    <w:sectPr w:rsidR="00F9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 Ligh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12928DA"/>
    <w:multiLevelType w:val="hybridMultilevel"/>
    <w:tmpl w:val="2D9E57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0EEFF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80750"/>
    <w:multiLevelType w:val="hybridMultilevel"/>
    <w:tmpl w:val="728A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16E06"/>
    <w:multiLevelType w:val="hybridMultilevel"/>
    <w:tmpl w:val="EB9079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F4"/>
    <w:rsid w:val="0002360A"/>
    <w:rsid w:val="001A0A18"/>
    <w:rsid w:val="001E4AF4"/>
    <w:rsid w:val="00251603"/>
    <w:rsid w:val="003B24CC"/>
    <w:rsid w:val="004044FD"/>
    <w:rsid w:val="00430A6E"/>
    <w:rsid w:val="004573EF"/>
    <w:rsid w:val="005D0C65"/>
    <w:rsid w:val="005D21B9"/>
    <w:rsid w:val="00630649"/>
    <w:rsid w:val="00637D2A"/>
    <w:rsid w:val="00665F31"/>
    <w:rsid w:val="00716C85"/>
    <w:rsid w:val="00765D5E"/>
    <w:rsid w:val="00775BCD"/>
    <w:rsid w:val="00796BB0"/>
    <w:rsid w:val="007B6249"/>
    <w:rsid w:val="007D401D"/>
    <w:rsid w:val="007F59E6"/>
    <w:rsid w:val="007F5A2D"/>
    <w:rsid w:val="008A234E"/>
    <w:rsid w:val="008B10D6"/>
    <w:rsid w:val="008E4F26"/>
    <w:rsid w:val="008F0047"/>
    <w:rsid w:val="0091107F"/>
    <w:rsid w:val="009E4D67"/>
    <w:rsid w:val="00A568CA"/>
    <w:rsid w:val="00B05B8C"/>
    <w:rsid w:val="00B4308F"/>
    <w:rsid w:val="00B52909"/>
    <w:rsid w:val="00B8222A"/>
    <w:rsid w:val="00BC0495"/>
    <w:rsid w:val="00BD6DE0"/>
    <w:rsid w:val="00C45E2C"/>
    <w:rsid w:val="00CC2226"/>
    <w:rsid w:val="00CD7056"/>
    <w:rsid w:val="00CE0513"/>
    <w:rsid w:val="00CE545F"/>
    <w:rsid w:val="00D17914"/>
    <w:rsid w:val="00D947C0"/>
    <w:rsid w:val="00DD1224"/>
    <w:rsid w:val="00E25042"/>
    <w:rsid w:val="00E73925"/>
    <w:rsid w:val="00F0248D"/>
    <w:rsid w:val="00F36C4E"/>
    <w:rsid w:val="00F57F1A"/>
    <w:rsid w:val="00F908FC"/>
    <w:rsid w:val="00FA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1741"/>
  <w15:chartTrackingRefBased/>
  <w15:docId w15:val="{8A9D8BF2-228E-471B-A5DE-5AED947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A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1E4AF4"/>
    <w:pPr>
      <w:ind w:left="480" w:hanging="480"/>
      <w:jc w:val="both"/>
    </w:pPr>
    <w:rPr>
      <w:rFonts w:ascii="Arial" w:hAnsi="Arial" w:cs="Arial"/>
      <w:sz w:val="20"/>
    </w:rPr>
  </w:style>
  <w:style w:type="paragraph" w:styleId="Akapitzlist">
    <w:name w:val="List Paragraph"/>
    <w:basedOn w:val="Normalny"/>
    <w:qFormat/>
    <w:rsid w:val="001E4AF4"/>
    <w:pPr>
      <w:autoSpaceDN w:val="0"/>
      <w:ind w:left="7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F908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5D21B9"/>
    <w:pPr>
      <w:suppressAutoHyphens w:val="0"/>
      <w:spacing w:after="120"/>
    </w:pPr>
    <w:rPr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2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18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4</cp:revision>
  <cp:lastPrinted>2019-04-25T09:27:00Z</cp:lastPrinted>
  <dcterms:created xsi:type="dcterms:W3CDTF">2020-12-21T10:08:00Z</dcterms:created>
  <dcterms:modified xsi:type="dcterms:W3CDTF">2020-12-21T13:35:00Z</dcterms:modified>
</cp:coreProperties>
</file>