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C0A" w:rsidRDefault="00253C0A" w:rsidP="00237161">
      <w:pPr>
        <w:jc w:val="center"/>
        <w:rPr>
          <w:noProof/>
        </w:rPr>
      </w:pPr>
    </w:p>
    <w:p w:rsidR="009E02DB" w:rsidRDefault="009E02DB" w:rsidP="00237161">
      <w:pPr>
        <w:jc w:val="center"/>
        <w:rPr>
          <w:noProof/>
        </w:rPr>
      </w:pPr>
    </w:p>
    <w:p w:rsidR="009E02DB" w:rsidRDefault="009E02DB" w:rsidP="00237161">
      <w:pPr>
        <w:jc w:val="center"/>
        <w:rPr>
          <w:noProof/>
        </w:rPr>
      </w:pPr>
    </w:p>
    <w:p w:rsidR="00012E5E" w:rsidRPr="00226FD2" w:rsidRDefault="00012E5E" w:rsidP="00012E5E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Uniwersytet im. Adama Mickiewicza w Poznaniu</w:t>
      </w:r>
    </w:p>
    <w:p w:rsidR="00012E5E" w:rsidRPr="00226FD2" w:rsidRDefault="00012E5E" w:rsidP="00012E5E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ul. Wieniawskiego 1</w:t>
      </w:r>
    </w:p>
    <w:p w:rsidR="00012E5E" w:rsidRPr="00226FD2" w:rsidRDefault="00012E5E" w:rsidP="00012E5E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61-712 Poznań</w:t>
      </w:r>
    </w:p>
    <w:p w:rsidR="00253C0A" w:rsidRPr="00226FD2" w:rsidRDefault="00253C0A">
      <w:pPr>
        <w:rPr>
          <w:rFonts w:ascii="Arial" w:hAnsi="Arial" w:cs="Arial"/>
          <w:bCs/>
          <w:sz w:val="22"/>
        </w:rPr>
      </w:pPr>
    </w:p>
    <w:p w:rsidR="00EF1037" w:rsidRPr="00237161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</w:rPr>
      </w:pPr>
    </w:p>
    <w:p w:rsidR="00EF1037" w:rsidRPr="009E02DB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color w:val="FF0000"/>
        </w:rPr>
      </w:pPr>
    </w:p>
    <w:p w:rsidR="00EF1037" w:rsidRPr="00012E5E" w:rsidRDefault="00057D02">
      <w:pPr>
        <w:pStyle w:val="Nagwek"/>
        <w:tabs>
          <w:tab w:val="clear" w:pos="4536"/>
        </w:tabs>
        <w:rPr>
          <w:rFonts w:ascii="Arial" w:hAnsi="Arial" w:cs="Arial"/>
        </w:rPr>
      </w:pPr>
      <w:r w:rsidRPr="009E02DB">
        <w:rPr>
          <w:rFonts w:ascii="Arial" w:hAnsi="Arial" w:cs="Arial"/>
          <w:bCs/>
        </w:rPr>
        <w:t xml:space="preserve">Znak sprawy: </w:t>
      </w:r>
      <w:r w:rsidR="008E2F20" w:rsidRPr="009E02DB">
        <w:rPr>
          <w:rFonts w:ascii="Arial" w:hAnsi="Arial" w:cs="Arial"/>
          <w:bCs/>
        </w:rPr>
        <w:t>ZP/</w:t>
      </w:r>
      <w:r w:rsidR="009E02DB" w:rsidRPr="009E02DB">
        <w:rPr>
          <w:rFonts w:ascii="Arial" w:hAnsi="Arial" w:cs="Arial"/>
          <w:bCs/>
        </w:rPr>
        <w:t>150</w:t>
      </w:r>
      <w:r w:rsidR="008E2F20" w:rsidRPr="009E02DB">
        <w:rPr>
          <w:rFonts w:ascii="Arial" w:hAnsi="Arial" w:cs="Arial"/>
          <w:bCs/>
        </w:rPr>
        <w:t>/</w:t>
      </w:r>
      <w:r w:rsidR="00226FD2" w:rsidRPr="009E02DB">
        <w:rPr>
          <w:rFonts w:ascii="Arial" w:hAnsi="Arial" w:cs="Arial"/>
          <w:bCs/>
        </w:rPr>
        <w:t>B</w:t>
      </w:r>
      <w:r w:rsidR="008E2F20" w:rsidRPr="009E02DB">
        <w:rPr>
          <w:rFonts w:ascii="Arial" w:hAnsi="Arial" w:cs="Arial"/>
          <w:bCs/>
        </w:rPr>
        <w:t>/20</w:t>
      </w:r>
      <w:r w:rsidR="00EF1037" w:rsidRPr="009E02DB">
        <w:rPr>
          <w:rFonts w:ascii="Arial" w:hAnsi="Arial" w:cs="Arial"/>
        </w:rPr>
        <w:tab/>
        <w:t xml:space="preserve"> </w:t>
      </w:r>
      <w:r w:rsidR="008E2F20" w:rsidRPr="009E02DB">
        <w:rPr>
          <w:rFonts w:ascii="Arial" w:hAnsi="Arial" w:cs="Arial"/>
        </w:rPr>
        <w:t>Poznań</w:t>
      </w:r>
      <w:r w:rsidR="00EF1037" w:rsidRPr="009E02DB">
        <w:rPr>
          <w:rFonts w:ascii="Arial" w:hAnsi="Arial" w:cs="Arial"/>
        </w:rPr>
        <w:t xml:space="preserve"> dnia</w:t>
      </w:r>
      <w:r w:rsidR="00EF1037" w:rsidRPr="00012E5E">
        <w:rPr>
          <w:rFonts w:ascii="Arial" w:hAnsi="Arial" w:cs="Arial"/>
        </w:rPr>
        <w:t xml:space="preserve">: </w:t>
      </w:r>
      <w:r w:rsidR="00012E5E" w:rsidRPr="00012E5E">
        <w:rPr>
          <w:rFonts w:ascii="Arial" w:hAnsi="Arial" w:cs="Arial"/>
        </w:rPr>
        <w:t>08</w:t>
      </w:r>
      <w:r w:rsidR="00FD5EC1" w:rsidRPr="00012E5E">
        <w:rPr>
          <w:rFonts w:ascii="Arial" w:hAnsi="Arial" w:cs="Arial"/>
        </w:rPr>
        <w:t>.</w:t>
      </w:r>
      <w:r w:rsidR="006C0A29" w:rsidRPr="00012E5E">
        <w:rPr>
          <w:rFonts w:ascii="Arial" w:hAnsi="Arial" w:cs="Arial"/>
        </w:rPr>
        <w:t>1</w:t>
      </w:r>
      <w:r w:rsidR="00012E5E" w:rsidRPr="00012E5E">
        <w:rPr>
          <w:rFonts w:ascii="Arial" w:hAnsi="Arial" w:cs="Arial"/>
        </w:rPr>
        <w:t>2</w:t>
      </w:r>
      <w:r w:rsidR="00FD5EC1" w:rsidRPr="00012E5E">
        <w:rPr>
          <w:rFonts w:ascii="Arial" w:hAnsi="Arial" w:cs="Arial"/>
        </w:rPr>
        <w:t>.</w:t>
      </w:r>
      <w:r w:rsidR="0035706B" w:rsidRPr="00012E5E">
        <w:rPr>
          <w:rFonts w:ascii="Arial" w:hAnsi="Arial" w:cs="Arial"/>
        </w:rPr>
        <w:t>2020</w:t>
      </w:r>
      <w:r w:rsidR="00E043C8" w:rsidRPr="00012E5E">
        <w:rPr>
          <w:rFonts w:ascii="Arial" w:hAnsi="Arial" w:cs="Arial"/>
        </w:rPr>
        <w:t xml:space="preserve"> r.</w:t>
      </w:r>
    </w:p>
    <w:p w:rsidR="00EF1037" w:rsidRPr="009E02DB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</w:rPr>
      </w:pPr>
    </w:p>
    <w:p w:rsidR="00EF1037" w:rsidRPr="009E02DB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</w:rPr>
      </w:pPr>
    </w:p>
    <w:p w:rsidR="00EF1037" w:rsidRPr="009E02DB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</w:rPr>
      </w:pPr>
    </w:p>
    <w:p w:rsidR="003F077F" w:rsidRPr="009E02DB" w:rsidRDefault="003F077F">
      <w:pPr>
        <w:pStyle w:val="Nagwek1"/>
        <w:spacing w:before="0"/>
        <w:jc w:val="center"/>
        <w:rPr>
          <w:rFonts w:cs="Arial"/>
          <w:sz w:val="20"/>
        </w:rPr>
      </w:pPr>
      <w:r w:rsidRPr="009E02DB">
        <w:rPr>
          <w:rFonts w:cs="Arial"/>
          <w:sz w:val="20"/>
        </w:rPr>
        <w:t xml:space="preserve">INFORMACJA </w:t>
      </w:r>
    </w:p>
    <w:p w:rsidR="00EF1037" w:rsidRPr="009E02DB" w:rsidRDefault="003F077F">
      <w:pPr>
        <w:pStyle w:val="Nagwek1"/>
        <w:spacing w:before="0"/>
        <w:jc w:val="center"/>
        <w:rPr>
          <w:rFonts w:cs="Arial"/>
          <w:sz w:val="20"/>
        </w:rPr>
      </w:pPr>
      <w:r w:rsidRPr="009E02DB">
        <w:rPr>
          <w:rFonts w:cs="Arial"/>
          <w:sz w:val="20"/>
        </w:rPr>
        <w:t>DOTYCZĄCA OTWARCIA OFERT</w:t>
      </w:r>
    </w:p>
    <w:p w:rsidR="00EF1037" w:rsidRPr="009E02DB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</w:rPr>
      </w:pPr>
    </w:p>
    <w:p w:rsidR="009E02DB" w:rsidRPr="009E02DB" w:rsidRDefault="0035706B" w:rsidP="009E02DB">
      <w:pPr>
        <w:autoSpaceDE w:val="0"/>
        <w:autoSpaceDN w:val="0"/>
        <w:spacing w:before="120" w:after="120"/>
        <w:jc w:val="both"/>
        <w:rPr>
          <w:rFonts w:ascii="Arial" w:hAnsi="Arial" w:cs="Arial"/>
          <w:b/>
        </w:rPr>
      </w:pPr>
      <w:r w:rsidRPr="009E02DB">
        <w:rPr>
          <w:rFonts w:ascii="Arial" w:hAnsi="Arial" w:cs="Arial"/>
          <w:bCs/>
        </w:rPr>
        <w:t>Przetarg nieograniczony na</w:t>
      </w:r>
      <w:r w:rsidR="00136AD9" w:rsidRPr="009E02DB">
        <w:rPr>
          <w:rFonts w:ascii="Arial" w:hAnsi="Arial" w:cs="Arial"/>
          <w:bCs/>
        </w:rPr>
        <w:t xml:space="preserve"> </w:t>
      </w:r>
      <w:r w:rsidR="009E02DB" w:rsidRPr="009E02DB">
        <w:rPr>
          <w:rFonts w:ascii="Arial" w:hAnsi="Arial" w:cs="Arial"/>
          <w:b/>
        </w:rPr>
        <w:t>wykonanie doboru, dostawy i montażu urządzeń do kompensacji mocy biernej w Budynku Dydaktycznym – Obserwatorium Astronomicznego UAM oraz Wydziału Fizyki UAM w Poznaniu</w:t>
      </w:r>
      <w:r w:rsidR="009E02DB">
        <w:rPr>
          <w:rFonts w:ascii="Arial" w:hAnsi="Arial" w:cs="Arial"/>
          <w:b/>
        </w:rPr>
        <w:t>.</w:t>
      </w:r>
    </w:p>
    <w:p w:rsidR="00226FD2" w:rsidRPr="009E02DB" w:rsidRDefault="00226FD2" w:rsidP="006C0A29">
      <w:pPr>
        <w:jc w:val="center"/>
        <w:rPr>
          <w:rFonts w:ascii="Arial" w:hAnsi="Arial" w:cs="Arial"/>
          <w:b/>
          <w:color w:val="FF0000"/>
        </w:rPr>
      </w:pPr>
    </w:p>
    <w:p w:rsidR="003F077F" w:rsidRPr="009E02DB" w:rsidRDefault="003F077F" w:rsidP="00C8422C">
      <w:pPr>
        <w:jc w:val="both"/>
        <w:rPr>
          <w:rFonts w:ascii="Arial" w:hAnsi="Arial" w:cs="Arial"/>
          <w:szCs w:val="22"/>
        </w:rPr>
      </w:pPr>
      <w:r w:rsidRPr="009E02DB">
        <w:rPr>
          <w:rFonts w:ascii="Arial" w:hAnsi="Arial" w:cs="Arial"/>
          <w:szCs w:val="22"/>
        </w:rPr>
        <w:t xml:space="preserve">Z uwagi na stan epidemii, Zamawiający w celu zapewnienia zasad określonych w art. 86 ust. 2 ustawy Prawo Zamówień Publicznych przeprowadzi transmisję on-line z otwarcia ofert, która dostępna będzie pod adresem: </w:t>
      </w:r>
    </w:p>
    <w:p w:rsidR="00C8422C" w:rsidRPr="009E02DB" w:rsidRDefault="00C8422C" w:rsidP="00C8422C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9E02DB" w:rsidRPr="00616EC9" w:rsidRDefault="00012E5E" w:rsidP="009E02DB">
      <w:pPr>
        <w:shd w:val="clear" w:color="auto" w:fill="FFFFFF"/>
        <w:spacing w:before="100" w:beforeAutospacing="1" w:after="100" w:afterAutospacing="1"/>
        <w:rPr>
          <w:rFonts w:ascii="Verdana" w:hAnsi="Verdana"/>
        </w:rPr>
      </w:pPr>
      <w:hyperlink r:id="rId7" w:tgtFrame="_blank" w:history="1">
        <w:r w:rsidR="009E02DB" w:rsidRPr="00616EC9">
          <w:rPr>
            <w:rFonts w:ascii="Verdana" w:hAnsi="Verdana"/>
            <w:u w:val="single"/>
          </w:rPr>
          <w:t>https://teams.microsoft.com/l/meetup-</w:t>
        </w:r>
        <w:bookmarkStart w:id="0" w:name="_GoBack"/>
        <w:bookmarkEnd w:id="0"/>
        <w:r w:rsidR="009E02DB" w:rsidRPr="00616EC9">
          <w:rPr>
            <w:rFonts w:ascii="Verdana" w:hAnsi="Verdana"/>
            <w:u w:val="single"/>
          </w:rPr>
          <w:t>join/19%3ameeting_YTVlY2VkODgtYTcyMS00OTJiLTgyMmUtN2U1N2FiZDg5NGMw%40thread.v2/0?context=%7b%22Tid%22%3a%2273689ee1-b42f-4e25-a5f6-66d1f29bc092%22%2c%22Oid%22%3a%226722be67-3e24-44f8-b86a-e8471bba22cd%22%2c%22IsBroadcastMeeting%22%3atrue%7d</w:t>
        </w:r>
      </w:hyperlink>
    </w:p>
    <w:p w:rsidR="002A225C" w:rsidRDefault="002A225C" w:rsidP="00253C0A"/>
    <w:p w:rsidR="006C0A29" w:rsidRPr="00237161" w:rsidRDefault="006C0A29" w:rsidP="00253C0A">
      <w:pPr>
        <w:rPr>
          <w:color w:val="FF0000"/>
        </w:rPr>
      </w:pPr>
    </w:p>
    <w:sectPr w:rsidR="006C0A29" w:rsidRPr="00237161" w:rsidSect="00253C0A">
      <w:footerReference w:type="even" r:id="rId8"/>
      <w:footerReference w:type="default" r:id="rId9"/>
      <w:footerReference w:type="first" r:id="rId10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278DBD" wp14:editId="37757742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8D873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2748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B722C"/>
    <w:multiLevelType w:val="hybridMultilevel"/>
    <w:tmpl w:val="86E6CB26"/>
    <w:lvl w:ilvl="0" w:tplc="4336F1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12E5E"/>
    <w:rsid w:val="00042767"/>
    <w:rsid w:val="00057D02"/>
    <w:rsid w:val="000613E0"/>
    <w:rsid w:val="000F5986"/>
    <w:rsid w:val="00124B78"/>
    <w:rsid w:val="00136AD9"/>
    <w:rsid w:val="00170545"/>
    <w:rsid w:val="001A571A"/>
    <w:rsid w:val="00226FD2"/>
    <w:rsid w:val="00237161"/>
    <w:rsid w:val="00253C0A"/>
    <w:rsid w:val="0025754C"/>
    <w:rsid w:val="002755D4"/>
    <w:rsid w:val="002A225C"/>
    <w:rsid w:val="002B1C74"/>
    <w:rsid w:val="0035706B"/>
    <w:rsid w:val="00384EFD"/>
    <w:rsid w:val="003F077F"/>
    <w:rsid w:val="004222DA"/>
    <w:rsid w:val="00460DC4"/>
    <w:rsid w:val="005079A4"/>
    <w:rsid w:val="0055546F"/>
    <w:rsid w:val="00616EC9"/>
    <w:rsid w:val="006563DC"/>
    <w:rsid w:val="006C0A29"/>
    <w:rsid w:val="006D4AE5"/>
    <w:rsid w:val="006E0942"/>
    <w:rsid w:val="00720BAD"/>
    <w:rsid w:val="00794543"/>
    <w:rsid w:val="00854803"/>
    <w:rsid w:val="0087224A"/>
    <w:rsid w:val="008B0C3F"/>
    <w:rsid w:val="008E2F20"/>
    <w:rsid w:val="009149C3"/>
    <w:rsid w:val="00953AA1"/>
    <w:rsid w:val="0095641D"/>
    <w:rsid w:val="009D169F"/>
    <w:rsid w:val="009E02DB"/>
    <w:rsid w:val="00A27485"/>
    <w:rsid w:val="00A9729C"/>
    <w:rsid w:val="00B324BF"/>
    <w:rsid w:val="00B361A9"/>
    <w:rsid w:val="00C03BA9"/>
    <w:rsid w:val="00C152AE"/>
    <w:rsid w:val="00C8422C"/>
    <w:rsid w:val="00D1574A"/>
    <w:rsid w:val="00D248D2"/>
    <w:rsid w:val="00E02559"/>
    <w:rsid w:val="00E043C8"/>
    <w:rsid w:val="00E74582"/>
    <w:rsid w:val="00EF1037"/>
    <w:rsid w:val="00F16162"/>
    <w:rsid w:val="00FD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6ACF9EBE"/>
  <w15:docId w15:val="{412F282C-DEC4-47F2-A35E-D123B4593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paragraph" w:styleId="Tekstdymka">
    <w:name w:val="Balloon Text"/>
    <w:basedOn w:val="Normalny"/>
    <w:link w:val="TekstdymkaZnak"/>
    <w:semiHidden/>
    <w:unhideWhenUsed/>
    <w:rsid w:val="00253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53C0A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9E02D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0841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  <w:div w:id="6172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458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  <w:div w:id="8045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9148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  <w:div w:id="1320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YTVlY2VkODgtYTcyMS00OTJiLTgyMmUtN2U1N2FiZDg5NGMw%40thread.v2/0?context=%7b%22Tid%22%3a%2273689ee1-b42f-4e25-a5f6-66d1f29bc092%22%2c%22Oid%22%3a%226722be67-3e24-44f8-b86a-e8471bba22cd%22%2c%22IsBroadcastMeeting%22%3atrue%7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36</cp:revision>
  <cp:lastPrinted>2020-10-16T07:15:00Z</cp:lastPrinted>
  <dcterms:created xsi:type="dcterms:W3CDTF">2020-04-08T08:27:00Z</dcterms:created>
  <dcterms:modified xsi:type="dcterms:W3CDTF">2020-12-08T09:52:00Z</dcterms:modified>
</cp:coreProperties>
</file>