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3D0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 xml:space="preserve">Dokument, który Wykonawca zobowiązany jest złożyć w terminie 3 dni od dnia zamieszczenia </w:t>
      </w:r>
    </w:p>
    <w:p w:rsidR="000A16B7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>na stronie internetowej Zamawiającego informacji z otwarcia ofert.</w:t>
      </w:r>
    </w:p>
    <w:p w:rsidR="000A16B7" w:rsidRPr="00714D88" w:rsidRDefault="000A16B7" w:rsidP="000A16B7">
      <w:pPr>
        <w:autoSpaceDE w:val="0"/>
        <w:autoSpaceDN w:val="0"/>
        <w:adjustRightInd w:val="0"/>
        <w:rPr>
          <w:rFonts w:ascii="Calibri" w:hAnsi="Calibri"/>
          <w:b/>
          <w:i/>
        </w:rPr>
      </w:pPr>
    </w:p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B92720" w:rsidRPr="00B92720">
        <w:rPr>
          <w:rFonts w:ascii="Calibri" w:hAnsi="Calibri"/>
          <w:b/>
          <w:i w:val="0"/>
        </w:rPr>
        <w:t>3</w:t>
      </w:r>
    </w:p>
    <w:p w:rsidR="00DD3C7E" w:rsidRPr="0020691B" w:rsidRDefault="00DD3C7E" w:rsidP="00DD3C7E">
      <w:pPr>
        <w:rPr>
          <w:rFonts w:ascii="Calibri" w:hAnsi="Calibri" w:cs="Calibri"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B92720" w:rsidRPr="00B92720">
        <w:rPr>
          <w:rFonts w:ascii="Calibri" w:hAnsi="Calibri" w:cs="Calibri"/>
          <w:b/>
        </w:rPr>
        <w:t>CRZP/182/2020/AZP</w:t>
      </w:r>
    </w:p>
    <w:p w:rsidR="00DD3C7E" w:rsidRPr="00DD3C7E" w:rsidRDefault="00DD3C7E" w:rsidP="00DD3C7E"/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  <w:r w:rsidRPr="00495BC6">
        <w:rPr>
          <w:rFonts w:ascii="Calibri" w:hAnsi="Calibri"/>
          <w:noProof/>
        </w:rPr>
        <w:pict>
          <v:roundrect id="_x0000_s1026" style="position:absolute;margin-left:-3.85pt;margin-top:2.8pt;width:201.45pt;height:89.9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EC667E" w:rsidRDefault="00EC667E" w:rsidP="00CB6204">
      <w:pPr>
        <w:pStyle w:val="Nagwek3"/>
        <w:rPr>
          <w:rFonts w:ascii="Calibri" w:hAnsi="Calibri"/>
          <w:sz w:val="28"/>
        </w:rPr>
      </w:pPr>
    </w:p>
    <w:p w:rsidR="00874FF1" w:rsidRPr="00874FF1" w:rsidRDefault="00874FF1" w:rsidP="00874FF1"/>
    <w:p w:rsidR="00331B01" w:rsidRPr="00495BC6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</w:p>
    <w:p w:rsidR="00A46EFE" w:rsidRPr="00495BC6" w:rsidRDefault="000011F8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</w:t>
      </w:r>
      <w:r w:rsidR="00331B01" w:rsidRPr="00495BC6">
        <w:rPr>
          <w:rFonts w:ascii="Calibri" w:hAnsi="Calibri"/>
          <w:spacing w:val="20"/>
          <w:sz w:val="28"/>
        </w:rPr>
        <w:t xml:space="preserve"> PRZYNALEŻNOŚCI DO GRUPY KAPITAŁOWEJ</w:t>
      </w: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B92720" w:rsidRPr="00B92720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CA5176" w:rsidRPr="00495BC6" w:rsidRDefault="00CA5176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5C761B" w:rsidRDefault="00B92720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  <w:b/>
        </w:rPr>
      </w:pPr>
      <w:r w:rsidRPr="00B92720">
        <w:rPr>
          <w:rFonts w:ascii="Calibri" w:hAnsi="Calibri"/>
          <w:b/>
        </w:rPr>
        <w:t xml:space="preserve">Dostawa basenu do badań hydroakustycznych wraz z montażem i posadowieniem </w:t>
      </w:r>
    </w:p>
    <w:p w:rsidR="00A46EFE" w:rsidRPr="00495BC6" w:rsidRDefault="00B92720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B92720">
        <w:rPr>
          <w:rFonts w:ascii="Calibri" w:hAnsi="Calibri"/>
          <w:b/>
        </w:rPr>
        <w:t>w ramach projektu RID/2020/GA/4 - 5</w:t>
      </w:r>
    </w:p>
    <w:p w:rsidR="00DD482A" w:rsidRPr="00495BC6" w:rsidRDefault="00DD482A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8E6AC6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działając</w:t>
      </w:r>
      <w:r w:rsidR="00E942F8" w:rsidRPr="00495BC6">
        <w:rPr>
          <w:rFonts w:ascii="Calibri" w:hAnsi="Calibri"/>
          <w:sz w:val="24"/>
          <w:szCs w:val="24"/>
        </w:rPr>
        <w:t xml:space="preserve"> na podstawie art. </w:t>
      </w:r>
      <w:r w:rsidR="000A16B7">
        <w:rPr>
          <w:rFonts w:ascii="Calibri" w:hAnsi="Calibri"/>
          <w:sz w:val="24"/>
          <w:szCs w:val="24"/>
        </w:rPr>
        <w:t>24</w:t>
      </w:r>
      <w:r w:rsidR="00E942F8" w:rsidRPr="00495BC6">
        <w:rPr>
          <w:rFonts w:ascii="Calibri" w:hAnsi="Calibri"/>
          <w:sz w:val="24"/>
          <w:szCs w:val="24"/>
        </w:rPr>
        <w:t xml:space="preserve"> ust </w:t>
      </w:r>
      <w:r w:rsidR="000A16B7">
        <w:rPr>
          <w:rFonts w:ascii="Calibri" w:hAnsi="Calibri"/>
          <w:sz w:val="24"/>
          <w:szCs w:val="24"/>
        </w:rPr>
        <w:t>11</w:t>
      </w:r>
      <w:r w:rsidR="00E942F8" w:rsidRPr="00495BC6">
        <w:rPr>
          <w:rFonts w:ascii="Calibri" w:hAnsi="Calibri"/>
          <w:sz w:val="24"/>
          <w:szCs w:val="24"/>
        </w:rPr>
        <w:t xml:space="preserve"> ustawy z dnia 29 stycznia 2004 roku Prawo Zam</w:t>
      </w:r>
      <w:r w:rsidR="00712E8C">
        <w:rPr>
          <w:rFonts w:ascii="Calibri" w:hAnsi="Calibri"/>
          <w:sz w:val="24"/>
          <w:szCs w:val="24"/>
        </w:rPr>
        <w:t xml:space="preserve">ówień Publicznych </w:t>
      </w:r>
      <w:r w:rsidR="00B92720" w:rsidRPr="00B92720">
        <w:rPr>
          <w:rFonts w:ascii="Calibri" w:hAnsi="Calibri"/>
          <w:sz w:val="24"/>
          <w:szCs w:val="24"/>
        </w:rPr>
        <w:t>(</w:t>
      </w:r>
      <w:proofErr w:type="spellStart"/>
      <w:r w:rsidR="00B92720" w:rsidRPr="00B92720">
        <w:rPr>
          <w:rFonts w:ascii="Calibri" w:hAnsi="Calibri"/>
          <w:sz w:val="24"/>
          <w:szCs w:val="24"/>
        </w:rPr>
        <w:t>t.j</w:t>
      </w:r>
      <w:proofErr w:type="spellEnd"/>
      <w:r w:rsidR="00B92720" w:rsidRPr="00B92720">
        <w:rPr>
          <w:rFonts w:ascii="Calibri" w:hAnsi="Calibri"/>
          <w:sz w:val="24"/>
          <w:szCs w:val="24"/>
        </w:rPr>
        <w:t>. Dz.U. z 2019 r. poz. 1843)</w:t>
      </w:r>
      <w:r w:rsidR="00B02902">
        <w:rPr>
          <w:rFonts w:ascii="Calibri" w:hAnsi="Calibri"/>
          <w:sz w:val="24"/>
          <w:szCs w:val="24"/>
        </w:rPr>
        <w:t xml:space="preserve">, </w:t>
      </w:r>
      <w:r w:rsidR="00E942F8" w:rsidRPr="00495BC6">
        <w:rPr>
          <w:rFonts w:ascii="Calibri" w:hAnsi="Calibri"/>
          <w:sz w:val="24"/>
          <w:szCs w:val="24"/>
        </w:rPr>
        <w:t>informujemy</w:t>
      </w:r>
      <w:r w:rsidR="000011F8" w:rsidRPr="00495BC6">
        <w:rPr>
          <w:rFonts w:ascii="Calibri" w:hAnsi="Calibri"/>
          <w:sz w:val="24"/>
          <w:szCs w:val="24"/>
        </w:rPr>
        <w:t>, że:</w:t>
      </w: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□ Nie należymy do grupy kapitałowej w rozumieniu ustawy z dnia 16 lutego 2007 r. o ochronie konkurencji i konsumentów (</w:t>
      </w:r>
      <w:r w:rsidR="000A16B7" w:rsidRPr="000A16B7">
        <w:rPr>
          <w:rFonts w:ascii="Calibri" w:hAnsi="Calibri"/>
          <w:sz w:val="24"/>
          <w:szCs w:val="24"/>
        </w:rPr>
        <w:t xml:space="preserve">Dz. U. z 2015r. poz. 184, 1618 i 1634, z </w:t>
      </w:r>
      <w:proofErr w:type="spellStart"/>
      <w:r w:rsidR="000A16B7" w:rsidRPr="000A16B7">
        <w:rPr>
          <w:rFonts w:ascii="Calibri" w:hAnsi="Calibri"/>
          <w:sz w:val="24"/>
          <w:szCs w:val="24"/>
        </w:rPr>
        <w:t>późn</w:t>
      </w:r>
      <w:proofErr w:type="spellEnd"/>
      <w:r w:rsidR="000A16B7" w:rsidRPr="000A16B7">
        <w:rPr>
          <w:rFonts w:ascii="Calibri" w:hAnsi="Calibri"/>
          <w:sz w:val="24"/>
          <w:szCs w:val="24"/>
        </w:rPr>
        <w:t>. zm</w:t>
      </w:r>
      <w:r w:rsidRPr="00495BC6">
        <w:rPr>
          <w:rFonts w:ascii="Calibri" w:hAnsi="Calibri"/>
          <w:sz w:val="24"/>
          <w:szCs w:val="24"/>
        </w:rPr>
        <w:t xml:space="preserve">.). </w:t>
      </w:r>
    </w:p>
    <w:p w:rsidR="000D0DD7" w:rsidRPr="00495BC6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bookmarkStart w:id="0" w:name="_GoBack"/>
      <w:bookmarkEnd w:id="0"/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Należymy do grupy kapitałowej w rozumieniu ustawy z dnia 16 lutego 2007 r. o ochronie konkurencji i konsumentów (Dz. U. </w:t>
      </w:r>
      <w:r w:rsidR="00874FF1">
        <w:rPr>
          <w:rFonts w:ascii="Calibri" w:hAnsi="Calibri"/>
          <w:sz w:val="24"/>
          <w:szCs w:val="24"/>
        </w:rPr>
        <w:t>z 2015r.</w:t>
      </w:r>
      <w:r w:rsidRPr="00495BC6">
        <w:rPr>
          <w:rFonts w:ascii="Calibri" w:hAnsi="Calibri"/>
          <w:sz w:val="24"/>
          <w:szCs w:val="24"/>
        </w:rPr>
        <w:t xml:space="preserve"> poz. </w:t>
      </w:r>
      <w:r w:rsidR="00874FF1">
        <w:rPr>
          <w:rFonts w:ascii="Calibri" w:hAnsi="Calibri"/>
          <w:sz w:val="24"/>
          <w:szCs w:val="24"/>
        </w:rPr>
        <w:t>184, 1618 i 1634</w:t>
      </w:r>
      <w:r w:rsidR="000D0DD7">
        <w:rPr>
          <w:rFonts w:ascii="Calibri" w:hAnsi="Calibri"/>
          <w:sz w:val="24"/>
          <w:szCs w:val="24"/>
        </w:rPr>
        <w:t xml:space="preserve">, z </w:t>
      </w:r>
      <w:proofErr w:type="spellStart"/>
      <w:r w:rsidR="000D0DD7">
        <w:rPr>
          <w:rFonts w:ascii="Calibri" w:hAnsi="Calibri"/>
          <w:sz w:val="24"/>
          <w:szCs w:val="24"/>
        </w:rPr>
        <w:t>późn</w:t>
      </w:r>
      <w:proofErr w:type="spellEnd"/>
      <w:r w:rsidR="000D0DD7">
        <w:rPr>
          <w:rFonts w:ascii="Calibri" w:hAnsi="Calibri"/>
          <w:sz w:val="24"/>
          <w:szCs w:val="24"/>
        </w:rPr>
        <w:t>. zm.).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Lista podmiotów należących do tej samej grupy kapitałowej (nazw</w:t>
      </w:r>
      <w:r w:rsidR="00C12BA2">
        <w:rPr>
          <w:rFonts w:ascii="Calibri" w:hAnsi="Calibri"/>
          <w:sz w:val="24"/>
          <w:szCs w:val="24"/>
        </w:rPr>
        <w:t>a i adres podmiotu):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1.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2.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3.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4.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5.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0011F8" w:rsidRDefault="000011F8" w:rsidP="00C12BA2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rFonts w:ascii="Calibri" w:hAnsi="Calibri"/>
          <w:sz w:val="24"/>
        </w:rPr>
      </w:pP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 xml:space="preserve"> dnia </w:t>
      </w: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ab/>
      </w:r>
      <w:r w:rsidRPr="000011F8">
        <w:rPr>
          <w:rFonts w:ascii="Calibri" w:hAnsi="Calibri"/>
          <w:sz w:val="24"/>
          <w:u w:val="dotted"/>
        </w:rPr>
        <w:tab/>
      </w:r>
    </w:p>
    <w:p w:rsidR="00E942F8" w:rsidRPr="00495BC6" w:rsidRDefault="000011F8" w:rsidP="00C12BA2">
      <w:pPr>
        <w:ind w:left="5529"/>
        <w:jc w:val="center"/>
        <w:rPr>
          <w:rFonts w:ascii="Calibri" w:hAnsi="Calibri"/>
          <w:sz w:val="24"/>
          <w:vertAlign w:val="superscript"/>
        </w:rPr>
      </w:pPr>
      <w:r w:rsidRPr="000011F8">
        <w:rPr>
          <w:rFonts w:ascii="Calibri" w:hAnsi="Calibri"/>
          <w:sz w:val="24"/>
          <w:vertAlign w:val="superscript"/>
        </w:rPr>
        <w:t>(Podpis Wykonawcy)</w:t>
      </w:r>
    </w:p>
    <w:sectPr w:rsidR="00E942F8" w:rsidRPr="00495BC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8E5" w:rsidRDefault="00DF38E5">
      <w:r>
        <w:separator/>
      </w:r>
    </w:p>
  </w:endnote>
  <w:endnote w:type="continuationSeparator" w:id="0">
    <w:p w:rsidR="00DF38E5" w:rsidRDefault="00DF3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  <w:r>
      <w:rPr>
        <w:noProof/>
      </w:rPr>
      <w:pict>
        <v:line id="_x0000_s2049" style="position:absolute;left:0;text-align:left;z-index:251657216" from="-3.85pt,8.7pt" to="455.15pt,8.7pt"/>
      </w:pict>
    </w:r>
  </w:p>
  <w:p w:rsidR="000A16B7" w:rsidRPr="00396409" w:rsidRDefault="000A16B7" w:rsidP="00C12BA2">
    <w:pPr>
      <w:pStyle w:val="Stopka"/>
      <w:ind w:right="360"/>
      <w:jc w:val="both"/>
      <w:rPr>
        <w:rFonts w:ascii="Calibri" w:hAnsi="Calibri"/>
        <w:i/>
        <w:sz w:val="16"/>
      </w:rPr>
    </w:pPr>
    <w:r w:rsidRPr="00396409">
      <w:rPr>
        <w:rFonts w:ascii="Calibri" w:hAnsi="Calibri"/>
        <w:i/>
        <w:sz w:val="16"/>
      </w:rPr>
      <w:t xml:space="preserve">Art. 24. </w:t>
    </w:r>
    <w:r w:rsidR="00C12BA2" w:rsidRPr="00396409">
      <w:rPr>
        <w:rFonts w:ascii="Calibri" w:hAnsi="Calibri"/>
        <w:i/>
        <w:sz w:val="16"/>
      </w:rPr>
      <w:t xml:space="preserve">ust. </w:t>
    </w:r>
    <w:r w:rsidRPr="00396409">
      <w:rPr>
        <w:rFonts w:ascii="Calibri" w:hAnsi="Calibri"/>
        <w:i/>
        <w:sz w:val="16"/>
      </w:rPr>
      <w:t>11. Wykonawca, w terminie 3 dni od dnia przekazania informacji, o której mowa w art. 51 ust. 1a, art. 57 ust. 1 lub art. 60d ust. 1, albo od zamieszczenia na stronie internetowej informacji, o której mowa w art. 86 ust. 5,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</w: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76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76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BA2" w:rsidRDefault="00C12B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8E5" w:rsidRDefault="00DF38E5">
      <w:r>
        <w:separator/>
      </w:r>
    </w:p>
  </w:footnote>
  <w:footnote w:type="continuationSeparator" w:id="0">
    <w:p w:rsidR="00DF38E5" w:rsidRDefault="00DF38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BA2" w:rsidRDefault="00C12B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C761B" w:rsidRDefault="00B92720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Dostawa basenu do badań hydroakustycznych wraz z montażem i posadowieniem </w:t>
    </w:r>
  </w:p>
  <w:p w:rsidR="00580BD7" w:rsidRPr="004B08F6" w:rsidRDefault="00B92720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 ramach projektu RID/2020/GA/4 - 5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8240" o:connectortype="straight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BA2" w:rsidRDefault="00C12B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0761"/>
    <w:rsid w:val="000011F8"/>
    <w:rsid w:val="00075CEC"/>
    <w:rsid w:val="000A16B7"/>
    <w:rsid w:val="000D0DD7"/>
    <w:rsid w:val="00111985"/>
    <w:rsid w:val="001614BA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6409"/>
    <w:rsid w:val="003B5BC2"/>
    <w:rsid w:val="003E0761"/>
    <w:rsid w:val="003F6927"/>
    <w:rsid w:val="00415097"/>
    <w:rsid w:val="00422381"/>
    <w:rsid w:val="00460820"/>
    <w:rsid w:val="004704CB"/>
    <w:rsid w:val="00495BC6"/>
    <w:rsid w:val="004C55DE"/>
    <w:rsid w:val="004D5C77"/>
    <w:rsid w:val="00533E9F"/>
    <w:rsid w:val="0056132E"/>
    <w:rsid w:val="00580BD7"/>
    <w:rsid w:val="005A5013"/>
    <w:rsid w:val="005C3627"/>
    <w:rsid w:val="005C761B"/>
    <w:rsid w:val="00664D2F"/>
    <w:rsid w:val="00690630"/>
    <w:rsid w:val="006A7513"/>
    <w:rsid w:val="006B51E7"/>
    <w:rsid w:val="00712E8C"/>
    <w:rsid w:val="00714D88"/>
    <w:rsid w:val="00722A9A"/>
    <w:rsid w:val="00736B31"/>
    <w:rsid w:val="00747C6F"/>
    <w:rsid w:val="00775B08"/>
    <w:rsid w:val="007A3EB3"/>
    <w:rsid w:val="007E6C4E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92720"/>
    <w:rsid w:val="00BA2528"/>
    <w:rsid w:val="00BE6092"/>
    <w:rsid w:val="00C12BA2"/>
    <w:rsid w:val="00CA5176"/>
    <w:rsid w:val="00CB6204"/>
    <w:rsid w:val="00CC527A"/>
    <w:rsid w:val="00DD3C7E"/>
    <w:rsid w:val="00DD482A"/>
    <w:rsid w:val="00DE0396"/>
    <w:rsid w:val="00DE0405"/>
    <w:rsid w:val="00DE252B"/>
    <w:rsid w:val="00DF38E5"/>
    <w:rsid w:val="00E043D0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E7448B8-D336-42BB-BE58-A1CE37EAF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  <w:rPr>
      <w:lang w:val="pl-PL" w:eastAsia="pl-PL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1070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        </vt:lpstr>
      <vt:lpstr>        OŚWIADCZENIE</vt:lpstr>
      <vt:lpstr>        O PRZYNALEŻNOŚCI DO GRUPY KAPITAŁOWEJ</vt:lpstr>
    </vt:vector>
  </TitlesOfParts>
  <Company>Datacomp Sp. z o.o.</Company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Brunowicz  Anita</cp:lastModifiedBy>
  <cp:revision>2</cp:revision>
  <cp:lastPrinted>2010-01-07T09:39:00Z</cp:lastPrinted>
  <dcterms:created xsi:type="dcterms:W3CDTF">2020-12-03T23:38:00Z</dcterms:created>
  <dcterms:modified xsi:type="dcterms:W3CDTF">2020-12-03T23:38:00Z</dcterms:modified>
</cp:coreProperties>
</file>