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C4C0C" w:rsidRPr="007C4C0C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C4C0C" w:rsidRPr="007C4C0C">
        <w:rPr>
          <w:sz w:val="24"/>
          <w:szCs w:val="24"/>
        </w:rPr>
        <w:t>IBR.271.27.2020.KG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C4C0C" w:rsidRPr="007C4C0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7C4C0C" w:rsidP="00150D7E">
      <w:pPr>
        <w:jc w:val="both"/>
        <w:rPr>
          <w:sz w:val="24"/>
          <w:szCs w:val="24"/>
        </w:rPr>
      </w:pPr>
      <w:r w:rsidRPr="007C4C0C">
        <w:rPr>
          <w:b/>
          <w:sz w:val="24"/>
          <w:szCs w:val="24"/>
        </w:rPr>
        <w:t>Przebudowa drogi gminnej nr 191021C w miejscowości Kurowo Parcele od km 0+000 do km 1+776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83C40" w:rsidRDefault="00383C40">
      <w:r>
        <w:separator/>
      </w:r>
    </w:p>
  </w:endnote>
  <w:endnote w:type="continuationSeparator" w:id="0">
    <w:p w:rsidR="00383C40" w:rsidRDefault="00383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83C40" w:rsidRDefault="00383C40">
      <w:r>
        <w:separator/>
      </w:r>
    </w:p>
  </w:footnote>
  <w:footnote w:type="continuationSeparator" w:id="0">
    <w:p w:rsidR="00383C40" w:rsidRDefault="00383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C4C0C" w:rsidRDefault="007C4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C4C0C" w:rsidRDefault="007C4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C40"/>
    <w:rsid w:val="00150D7E"/>
    <w:rsid w:val="00167DCC"/>
    <w:rsid w:val="00383C40"/>
    <w:rsid w:val="004E070D"/>
    <w:rsid w:val="0060654D"/>
    <w:rsid w:val="007064BA"/>
    <w:rsid w:val="007C4C0C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DF1DED-4BA4-4DB4-9FDB-36B4001C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2000-12-12T17:01:00Z</cp:lastPrinted>
  <dcterms:created xsi:type="dcterms:W3CDTF">2020-12-02T08:57:00Z</dcterms:created>
  <dcterms:modified xsi:type="dcterms:W3CDTF">2020-12-02T08:57:00Z</dcterms:modified>
</cp:coreProperties>
</file>