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13A14" w:rsidP="00007727">
      <w:pPr>
        <w:jc w:val="right"/>
        <w:rPr>
          <w:b/>
          <w:bCs/>
        </w:rPr>
      </w:pPr>
      <w:r w:rsidRPr="00113A14">
        <w:t>Kraków</w:t>
      </w:r>
      <w:r w:rsidR="00007727" w:rsidRPr="00122043">
        <w:t xml:space="preserve"> dnia: </w:t>
      </w:r>
      <w:r w:rsidRPr="00113A14">
        <w:t>2020-</w:t>
      </w:r>
      <w:r w:rsidR="0035066E">
        <w:t>11</w:t>
      </w:r>
      <w:r w:rsidRPr="00113A14">
        <w:t>-</w:t>
      </w:r>
      <w:r w:rsidR="0035066E">
        <w:t>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13A14" w:rsidRPr="00113A14" w:rsidRDefault="00113A14" w:rsidP="00173B20">
      <w:pPr>
        <w:spacing w:after="40"/>
        <w:rPr>
          <w:b/>
          <w:bCs/>
          <w:sz w:val="22"/>
        </w:rPr>
      </w:pPr>
      <w:r w:rsidRPr="00113A14">
        <w:rPr>
          <w:b/>
          <w:bCs/>
          <w:sz w:val="22"/>
        </w:rPr>
        <w:t>Akademia Górniczo - Hutnicza</w:t>
      </w:r>
    </w:p>
    <w:p w:rsidR="00113A14" w:rsidRPr="00113A14" w:rsidRDefault="00113A14" w:rsidP="00173B20">
      <w:pPr>
        <w:spacing w:after="40"/>
        <w:rPr>
          <w:b/>
          <w:bCs/>
          <w:sz w:val="22"/>
        </w:rPr>
      </w:pPr>
      <w:r w:rsidRPr="00113A14">
        <w:rPr>
          <w:b/>
          <w:bCs/>
          <w:sz w:val="22"/>
        </w:rPr>
        <w:t>im. Stanisława Staszica w Krakowie</w:t>
      </w:r>
    </w:p>
    <w:p w:rsidR="00A80738" w:rsidRPr="00122043" w:rsidRDefault="00113A14" w:rsidP="00173B20">
      <w:pPr>
        <w:spacing w:after="40"/>
        <w:rPr>
          <w:b/>
          <w:bCs/>
          <w:sz w:val="22"/>
        </w:rPr>
      </w:pPr>
      <w:r w:rsidRPr="00113A14">
        <w:rPr>
          <w:b/>
          <w:bCs/>
          <w:sz w:val="22"/>
        </w:rPr>
        <w:t>Dział Zamówień Publicznych</w:t>
      </w:r>
    </w:p>
    <w:p w:rsidR="00A80738" w:rsidRPr="00122043" w:rsidRDefault="00113A14" w:rsidP="00A80738">
      <w:pPr>
        <w:rPr>
          <w:bCs/>
          <w:sz w:val="22"/>
        </w:rPr>
      </w:pPr>
      <w:r w:rsidRPr="00113A1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13A14">
        <w:rPr>
          <w:bCs/>
          <w:sz w:val="22"/>
        </w:rPr>
        <w:t>30</w:t>
      </w:r>
    </w:p>
    <w:p w:rsidR="00A80738" w:rsidRPr="00122043" w:rsidRDefault="00113A14" w:rsidP="00A80738">
      <w:pPr>
        <w:rPr>
          <w:bCs/>
          <w:sz w:val="22"/>
        </w:rPr>
      </w:pPr>
      <w:r w:rsidRPr="00113A1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13A1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13A14" w:rsidRPr="00113A14">
        <w:rPr>
          <w:b/>
          <w:sz w:val="22"/>
          <w:szCs w:val="24"/>
        </w:rPr>
        <w:t>KC-zp.272-</w:t>
      </w:r>
      <w:r w:rsidR="0035066E">
        <w:rPr>
          <w:b/>
          <w:sz w:val="22"/>
          <w:szCs w:val="24"/>
        </w:rPr>
        <w:t>531</w:t>
      </w:r>
      <w:r w:rsidR="00113A14" w:rsidRPr="00113A14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13A14" w:rsidRPr="00113A1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35066E" w:rsidRPr="0035066E" w:rsidRDefault="0035066E" w:rsidP="0035066E">
      <w:pPr>
        <w:spacing w:before="120"/>
        <w:jc w:val="both"/>
        <w:rPr>
          <w:b/>
          <w:sz w:val="24"/>
        </w:rPr>
      </w:pPr>
      <w:r w:rsidRPr="0035066E">
        <w:rPr>
          <w:b/>
          <w:sz w:val="24"/>
        </w:rPr>
        <w:t xml:space="preserve">sukcesywną dostawę komputerów przenośnych dla wszystkich jednostek AGH </w:t>
      </w:r>
    </w:p>
    <w:p w:rsidR="0035066E" w:rsidRDefault="0035066E" w:rsidP="0035066E">
      <w:pPr>
        <w:spacing w:before="120"/>
        <w:jc w:val="both"/>
        <w:rPr>
          <w:b/>
          <w:sz w:val="24"/>
        </w:rPr>
      </w:pPr>
      <w:r w:rsidRPr="0035066E">
        <w:rPr>
          <w:b/>
          <w:sz w:val="24"/>
        </w:rPr>
        <w:t>- KC-zp.272-531/20</w:t>
      </w:r>
    </w:p>
    <w:p w:rsidR="004C7E9B" w:rsidRPr="004C7E9B" w:rsidRDefault="00A80738" w:rsidP="0035066E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017FAA">
        <w:rPr>
          <w:sz w:val="24"/>
          <w:szCs w:val="24"/>
        </w:rPr>
        <w:t xml:space="preserve">na podstawie art. 86 ust. 5 </w:t>
      </w:r>
      <w:r w:rsidR="004C7E9B" w:rsidRPr="00017FAA">
        <w:rPr>
          <w:bCs/>
          <w:sz w:val="24"/>
          <w:szCs w:val="24"/>
        </w:rPr>
        <w:t xml:space="preserve">ustawy z dnia </w:t>
      </w:r>
      <w:r w:rsidR="004C7E9B" w:rsidRPr="00017FAA">
        <w:rPr>
          <w:sz w:val="24"/>
          <w:szCs w:val="24"/>
        </w:rPr>
        <w:t xml:space="preserve">29 stycznia 2004 roku Prawo Zamówień Publicznych </w:t>
      </w:r>
      <w:r w:rsidR="00C941B3" w:rsidRPr="00017FAA">
        <w:rPr>
          <w:sz w:val="24"/>
          <w:szCs w:val="24"/>
        </w:rPr>
        <w:t>(Dz. U. z 201</w:t>
      </w:r>
      <w:r w:rsidR="00560D33" w:rsidRPr="00017FAA">
        <w:rPr>
          <w:sz w:val="24"/>
          <w:szCs w:val="24"/>
        </w:rPr>
        <w:t>9</w:t>
      </w:r>
      <w:r w:rsidR="00C941B3" w:rsidRPr="00017FAA">
        <w:rPr>
          <w:sz w:val="24"/>
          <w:szCs w:val="24"/>
        </w:rPr>
        <w:t xml:space="preserve"> r. poz. </w:t>
      </w:r>
      <w:r w:rsidR="00560D33" w:rsidRPr="00017FAA">
        <w:rPr>
          <w:sz w:val="24"/>
          <w:szCs w:val="24"/>
        </w:rPr>
        <w:t>1843</w:t>
      </w:r>
      <w:r w:rsidR="00C941B3" w:rsidRPr="00017FAA">
        <w:rPr>
          <w:sz w:val="24"/>
          <w:szCs w:val="24"/>
        </w:rPr>
        <w:t xml:space="preserve"> ze zm.)</w:t>
      </w:r>
      <w:r w:rsidR="00490DC0" w:rsidRPr="00017FAA">
        <w:rPr>
          <w:sz w:val="24"/>
          <w:szCs w:val="24"/>
        </w:rPr>
        <w:t xml:space="preserve"> przekazuje</w:t>
      </w:r>
      <w:r w:rsidR="00F95C33" w:rsidRPr="00017FAA">
        <w:rPr>
          <w:sz w:val="24"/>
          <w:szCs w:val="24"/>
        </w:rPr>
        <w:t xml:space="preserve"> </w:t>
      </w:r>
      <w:r w:rsidR="004C7E9B" w:rsidRPr="00017FAA">
        <w:rPr>
          <w:sz w:val="24"/>
          <w:szCs w:val="24"/>
        </w:rPr>
        <w:t>informacje</w:t>
      </w:r>
      <w:r w:rsidR="00035488" w:rsidRPr="00017FAA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 </w:t>
      </w:r>
      <w:r w:rsidR="00686E84">
        <w:rPr>
          <w:sz w:val="24"/>
          <w:szCs w:val="24"/>
        </w:rPr>
        <w:t>1</w:t>
      </w:r>
      <w:r w:rsidR="00017FAA">
        <w:rPr>
          <w:sz w:val="24"/>
          <w:szCs w:val="24"/>
        </w:rPr>
        <w:t>6/</w:t>
      </w:r>
      <w:r w:rsidR="00686E84">
        <w:rPr>
          <w:sz w:val="24"/>
          <w:szCs w:val="24"/>
        </w:rPr>
        <w:t>1</w:t>
      </w:r>
      <w:r w:rsidR="00017FAA">
        <w:rPr>
          <w:sz w:val="24"/>
          <w:szCs w:val="24"/>
        </w:rPr>
        <w:t xml:space="preserve">0/2020r. </w:t>
      </w:r>
      <w:r w:rsidR="00FF4AB1" w:rsidRPr="00FF4AB1">
        <w:rPr>
          <w:sz w:val="24"/>
          <w:szCs w:val="24"/>
        </w:rPr>
        <w:t xml:space="preserve">o godz. </w:t>
      </w:r>
      <w:r w:rsidR="00017FAA">
        <w:rPr>
          <w:sz w:val="24"/>
          <w:szCs w:val="24"/>
        </w:rPr>
        <w:t>1</w:t>
      </w:r>
      <w:r w:rsidR="00686E84">
        <w:rPr>
          <w:sz w:val="24"/>
          <w:szCs w:val="24"/>
        </w:rPr>
        <w:t>0</w:t>
      </w:r>
      <w:r w:rsidR="00017FAA">
        <w:rPr>
          <w:sz w:val="24"/>
          <w:szCs w:val="24"/>
        </w:rPr>
        <w:t>:</w:t>
      </w:r>
      <w:r w:rsidR="00686E84">
        <w:rPr>
          <w:sz w:val="24"/>
          <w:szCs w:val="24"/>
        </w:rPr>
        <w:t>3</w:t>
      </w:r>
      <w:r w:rsidR="00017FAA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13A14" w:rsidP="00A80738">
      <w:pPr>
        <w:spacing w:before="120" w:after="120"/>
        <w:jc w:val="both"/>
        <w:rPr>
          <w:b/>
          <w:sz w:val="24"/>
          <w:szCs w:val="24"/>
        </w:rPr>
      </w:pPr>
      <w:r w:rsidRPr="00113A14">
        <w:rPr>
          <w:b/>
          <w:sz w:val="24"/>
          <w:szCs w:val="24"/>
        </w:rPr>
        <w:t xml:space="preserve"> </w:t>
      </w:r>
      <w:r w:rsidR="0035066E" w:rsidRPr="0035066E">
        <w:rPr>
          <w:b/>
          <w:sz w:val="24"/>
          <w:szCs w:val="24"/>
        </w:rPr>
        <w:t>1</w:t>
      </w:r>
      <w:r w:rsidR="0035066E">
        <w:rPr>
          <w:b/>
          <w:sz w:val="24"/>
          <w:szCs w:val="24"/>
        </w:rPr>
        <w:t xml:space="preserve"> </w:t>
      </w:r>
      <w:r w:rsidR="0035066E" w:rsidRPr="0035066E">
        <w:rPr>
          <w:b/>
          <w:sz w:val="24"/>
          <w:szCs w:val="24"/>
        </w:rPr>
        <w:t>936</w:t>
      </w:r>
      <w:r w:rsidR="0035066E">
        <w:rPr>
          <w:b/>
          <w:sz w:val="24"/>
          <w:szCs w:val="24"/>
        </w:rPr>
        <w:t xml:space="preserve"> </w:t>
      </w:r>
      <w:r w:rsidR="0035066E" w:rsidRPr="0035066E">
        <w:rPr>
          <w:b/>
          <w:sz w:val="24"/>
          <w:szCs w:val="24"/>
        </w:rPr>
        <w:t>512,00 zł brutto</w:t>
      </w:r>
      <w:r w:rsidR="00FF4AB1" w:rsidRPr="00560D33">
        <w:rPr>
          <w:b/>
          <w:sz w:val="24"/>
          <w:szCs w:val="24"/>
        </w:rPr>
        <w:t>.</w:t>
      </w:r>
      <w:bookmarkStart w:id="0" w:name="_GoBack"/>
      <w:bookmarkEnd w:id="0"/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559"/>
        <w:gridCol w:w="2977"/>
        <w:gridCol w:w="1134"/>
        <w:gridCol w:w="992"/>
      </w:tblGrid>
      <w:tr w:rsidR="0069085C" w:rsidRPr="00493F8C" w:rsidTr="0035066E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9085C" w:rsidRPr="00493F8C" w:rsidTr="0035066E">
        <w:tc>
          <w:tcPr>
            <w:tcW w:w="709" w:type="dxa"/>
            <w:shd w:val="clear" w:color="auto" w:fill="auto"/>
            <w:vAlign w:val="center"/>
          </w:tcPr>
          <w:p w:rsidR="0069085C" w:rsidRPr="00113A14" w:rsidRDefault="00017FAA" w:rsidP="00490DC0">
            <w:pPr>
              <w:spacing w:before="120" w:after="120"/>
              <w:jc w:val="center"/>
              <w:rPr>
                <w:highlight w:val="darkGray"/>
              </w:rPr>
            </w:pPr>
            <w:r w:rsidRPr="00017FAA">
              <w:t>1</w:t>
            </w:r>
          </w:p>
        </w:tc>
        <w:tc>
          <w:tcPr>
            <w:tcW w:w="2268" w:type="dxa"/>
            <w:shd w:val="clear" w:color="auto" w:fill="auto"/>
          </w:tcPr>
          <w:p w:rsidR="0069085C" w:rsidRDefault="0069085C" w:rsidP="0023318D">
            <w:pPr>
              <w:spacing w:after="40"/>
              <w:jc w:val="both"/>
            </w:pPr>
          </w:p>
          <w:p w:rsidR="0035066E" w:rsidRDefault="0035066E" w:rsidP="0023318D">
            <w:pPr>
              <w:spacing w:after="40"/>
              <w:jc w:val="both"/>
            </w:pPr>
            <w:r>
              <w:t>PROGRESS Systemy Komputerowe Sp. z o.o.</w:t>
            </w:r>
          </w:p>
          <w:p w:rsidR="0035066E" w:rsidRDefault="0035066E" w:rsidP="0023318D">
            <w:pPr>
              <w:spacing w:after="40"/>
              <w:jc w:val="both"/>
            </w:pPr>
            <w:r>
              <w:t>Al. Mickiewicza 27,</w:t>
            </w:r>
          </w:p>
          <w:p w:rsidR="008F07AB" w:rsidRPr="00490DC0" w:rsidRDefault="0035066E" w:rsidP="0023318D">
            <w:pPr>
              <w:spacing w:after="40"/>
              <w:jc w:val="both"/>
            </w:pPr>
            <w:r>
              <w:t>31-120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35066E" w:rsidP="00493F8C">
            <w:pPr>
              <w:spacing w:before="120" w:after="120"/>
              <w:jc w:val="both"/>
            </w:pPr>
            <w:r w:rsidRPr="0035066E">
              <w:t>2 059 327,50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5066E" w:rsidRDefault="0035066E" w:rsidP="00493F8C">
            <w:pPr>
              <w:spacing w:before="120" w:after="120"/>
              <w:jc w:val="both"/>
            </w:pPr>
            <w:r>
              <w:t>Sukcesywnie przez okres 18 m-</w:t>
            </w:r>
            <w:proofErr w:type="spellStart"/>
            <w:r>
              <w:t>cy</w:t>
            </w:r>
            <w:proofErr w:type="spellEnd"/>
            <w:r>
              <w:t xml:space="preserve">, od daty podpisania umowy.      </w:t>
            </w:r>
          </w:p>
          <w:p w:rsidR="0069085C" w:rsidRPr="00490DC0" w:rsidRDefault="0035066E" w:rsidP="00493F8C">
            <w:pPr>
              <w:spacing w:before="120" w:after="120"/>
              <w:jc w:val="both"/>
            </w:pPr>
            <w:r>
              <w:t>Termin realizacji zamówienia cząstkowego do 2 dni roboczych od daty złożenia zamówienia</w:t>
            </w:r>
            <w:r w:rsidR="008F07AB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8F07AB" w:rsidP="00493F8C">
            <w:pPr>
              <w:spacing w:before="120" w:after="120"/>
              <w:jc w:val="both"/>
            </w:pPr>
            <w:r>
              <w:t>6</w:t>
            </w:r>
            <w:r w:rsidR="0035066E">
              <w:t>0</w:t>
            </w:r>
            <w:r>
              <w:t xml:space="preserve"> m-</w:t>
            </w:r>
            <w:proofErr w:type="spellStart"/>
            <w:r>
              <w:t>cy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8F07AB" w:rsidP="00493F8C">
            <w:pPr>
              <w:spacing w:before="120" w:after="120"/>
              <w:jc w:val="both"/>
            </w:pPr>
            <w:r>
              <w:t>21 dni</w:t>
            </w:r>
          </w:p>
        </w:tc>
      </w:tr>
    </w:tbl>
    <w:p w:rsidR="008F07AB" w:rsidRDefault="008F07AB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113A14" w:rsidP="00173B20">
      <w:pPr>
        <w:jc w:val="right"/>
        <w:rPr>
          <w:sz w:val="22"/>
        </w:rPr>
      </w:pPr>
      <w:r w:rsidRPr="00113A14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113A14">
        <w:rPr>
          <w:sz w:val="22"/>
        </w:rPr>
        <w:t>Oleksy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EAE" w:rsidRDefault="00794EAE">
      <w:r>
        <w:separator/>
      </w:r>
    </w:p>
  </w:endnote>
  <w:endnote w:type="continuationSeparator" w:id="0">
    <w:p w:rsidR="00794EAE" w:rsidRDefault="0079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C7D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F3EC4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D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D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C6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EAE" w:rsidRDefault="00794EAE">
      <w:r>
        <w:separator/>
      </w:r>
    </w:p>
  </w:footnote>
  <w:footnote w:type="continuationSeparator" w:id="0">
    <w:p w:rsidR="00794EAE" w:rsidRDefault="0079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A14" w:rsidRDefault="00113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A14" w:rsidRDefault="00113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A14" w:rsidRDefault="00113A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C62"/>
    <w:rsid w:val="00007727"/>
    <w:rsid w:val="00017720"/>
    <w:rsid w:val="00017FAA"/>
    <w:rsid w:val="00035488"/>
    <w:rsid w:val="000C2857"/>
    <w:rsid w:val="000D7F25"/>
    <w:rsid w:val="000E00E5"/>
    <w:rsid w:val="00113A14"/>
    <w:rsid w:val="0011683B"/>
    <w:rsid w:val="00122043"/>
    <w:rsid w:val="00173B20"/>
    <w:rsid w:val="00190510"/>
    <w:rsid w:val="001C69FF"/>
    <w:rsid w:val="0023318D"/>
    <w:rsid w:val="0029221E"/>
    <w:rsid w:val="0035066E"/>
    <w:rsid w:val="003573A8"/>
    <w:rsid w:val="003D72FD"/>
    <w:rsid w:val="00423179"/>
    <w:rsid w:val="00490DC0"/>
    <w:rsid w:val="00493F8C"/>
    <w:rsid w:val="004C7E9B"/>
    <w:rsid w:val="00537141"/>
    <w:rsid w:val="00560D33"/>
    <w:rsid w:val="00686E84"/>
    <w:rsid w:val="0069085C"/>
    <w:rsid w:val="006E4C62"/>
    <w:rsid w:val="00703D3D"/>
    <w:rsid w:val="00722D76"/>
    <w:rsid w:val="007278C0"/>
    <w:rsid w:val="00794EAE"/>
    <w:rsid w:val="00843263"/>
    <w:rsid w:val="00861E75"/>
    <w:rsid w:val="0087304B"/>
    <w:rsid w:val="00894E7A"/>
    <w:rsid w:val="008F07AB"/>
    <w:rsid w:val="00996FC1"/>
    <w:rsid w:val="009C7DD5"/>
    <w:rsid w:val="009D19BD"/>
    <w:rsid w:val="009F189D"/>
    <w:rsid w:val="00A45542"/>
    <w:rsid w:val="00A80738"/>
    <w:rsid w:val="00AF3AE3"/>
    <w:rsid w:val="00B12163"/>
    <w:rsid w:val="00B21020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387201"/>
  <w15:docId w15:val="{4F663664-C4CF-4ABE-952C-97B0C2CA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Katarzyna Breguła</cp:lastModifiedBy>
  <cp:revision>3</cp:revision>
  <dcterms:created xsi:type="dcterms:W3CDTF">2020-11-16T10:27:00Z</dcterms:created>
  <dcterms:modified xsi:type="dcterms:W3CDTF">2020-11-16T10:28:00Z</dcterms:modified>
</cp:coreProperties>
</file>