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1.55pt;width:123.75pt;height:35.3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8599B" w:rsidRPr="0048599B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bookmarkStart w:id="0" w:name="_GoBack"/>
      <w:bookmarkEnd w:id="0"/>
      <w:r>
        <w:rPr>
          <w:sz w:val="24"/>
        </w:rPr>
        <w:t xml:space="preserve">Znak Sprawy: </w:t>
      </w:r>
      <w:r w:rsidR="0048599B" w:rsidRPr="0048599B">
        <w:rPr>
          <w:b/>
          <w:sz w:val="24"/>
        </w:rPr>
        <w:t>ZP/DK-42/20</w:t>
      </w: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8599B" w:rsidRPr="0048599B">
        <w:rPr>
          <w:b/>
        </w:rPr>
        <w:t>przetarg nieograniczony</w:t>
      </w:r>
      <w:r w:rsidR="00753DC1">
        <w:t xml:space="preserve"> na:</w:t>
      </w:r>
    </w:p>
    <w:p w:rsidR="0000184A" w:rsidRDefault="0048599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8599B">
        <w:rPr>
          <w:b/>
          <w:sz w:val="24"/>
          <w:szCs w:val="24"/>
        </w:rPr>
        <w:t xml:space="preserve">dostawa Cyfrowej Platformy internetowej, jako narzędzia sieci współpracy Partnerów Projektu oraz MŚP, wraz z wdrożeniem i konfiguracją dla projektu realizowanego przez Politechnikę Częstochowską pn. Network of service </w:t>
      </w:r>
      <w:proofErr w:type="spellStart"/>
      <w:r w:rsidRPr="0048599B">
        <w:rPr>
          <w:b/>
          <w:sz w:val="24"/>
          <w:szCs w:val="24"/>
        </w:rPr>
        <w:t>providers</w:t>
      </w:r>
      <w:proofErr w:type="spellEnd"/>
      <w:r w:rsidRPr="0048599B">
        <w:rPr>
          <w:b/>
          <w:sz w:val="24"/>
          <w:szCs w:val="24"/>
        </w:rPr>
        <w:t xml:space="preserve"> for </w:t>
      </w:r>
      <w:proofErr w:type="spellStart"/>
      <w:r w:rsidRPr="0048599B">
        <w:rPr>
          <w:b/>
          <w:sz w:val="24"/>
          <w:szCs w:val="24"/>
        </w:rPr>
        <w:t>eco-innovations</w:t>
      </w:r>
      <w:proofErr w:type="spellEnd"/>
      <w:r w:rsidRPr="0048599B">
        <w:rPr>
          <w:b/>
          <w:sz w:val="24"/>
          <w:szCs w:val="24"/>
        </w:rPr>
        <w:t xml:space="preserve"> in </w:t>
      </w:r>
      <w:proofErr w:type="spellStart"/>
      <w:r w:rsidRPr="0048599B">
        <w:rPr>
          <w:b/>
          <w:sz w:val="24"/>
          <w:szCs w:val="24"/>
        </w:rPr>
        <w:t>manufacturing</w:t>
      </w:r>
      <w:proofErr w:type="spellEnd"/>
      <w:r w:rsidRPr="0048599B">
        <w:rPr>
          <w:b/>
          <w:sz w:val="24"/>
          <w:szCs w:val="24"/>
        </w:rPr>
        <w:t xml:space="preserve"> </w:t>
      </w:r>
      <w:proofErr w:type="spellStart"/>
      <w:r w:rsidRPr="0048599B">
        <w:rPr>
          <w:b/>
          <w:sz w:val="24"/>
          <w:szCs w:val="24"/>
        </w:rPr>
        <w:t>SMEs</w:t>
      </w:r>
      <w:proofErr w:type="spellEnd"/>
      <w:r w:rsidRPr="0048599B">
        <w:rPr>
          <w:b/>
          <w:sz w:val="24"/>
          <w:szCs w:val="24"/>
        </w:rPr>
        <w:t xml:space="preserve"> (#R077 ECOLABNET), współfinansowanego przez Unię Europejską z środków </w:t>
      </w:r>
      <w:proofErr w:type="spellStart"/>
      <w:r w:rsidRPr="0048599B">
        <w:rPr>
          <w:b/>
          <w:sz w:val="24"/>
          <w:szCs w:val="24"/>
        </w:rPr>
        <w:t>Interreg</w:t>
      </w:r>
      <w:proofErr w:type="spellEnd"/>
      <w:r w:rsidRPr="0048599B">
        <w:rPr>
          <w:b/>
          <w:sz w:val="24"/>
          <w:szCs w:val="24"/>
        </w:rPr>
        <w:t xml:space="preserve"> </w:t>
      </w:r>
      <w:proofErr w:type="spellStart"/>
      <w:r w:rsidRPr="0048599B">
        <w:rPr>
          <w:b/>
          <w:sz w:val="24"/>
          <w:szCs w:val="24"/>
        </w:rPr>
        <w:t>Baltic</w:t>
      </w:r>
      <w:proofErr w:type="spellEnd"/>
      <w:r w:rsidRPr="0048599B">
        <w:rPr>
          <w:b/>
          <w:sz w:val="24"/>
          <w:szCs w:val="24"/>
        </w:rPr>
        <w:t xml:space="preserve"> Sea Region.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8599B" w:rsidRPr="0048599B">
        <w:rPr>
          <w:sz w:val="24"/>
          <w:szCs w:val="24"/>
        </w:rPr>
        <w:t>(</w:t>
      </w:r>
      <w:proofErr w:type="spellStart"/>
      <w:r w:rsidR="0048599B" w:rsidRPr="0048599B">
        <w:rPr>
          <w:sz w:val="24"/>
          <w:szCs w:val="24"/>
        </w:rPr>
        <w:t>t.j</w:t>
      </w:r>
      <w:proofErr w:type="spellEnd"/>
      <w:r w:rsidR="0048599B" w:rsidRPr="0048599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8599B" w:rsidRPr="0048599B">
        <w:rPr>
          <w:sz w:val="24"/>
          <w:szCs w:val="24"/>
        </w:rPr>
        <w:t>(</w:t>
      </w:r>
      <w:proofErr w:type="spellStart"/>
      <w:r w:rsidR="0048599B" w:rsidRPr="0048599B">
        <w:rPr>
          <w:sz w:val="24"/>
          <w:szCs w:val="24"/>
        </w:rPr>
        <w:t>t.j</w:t>
      </w:r>
      <w:proofErr w:type="spellEnd"/>
      <w:r w:rsidR="0048599B" w:rsidRPr="0048599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8599B" w:rsidRPr="0048599B">
        <w:rPr>
          <w:sz w:val="24"/>
          <w:szCs w:val="24"/>
        </w:rPr>
        <w:t>(</w:t>
      </w:r>
      <w:proofErr w:type="spellStart"/>
      <w:r w:rsidR="0048599B" w:rsidRPr="0048599B">
        <w:rPr>
          <w:sz w:val="24"/>
          <w:szCs w:val="24"/>
        </w:rPr>
        <w:t>t.j</w:t>
      </w:r>
      <w:proofErr w:type="spellEnd"/>
      <w:r w:rsidR="0048599B" w:rsidRPr="0048599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416" w:rsidRDefault="00457416">
      <w:r>
        <w:separator/>
      </w:r>
    </w:p>
  </w:endnote>
  <w:endnote w:type="continuationSeparator" w:id="0">
    <w:p w:rsidR="00457416" w:rsidRDefault="0045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A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2A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99B" w:rsidRDefault="004859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416" w:rsidRDefault="00457416">
      <w:r>
        <w:separator/>
      </w:r>
    </w:p>
  </w:footnote>
  <w:footnote w:type="continuationSeparator" w:id="0">
    <w:p w:rsidR="00457416" w:rsidRDefault="0045741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99B" w:rsidRDefault="004859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AD1" w:rsidRDefault="009A2AD1" w:rsidP="009A2AD1">
    <w:pPr>
      <w:pStyle w:val="Nagwek"/>
    </w:pPr>
    <w:r w:rsidRPr="00EF0E4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style="width:453.75pt;height:39.75pt;visibility:visible;mso-wrap-style:square">
          <v:imagedata r:id="rId1" o:title=""/>
        </v:shape>
      </w:pict>
    </w:r>
  </w:p>
  <w:p w:rsidR="009A2AD1" w:rsidRPr="00661A9C" w:rsidRDefault="009A2AD1" w:rsidP="009A2AD1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val="en-GB" w:eastAsia="ko-KR"/>
      </w:rPr>
    </w:pPr>
    <w:r w:rsidRPr="00661A9C">
      <w:rPr>
        <w:rFonts w:eastAsia="Batang"/>
        <w:b/>
        <w:color w:val="33CC33"/>
        <w:sz w:val="18"/>
        <w:szCs w:val="18"/>
        <w:lang w:val="en-GB" w:eastAsia="ko-KR"/>
      </w:rPr>
      <w:t xml:space="preserve">Network of Service Providers for Eco-innovations in Manufacturing SMEs.     </w:t>
    </w:r>
  </w:p>
  <w:p w:rsidR="009A2AD1" w:rsidRPr="00661A9C" w:rsidRDefault="009A2AD1" w:rsidP="009A2AD1">
    <w:pPr>
      <w:ind w:left="-142" w:right="72" w:firstLine="142"/>
      <w:jc w:val="center"/>
      <w:rPr>
        <w:rFonts w:eastAsia="Batang"/>
        <w:b/>
        <w:color w:val="33CC33"/>
        <w:sz w:val="18"/>
        <w:szCs w:val="18"/>
        <w:lang w:val="en-GB" w:eastAsia="ko-KR"/>
      </w:rPr>
    </w:pPr>
    <w:proofErr w:type="spellStart"/>
    <w:r w:rsidRPr="00661A9C">
      <w:rPr>
        <w:rFonts w:eastAsia="Batang"/>
        <w:b/>
        <w:color w:val="33CC33"/>
        <w:sz w:val="18"/>
        <w:szCs w:val="18"/>
        <w:lang w:val="en-GB" w:eastAsia="ko-KR"/>
      </w:rPr>
      <w:t>Interreg</w:t>
    </w:r>
    <w:proofErr w:type="spellEnd"/>
    <w:r w:rsidRPr="00661A9C">
      <w:rPr>
        <w:rFonts w:eastAsia="Batang"/>
        <w:b/>
        <w:color w:val="33CC33"/>
        <w:sz w:val="18"/>
        <w:szCs w:val="18"/>
        <w:lang w:val="en-GB" w:eastAsia="ko-KR"/>
      </w:rPr>
      <w:t xml:space="preserve"> Baltic Sea Region Programme 2014-2020 (INTERREG BSR)</w:t>
    </w:r>
  </w:p>
  <w:p w:rsidR="0048599B" w:rsidRDefault="004859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99B" w:rsidRDefault="004859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41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7416"/>
    <w:rsid w:val="00460820"/>
    <w:rsid w:val="004704CB"/>
    <w:rsid w:val="0048599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2AD1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FEEFD98-365B-4FBA-82E4-EB950021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9A2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958FF-0997-450F-9F00-24AAAB8EA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2020-10-30T08:47:00Z</dcterms:created>
  <dcterms:modified xsi:type="dcterms:W3CDTF">2020-10-30T08:47:00Z</dcterms:modified>
</cp:coreProperties>
</file>