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92009" w14:textId="6DCCF422" w:rsidR="002279DF" w:rsidRDefault="002279DF" w:rsidP="002279DF">
      <w:pPr>
        <w:tabs>
          <w:tab w:val="left" w:pos="5103"/>
        </w:tabs>
        <w:spacing w:line="240" w:lineRule="auto"/>
        <w:jc w:val="both"/>
        <w:rPr>
          <w:rFonts w:cs="Tahoma"/>
          <w:sz w:val="20"/>
          <w:szCs w:val="20"/>
        </w:rPr>
      </w:pPr>
      <w:r w:rsidRPr="001E195E">
        <w:rPr>
          <w:rFonts w:cs="Tahoma"/>
          <w:sz w:val="20"/>
          <w:szCs w:val="20"/>
        </w:rPr>
        <w:tab/>
      </w:r>
      <w:r w:rsidR="00ED701F">
        <w:rPr>
          <w:rFonts w:cs="Tahoma"/>
          <w:sz w:val="20"/>
          <w:szCs w:val="20"/>
        </w:rPr>
        <w:tab/>
      </w:r>
      <w:r w:rsidR="00ED701F">
        <w:rPr>
          <w:rFonts w:cs="Tahoma"/>
          <w:sz w:val="20"/>
          <w:szCs w:val="20"/>
        </w:rPr>
        <w:tab/>
      </w:r>
      <w:r w:rsidR="00E557C6">
        <w:rPr>
          <w:rFonts w:cs="Tahoma"/>
          <w:sz w:val="20"/>
          <w:szCs w:val="20"/>
        </w:rPr>
        <w:t>Oświęcim</w:t>
      </w:r>
      <w:r w:rsidRPr="001E195E">
        <w:rPr>
          <w:rFonts w:cs="Tahoma"/>
          <w:sz w:val="20"/>
          <w:szCs w:val="20"/>
        </w:rPr>
        <w:t xml:space="preserve">, dnia </w:t>
      </w:r>
      <w:r w:rsidR="00B52638">
        <w:rPr>
          <w:rFonts w:cs="Tahoma"/>
          <w:sz w:val="20"/>
          <w:szCs w:val="20"/>
        </w:rPr>
        <w:t>27</w:t>
      </w:r>
      <w:r w:rsidR="00E557C6">
        <w:rPr>
          <w:rFonts w:cs="Tahoma"/>
          <w:sz w:val="20"/>
          <w:szCs w:val="20"/>
        </w:rPr>
        <w:t>.10</w:t>
      </w:r>
      <w:r w:rsidRPr="001E195E">
        <w:rPr>
          <w:rFonts w:cs="Tahoma"/>
          <w:sz w:val="20"/>
          <w:szCs w:val="20"/>
        </w:rPr>
        <w:t>.2020r.</w:t>
      </w:r>
    </w:p>
    <w:p w14:paraId="0C6E38AA" w14:textId="42ED27F6" w:rsidR="002279DF" w:rsidRDefault="002279DF" w:rsidP="002279DF">
      <w:pPr>
        <w:tabs>
          <w:tab w:val="left" w:pos="5103"/>
        </w:tabs>
        <w:spacing w:line="240" w:lineRule="auto"/>
        <w:jc w:val="both"/>
        <w:rPr>
          <w:rFonts w:cs="Tahoma"/>
          <w:sz w:val="20"/>
          <w:szCs w:val="20"/>
        </w:rPr>
      </w:pPr>
    </w:p>
    <w:p w14:paraId="1F22D971" w14:textId="77777777" w:rsidR="009C6A0A" w:rsidRPr="001E195E" w:rsidRDefault="009C6A0A" w:rsidP="002279DF">
      <w:pPr>
        <w:tabs>
          <w:tab w:val="left" w:pos="5103"/>
        </w:tabs>
        <w:spacing w:line="240" w:lineRule="auto"/>
        <w:jc w:val="both"/>
        <w:rPr>
          <w:rFonts w:cs="Tahoma"/>
          <w:sz w:val="20"/>
          <w:szCs w:val="20"/>
        </w:rPr>
      </w:pPr>
    </w:p>
    <w:p w14:paraId="6E79F90A" w14:textId="630BCC1D" w:rsidR="001E195E" w:rsidRPr="001E195E" w:rsidRDefault="00E557C6" w:rsidP="001E195E">
      <w:pPr>
        <w:pStyle w:val="paragraph"/>
        <w:spacing w:before="0" w:beforeAutospacing="0" w:after="0" w:afterAutospacing="0"/>
        <w:jc w:val="both"/>
        <w:textAlignment w:val="baseline"/>
        <w:rPr>
          <w:rFonts w:ascii="Tahoma" w:hAnsi="Tahoma" w:cs="Tahoma"/>
          <w:b/>
          <w:bCs/>
          <w:sz w:val="20"/>
          <w:szCs w:val="20"/>
        </w:rPr>
      </w:pPr>
      <w:r>
        <w:rPr>
          <w:rStyle w:val="normaltextrun"/>
          <w:rFonts w:ascii="Tahoma" w:hAnsi="Tahoma" w:cs="Tahoma"/>
          <w:b/>
          <w:bCs/>
          <w:sz w:val="20"/>
          <w:szCs w:val="20"/>
        </w:rPr>
        <w:t xml:space="preserve">Zespół Opieki Zdrowotnej w Oświęcimiu </w:t>
      </w:r>
    </w:p>
    <w:p w14:paraId="5853DBA8" w14:textId="20B1E02E" w:rsidR="001E195E" w:rsidRPr="001E195E" w:rsidRDefault="00E557C6" w:rsidP="001E195E">
      <w:pPr>
        <w:pStyle w:val="paragraph"/>
        <w:spacing w:before="0" w:beforeAutospacing="0" w:after="0" w:afterAutospacing="0"/>
        <w:textAlignment w:val="baseline"/>
        <w:rPr>
          <w:rFonts w:ascii="Tahoma" w:hAnsi="Tahoma" w:cs="Tahoma"/>
          <w:b/>
          <w:bCs/>
          <w:sz w:val="20"/>
          <w:szCs w:val="20"/>
        </w:rPr>
      </w:pPr>
      <w:r>
        <w:rPr>
          <w:rStyle w:val="normaltextrun"/>
          <w:rFonts w:ascii="Tahoma" w:hAnsi="Tahoma" w:cs="Tahoma"/>
          <w:b/>
          <w:bCs/>
          <w:sz w:val="20"/>
          <w:szCs w:val="20"/>
        </w:rPr>
        <w:t xml:space="preserve">32-600 Oświęcim ul. Wysokie Brzegi 4 </w:t>
      </w:r>
      <w:r w:rsidR="001E195E" w:rsidRPr="001E195E">
        <w:rPr>
          <w:rStyle w:val="normaltextrun"/>
          <w:rFonts w:ascii="Tahoma" w:hAnsi="Tahoma" w:cs="Tahoma"/>
          <w:b/>
          <w:bCs/>
          <w:sz w:val="20"/>
          <w:szCs w:val="20"/>
        </w:rPr>
        <w:t xml:space="preserve"> </w:t>
      </w:r>
    </w:p>
    <w:p w14:paraId="15452D35" w14:textId="77777777" w:rsidR="001E195E" w:rsidRDefault="001E195E" w:rsidP="002279DF">
      <w:pPr>
        <w:tabs>
          <w:tab w:val="center" w:pos="4536"/>
          <w:tab w:val="right" w:pos="9072"/>
        </w:tabs>
        <w:spacing w:line="240" w:lineRule="auto"/>
        <w:jc w:val="both"/>
        <w:rPr>
          <w:rFonts w:eastAsia="Times New Roman" w:cs="Tahoma"/>
          <w:color w:val="auto"/>
          <w:spacing w:val="0"/>
          <w:sz w:val="20"/>
          <w:szCs w:val="20"/>
          <w:lang w:val="x-none" w:eastAsia="x-none"/>
        </w:rPr>
      </w:pPr>
    </w:p>
    <w:p w14:paraId="5BA653CD" w14:textId="77777777" w:rsidR="001E195E" w:rsidRDefault="001E195E" w:rsidP="002279DF">
      <w:pPr>
        <w:tabs>
          <w:tab w:val="center" w:pos="4536"/>
          <w:tab w:val="right" w:pos="9072"/>
        </w:tabs>
        <w:spacing w:line="240" w:lineRule="auto"/>
        <w:jc w:val="both"/>
        <w:rPr>
          <w:rFonts w:eastAsia="Times New Roman" w:cs="Tahoma"/>
          <w:color w:val="auto"/>
          <w:spacing w:val="0"/>
          <w:sz w:val="20"/>
          <w:szCs w:val="20"/>
          <w:lang w:val="x-none" w:eastAsia="x-none"/>
        </w:rPr>
      </w:pPr>
      <w:bookmarkStart w:id="0" w:name="_Hlk54602722"/>
    </w:p>
    <w:p w14:paraId="20DE6811" w14:textId="481E126B" w:rsidR="002279DF" w:rsidRPr="001E195E" w:rsidRDefault="002279DF" w:rsidP="002279DF">
      <w:pPr>
        <w:tabs>
          <w:tab w:val="center" w:pos="4536"/>
          <w:tab w:val="right" w:pos="9072"/>
        </w:tabs>
        <w:spacing w:line="240" w:lineRule="auto"/>
        <w:jc w:val="both"/>
        <w:rPr>
          <w:rFonts w:eastAsia="Times New Roman" w:cs="Tahoma"/>
          <w:color w:val="auto"/>
          <w:spacing w:val="0"/>
          <w:sz w:val="20"/>
          <w:szCs w:val="20"/>
          <w:lang w:val="x-none" w:eastAsia="x-none"/>
        </w:rPr>
      </w:pPr>
      <w:r w:rsidRPr="001E195E">
        <w:rPr>
          <w:rFonts w:eastAsia="Times New Roman" w:cs="Tahoma"/>
          <w:color w:val="auto"/>
          <w:spacing w:val="0"/>
          <w:sz w:val="20"/>
          <w:szCs w:val="20"/>
          <w:lang w:val="x-none" w:eastAsia="x-none"/>
        </w:rPr>
        <w:t xml:space="preserve">Dot.: postępowania o udzielenie zamówienia publicznego, prowadzonego w trybie przetargu nieograniczonego, na usługę grupowego ubezpieczenia na życie dla pracowników </w:t>
      </w:r>
      <w:r w:rsidR="00E557C6">
        <w:rPr>
          <w:rFonts w:eastAsia="Times New Roman" w:cs="Tahoma"/>
          <w:color w:val="auto"/>
          <w:spacing w:val="0"/>
          <w:sz w:val="20"/>
          <w:szCs w:val="20"/>
          <w:lang w:eastAsia="x-none"/>
        </w:rPr>
        <w:t xml:space="preserve">Zespołu Opieki Zdrowotnej w Oświęcimiu oraz </w:t>
      </w:r>
      <w:r w:rsidRPr="001E195E">
        <w:rPr>
          <w:rFonts w:eastAsia="Times New Roman" w:cs="Tahoma"/>
          <w:color w:val="auto"/>
          <w:spacing w:val="0"/>
          <w:sz w:val="20"/>
          <w:szCs w:val="20"/>
          <w:lang w:val="x-none" w:eastAsia="x-none"/>
        </w:rPr>
        <w:t>członków ich rodzin</w:t>
      </w:r>
    </w:p>
    <w:p w14:paraId="0F4B1B10" w14:textId="77777777" w:rsidR="002279DF" w:rsidRPr="001E195E" w:rsidRDefault="002279DF" w:rsidP="002279DF">
      <w:pPr>
        <w:spacing w:line="240" w:lineRule="auto"/>
        <w:jc w:val="both"/>
        <w:rPr>
          <w:rFonts w:eastAsia="Times New Roman" w:cs="Tahoma"/>
          <w:color w:val="auto"/>
          <w:spacing w:val="0"/>
          <w:sz w:val="20"/>
          <w:szCs w:val="20"/>
          <w:lang w:eastAsia="pl-PL"/>
        </w:rPr>
      </w:pPr>
    </w:p>
    <w:p w14:paraId="47F337D3" w14:textId="3C86D869" w:rsidR="002279DF" w:rsidRPr="001E195E" w:rsidRDefault="00E557C6" w:rsidP="002279DF">
      <w:pPr>
        <w:tabs>
          <w:tab w:val="left" w:pos="3165"/>
        </w:tabs>
        <w:spacing w:line="240" w:lineRule="auto"/>
        <w:jc w:val="both"/>
        <w:rPr>
          <w:rFonts w:eastAsia="Times New Roman" w:cs="Tahoma"/>
          <w:b/>
          <w:color w:val="auto"/>
          <w:spacing w:val="0"/>
          <w:sz w:val="20"/>
          <w:szCs w:val="20"/>
          <w:lang w:eastAsia="pl-PL"/>
        </w:rPr>
      </w:pPr>
      <w:r>
        <w:rPr>
          <w:rFonts w:eastAsia="Times New Roman" w:cs="Tahoma"/>
          <w:b/>
          <w:color w:val="auto"/>
          <w:spacing w:val="0"/>
          <w:sz w:val="20"/>
          <w:szCs w:val="20"/>
          <w:lang w:eastAsia="pl-PL"/>
        </w:rPr>
        <w:t>Znak sprawy</w:t>
      </w:r>
      <w:r w:rsidR="002279DF" w:rsidRPr="001E195E">
        <w:rPr>
          <w:rFonts w:eastAsia="Times New Roman" w:cs="Tahoma"/>
          <w:b/>
          <w:color w:val="auto"/>
          <w:spacing w:val="0"/>
          <w:sz w:val="20"/>
          <w:szCs w:val="20"/>
          <w:lang w:eastAsia="pl-PL"/>
        </w:rPr>
        <w:t xml:space="preserve">: </w:t>
      </w:r>
      <w:r>
        <w:rPr>
          <w:rFonts w:eastAsia="Times New Roman" w:cs="Tahoma"/>
          <w:b/>
          <w:color w:val="auto"/>
          <w:spacing w:val="0"/>
          <w:sz w:val="20"/>
          <w:szCs w:val="20"/>
          <w:lang w:eastAsia="pl-PL"/>
        </w:rPr>
        <w:t>ZOZ.DZP.271.2.IX.2020</w:t>
      </w:r>
    </w:p>
    <w:bookmarkEnd w:id="0"/>
    <w:p w14:paraId="3BB64D93" w14:textId="5355C2D2" w:rsidR="002279DF" w:rsidRPr="00323597" w:rsidRDefault="00323597" w:rsidP="00323597">
      <w:pPr>
        <w:tabs>
          <w:tab w:val="left" w:pos="3165"/>
        </w:tabs>
        <w:spacing w:line="240" w:lineRule="auto"/>
        <w:jc w:val="both"/>
        <w:rPr>
          <w:rFonts w:eastAsia="Times New Roman" w:cs="Tahoma"/>
          <w:b/>
          <w:color w:val="auto"/>
          <w:spacing w:val="0"/>
          <w:sz w:val="20"/>
          <w:szCs w:val="20"/>
          <w:lang w:eastAsia="pl-PL"/>
        </w:rPr>
      </w:pPr>
      <w:r w:rsidRPr="00323597">
        <w:rPr>
          <w:rFonts w:eastAsia="Times New Roman" w:cs="Tahoma"/>
          <w:b/>
          <w:color w:val="auto"/>
          <w:spacing w:val="0"/>
          <w:sz w:val="20"/>
          <w:szCs w:val="20"/>
          <w:lang w:eastAsia="pl-PL"/>
        </w:rPr>
        <w:t xml:space="preserve">Numer ogłoszenia w Dz.U. S: 2020/S </w:t>
      </w:r>
      <w:r w:rsidR="00E557C6">
        <w:rPr>
          <w:rFonts w:eastAsia="Times New Roman" w:cs="Tahoma"/>
          <w:b/>
          <w:color w:val="auto"/>
          <w:spacing w:val="0"/>
          <w:sz w:val="20"/>
          <w:szCs w:val="20"/>
          <w:lang w:eastAsia="pl-PL"/>
        </w:rPr>
        <w:t>190-459222</w:t>
      </w:r>
    </w:p>
    <w:p w14:paraId="5BCAD598" w14:textId="16FC8C0F" w:rsidR="002279DF" w:rsidRDefault="002279DF" w:rsidP="00323597">
      <w:pPr>
        <w:tabs>
          <w:tab w:val="left" w:pos="3165"/>
        </w:tabs>
        <w:spacing w:line="240" w:lineRule="auto"/>
        <w:jc w:val="both"/>
        <w:rPr>
          <w:rFonts w:eastAsia="Times New Roman" w:cs="Tahoma"/>
          <w:b/>
          <w:color w:val="auto"/>
          <w:spacing w:val="0"/>
          <w:sz w:val="20"/>
          <w:szCs w:val="20"/>
          <w:lang w:eastAsia="pl-PL"/>
        </w:rPr>
      </w:pPr>
    </w:p>
    <w:p w14:paraId="7195E447" w14:textId="77777777" w:rsidR="009C6A0A" w:rsidRDefault="009C6A0A" w:rsidP="00323597">
      <w:pPr>
        <w:tabs>
          <w:tab w:val="left" w:pos="3165"/>
        </w:tabs>
        <w:spacing w:line="240" w:lineRule="auto"/>
        <w:jc w:val="both"/>
        <w:rPr>
          <w:rFonts w:eastAsia="Times New Roman" w:cs="Tahoma"/>
          <w:b/>
          <w:color w:val="auto"/>
          <w:spacing w:val="0"/>
          <w:sz w:val="20"/>
          <w:szCs w:val="20"/>
          <w:lang w:eastAsia="pl-PL"/>
        </w:rPr>
      </w:pPr>
    </w:p>
    <w:p w14:paraId="77B031DD" w14:textId="77777777" w:rsidR="00323597" w:rsidRPr="00323597" w:rsidRDefault="00323597" w:rsidP="00323597">
      <w:pPr>
        <w:tabs>
          <w:tab w:val="left" w:pos="3165"/>
        </w:tabs>
        <w:spacing w:line="240" w:lineRule="auto"/>
        <w:jc w:val="both"/>
        <w:rPr>
          <w:rFonts w:eastAsia="Times New Roman" w:cs="Tahoma"/>
          <w:b/>
          <w:color w:val="auto"/>
          <w:spacing w:val="0"/>
          <w:sz w:val="20"/>
          <w:szCs w:val="20"/>
          <w:lang w:eastAsia="pl-PL"/>
        </w:rPr>
      </w:pPr>
    </w:p>
    <w:p w14:paraId="0F711637" w14:textId="77777777" w:rsidR="002279DF" w:rsidRPr="001E195E" w:rsidRDefault="002279DF" w:rsidP="002279DF">
      <w:pPr>
        <w:spacing w:line="240" w:lineRule="auto"/>
        <w:jc w:val="center"/>
        <w:rPr>
          <w:rFonts w:eastAsia="Times New Roman" w:cs="Tahoma"/>
          <w:b/>
          <w:bCs/>
          <w:iCs/>
          <w:color w:val="auto"/>
          <w:spacing w:val="0"/>
          <w:sz w:val="20"/>
          <w:szCs w:val="20"/>
          <w:lang w:eastAsia="pl-PL"/>
        </w:rPr>
      </w:pPr>
      <w:r w:rsidRPr="001E195E">
        <w:rPr>
          <w:rFonts w:eastAsia="Times New Roman" w:cs="Tahoma"/>
          <w:b/>
          <w:bCs/>
          <w:iCs/>
          <w:color w:val="auto"/>
          <w:spacing w:val="0"/>
          <w:sz w:val="20"/>
          <w:szCs w:val="20"/>
          <w:lang w:eastAsia="pl-PL"/>
        </w:rPr>
        <w:t>WYJAŚNIENIA TREŚCI SIWZ</w:t>
      </w:r>
    </w:p>
    <w:p w14:paraId="006E0856" w14:textId="77777777" w:rsidR="002279DF" w:rsidRPr="001E195E" w:rsidRDefault="002279DF" w:rsidP="002279DF">
      <w:pPr>
        <w:spacing w:line="240" w:lineRule="auto"/>
        <w:jc w:val="both"/>
        <w:rPr>
          <w:rFonts w:eastAsia="Times New Roman" w:cs="Tahoma"/>
          <w:color w:val="auto"/>
          <w:spacing w:val="0"/>
          <w:sz w:val="20"/>
          <w:szCs w:val="20"/>
          <w:lang w:eastAsia="pl-PL"/>
        </w:rPr>
      </w:pPr>
    </w:p>
    <w:p w14:paraId="1842823E" w14:textId="6BCDAE5C" w:rsidR="002279DF" w:rsidRPr="001E195E" w:rsidRDefault="00E557C6" w:rsidP="001E195E">
      <w:pPr>
        <w:tabs>
          <w:tab w:val="center" w:pos="4536"/>
          <w:tab w:val="right" w:pos="9072"/>
        </w:tabs>
        <w:spacing w:line="240" w:lineRule="auto"/>
        <w:jc w:val="both"/>
        <w:rPr>
          <w:rFonts w:eastAsia="Times New Roman" w:cs="Tahoma"/>
          <w:color w:val="auto"/>
          <w:spacing w:val="0"/>
          <w:sz w:val="20"/>
          <w:szCs w:val="20"/>
          <w:lang w:val="x-none" w:eastAsia="x-none"/>
        </w:rPr>
      </w:pPr>
      <w:r w:rsidRPr="00E557C6">
        <w:rPr>
          <w:rFonts w:eastAsia="Times New Roman" w:cs="Tahoma"/>
          <w:color w:val="auto"/>
          <w:spacing w:val="0"/>
          <w:sz w:val="20"/>
          <w:szCs w:val="20"/>
          <w:lang w:eastAsia="x-none"/>
        </w:rPr>
        <w:t>Zespół Opieki Zdrowotnej w Oświęcimiu</w:t>
      </w:r>
      <w:r w:rsidR="002279DF" w:rsidRPr="001E195E">
        <w:rPr>
          <w:rFonts w:eastAsia="Times New Roman" w:cs="Tahoma"/>
          <w:color w:val="auto"/>
          <w:spacing w:val="0"/>
          <w:sz w:val="20"/>
          <w:szCs w:val="20"/>
          <w:lang w:val="x-none" w:eastAsia="x-none"/>
        </w:rPr>
        <w:t xml:space="preserve">, prowadząc postępowanie o udzielenie zamówienia publicznego </w:t>
      </w:r>
      <w:r w:rsidR="0071447C">
        <w:rPr>
          <w:rFonts w:eastAsia="Times New Roman" w:cs="Tahoma"/>
          <w:color w:val="auto"/>
          <w:spacing w:val="0"/>
          <w:sz w:val="20"/>
          <w:szCs w:val="20"/>
          <w:lang w:val="x-none" w:eastAsia="x-none"/>
        </w:rPr>
        <w:br/>
      </w:r>
      <w:r w:rsidR="002279DF" w:rsidRPr="001E195E">
        <w:rPr>
          <w:rFonts w:eastAsia="Times New Roman" w:cs="Tahoma"/>
          <w:color w:val="auto"/>
          <w:spacing w:val="0"/>
          <w:sz w:val="20"/>
          <w:szCs w:val="20"/>
          <w:lang w:val="x-none" w:eastAsia="x-none"/>
        </w:rPr>
        <w:t xml:space="preserve">na </w:t>
      </w:r>
      <w:r w:rsidR="001E195E" w:rsidRPr="001E195E">
        <w:rPr>
          <w:rFonts w:eastAsia="Times New Roman" w:cs="Tahoma"/>
          <w:color w:val="auto"/>
          <w:spacing w:val="0"/>
          <w:sz w:val="20"/>
          <w:szCs w:val="20"/>
          <w:lang w:val="x-none" w:eastAsia="x-none"/>
        </w:rPr>
        <w:t xml:space="preserve">usługę </w:t>
      </w:r>
      <w:r w:rsidRPr="001E195E">
        <w:rPr>
          <w:rFonts w:eastAsia="Times New Roman" w:cs="Tahoma"/>
          <w:color w:val="auto"/>
          <w:spacing w:val="0"/>
          <w:sz w:val="20"/>
          <w:szCs w:val="20"/>
          <w:lang w:val="x-none" w:eastAsia="x-none"/>
        </w:rPr>
        <w:t xml:space="preserve">grupowego ubezpieczenia na życie dla pracowników </w:t>
      </w:r>
      <w:r>
        <w:rPr>
          <w:rFonts w:eastAsia="Times New Roman" w:cs="Tahoma"/>
          <w:color w:val="auto"/>
          <w:spacing w:val="0"/>
          <w:sz w:val="20"/>
          <w:szCs w:val="20"/>
          <w:lang w:eastAsia="x-none"/>
        </w:rPr>
        <w:t xml:space="preserve">Zespołu Opieki Zdrowotnej w Oświęcimiu oraz </w:t>
      </w:r>
      <w:r w:rsidRPr="001E195E">
        <w:rPr>
          <w:rFonts w:eastAsia="Times New Roman" w:cs="Tahoma"/>
          <w:color w:val="auto"/>
          <w:spacing w:val="0"/>
          <w:sz w:val="20"/>
          <w:szCs w:val="20"/>
          <w:lang w:val="x-none" w:eastAsia="x-none"/>
        </w:rPr>
        <w:t>członków ich rodzin</w:t>
      </w:r>
      <w:r w:rsidR="002279DF" w:rsidRPr="001E195E">
        <w:rPr>
          <w:rFonts w:eastAsia="Times New Roman" w:cs="Tahoma"/>
          <w:color w:val="auto"/>
          <w:spacing w:val="0"/>
          <w:sz w:val="20"/>
          <w:szCs w:val="20"/>
          <w:lang w:val="x-none" w:eastAsia="x-none"/>
        </w:rPr>
        <w:t>, na podstawie art. 38 ust. 2 ustawy z dnia 29 stycznia 2004r</w:t>
      </w:r>
      <w:r w:rsidR="001E195E">
        <w:rPr>
          <w:rFonts w:eastAsia="Times New Roman" w:cs="Tahoma"/>
          <w:color w:val="auto"/>
          <w:spacing w:val="0"/>
          <w:sz w:val="20"/>
          <w:szCs w:val="20"/>
          <w:lang w:eastAsia="x-none"/>
        </w:rPr>
        <w:t>.</w:t>
      </w:r>
      <w:r w:rsidR="002279DF" w:rsidRPr="001E195E">
        <w:rPr>
          <w:rFonts w:eastAsia="Times New Roman" w:cs="Tahoma"/>
          <w:color w:val="auto"/>
          <w:spacing w:val="0"/>
          <w:sz w:val="20"/>
          <w:szCs w:val="20"/>
          <w:lang w:val="x-none" w:eastAsia="x-none"/>
        </w:rPr>
        <w:t xml:space="preserve"> Prawo zamówień publicznych (tekst jednolity: Dz. U. z 201</w:t>
      </w:r>
      <w:r w:rsidR="00C03A66">
        <w:rPr>
          <w:rFonts w:eastAsia="Times New Roman" w:cs="Tahoma"/>
          <w:color w:val="auto"/>
          <w:spacing w:val="0"/>
          <w:sz w:val="20"/>
          <w:szCs w:val="20"/>
          <w:lang w:eastAsia="x-none"/>
        </w:rPr>
        <w:t>9</w:t>
      </w:r>
      <w:r w:rsidR="002279DF" w:rsidRPr="001E195E">
        <w:rPr>
          <w:rFonts w:eastAsia="Times New Roman" w:cs="Tahoma"/>
          <w:color w:val="auto"/>
          <w:spacing w:val="0"/>
          <w:sz w:val="20"/>
          <w:szCs w:val="20"/>
          <w:lang w:val="x-none" w:eastAsia="x-none"/>
        </w:rPr>
        <w:t xml:space="preserve">r. poz. </w:t>
      </w:r>
      <w:r w:rsidR="00B4179E">
        <w:rPr>
          <w:rFonts w:eastAsia="Times New Roman" w:cs="Tahoma"/>
          <w:color w:val="auto"/>
          <w:spacing w:val="0"/>
          <w:sz w:val="20"/>
          <w:szCs w:val="20"/>
          <w:lang w:eastAsia="x-none"/>
        </w:rPr>
        <w:t>1843</w:t>
      </w:r>
      <w:r w:rsidR="002279DF" w:rsidRPr="001E195E">
        <w:rPr>
          <w:rFonts w:eastAsia="Times New Roman" w:cs="Tahoma"/>
          <w:color w:val="auto"/>
          <w:spacing w:val="0"/>
          <w:sz w:val="20"/>
          <w:szCs w:val="20"/>
          <w:lang w:val="x-none" w:eastAsia="x-none"/>
        </w:rPr>
        <w:t>) w odpowiedzi na pytani</w:t>
      </w:r>
      <w:r w:rsidR="002279DF" w:rsidRPr="001E195E">
        <w:rPr>
          <w:rFonts w:eastAsia="Times New Roman" w:cs="Tahoma"/>
          <w:color w:val="auto"/>
          <w:spacing w:val="0"/>
          <w:sz w:val="20"/>
          <w:szCs w:val="20"/>
          <w:lang w:eastAsia="x-none"/>
        </w:rPr>
        <w:t>a</w:t>
      </w:r>
      <w:r w:rsidR="002279DF" w:rsidRPr="001E195E">
        <w:rPr>
          <w:rFonts w:eastAsia="Times New Roman" w:cs="Tahoma"/>
          <w:color w:val="auto"/>
          <w:spacing w:val="0"/>
          <w:sz w:val="20"/>
          <w:szCs w:val="20"/>
          <w:lang w:val="x-none" w:eastAsia="x-none"/>
        </w:rPr>
        <w:t xml:space="preserve"> Wykonawc</w:t>
      </w:r>
      <w:r w:rsidR="002279DF" w:rsidRPr="001E195E">
        <w:rPr>
          <w:rFonts w:eastAsia="Times New Roman" w:cs="Tahoma"/>
          <w:color w:val="auto"/>
          <w:spacing w:val="0"/>
          <w:sz w:val="20"/>
          <w:szCs w:val="20"/>
          <w:lang w:eastAsia="x-none"/>
        </w:rPr>
        <w:t>ów</w:t>
      </w:r>
      <w:r w:rsidR="002279DF" w:rsidRPr="001E195E">
        <w:rPr>
          <w:rFonts w:eastAsia="Times New Roman" w:cs="Tahoma"/>
          <w:color w:val="auto"/>
          <w:spacing w:val="0"/>
          <w:sz w:val="20"/>
          <w:szCs w:val="20"/>
          <w:lang w:val="x-none" w:eastAsia="x-none"/>
        </w:rPr>
        <w:t>, co do treści Specyfikacji Istotnych Warunków Zamówienia wyjaśnia, co następuje:</w:t>
      </w:r>
    </w:p>
    <w:p w14:paraId="4A8B4470" w14:textId="078B6BD8" w:rsidR="002279DF" w:rsidRDefault="002279DF" w:rsidP="002279DF">
      <w:pPr>
        <w:spacing w:line="240" w:lineRule="auto"/>
        <w:jc w:val="both"/>
        <w:rPr>
          <w:rFonts w:eastAsia="Times New Roman" w:cs="Tahoma"/>
          <w:color w:val="auto"/>
          <w:spacing w:val="0"/>
          <w:sz w:val="20"/>
          <w:szCs w:val="20"/>
          <w:lang w:eastAsia="pl-PL"/>
        </w:rPr>
      </w:pPr>
    </w:p>
    <w:p w14:paraId="0AB4E868" w14:textId="77777777" w:rsidR="00023B59" w:rsidRPr="001E195E" w:rsidRDefault="00023B59" w:rsidP="002279DF">
      <w:pPr>
        <w:spacing w:line="240" w:lineRule="auto"/>
        <w:jc w:val="both"/>
        <w:rPr>
          <w:rFonts w:eastAsia="Times New Roman" w:cs="Tahoma"/>
          <w:color w:val="auto"/>
          <w:spacing w:val="0"/>
          <w:sz w:val="20"/>
          <w:szCs w:val="20"/>
          <w:lang w:eastAsia="pl-PL"/>
        </w:rPr>
      </w:pPr>
    </w:p>
    <w:p w14:paraId="70E0199F" w14:textId="793DB8BF" w:rsidR="001E195E" w:rsidRPr="00147845" w:rsidRDefault="002279DF" w:rsidP="00147845">
      <w:pPr>
        <w:pStyle w:val="Akapitzlist"/>
        <w:numPr>
          <w:ilvl w:val="0"/>
          <w:numId w:val="6"/>
        </w:numPr>
        <w:tabs>
          <w:tab w:val="left" w:pos="5103"/>
        </w:tabs>
        <w:spacing w:line="240" w:lineRule="auto"/>
        <w:ind w:left="426" w:hanging="426"/>
        <w:jc w:val="both"/>
        <w:rPr>
          <w:rFonts w:cs="Tahoma"/>
          <w:b/>
          <w:bCs/>
          <w:sz w:val="20"/>
          <w:szCs w:val="20"/>
        </w:rPr>
      </w:pPr>
      <w:r w:rsidRPr="00147845">
        <w:rPr>
          <w:rFonts w:cs="Tahoma"/>
          <w:b/>
          <w:bCs/>
          <w:sz w:val="20"/>
          <w:szCs w:val="20"/>
        </w:rPr>
        <w:tab/>
      </w:r>
    </w:p>
    <w:p w14:paraId="41AD0BEC" w14:textId="4CA6EB18"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Załącznik nr 1 do SIWZ – Czy Zamawiający dopuszcza dodatkowe ograniczenia w wypłacie świadczeń – tj. wypłata świadczenia z tytułu śmierci ubezpieczonego w następstwie NW następuje tylko jeżeli śmierć osoby ubezpieczonej nastąpiła w ciągu 6 miesięcy od dnia zajścia NW?</w:t>
      </w:r>
    </w:p>
    <w:p w14:paraId="27C8E36E" w14:textId="60C9AAB5" w:rsidR="001E195E" w:rsidRDefault="001E195E" w:rsidP="001E195E">
      <w:pPr>
        <w:tabs>
          <w:tab w:val="left" w:pos="5103"/>
        </w:tabs>
        <w:spacing w:line="240" w:lineRule="auto"/>
        <w:jc w:val="both"/>
        <w:rPr>
          <w:rFonts w:cs="Tahoma"/>
          <w:sz w:val="20"/>
          <w:szCs w:val="20"/>
        </w:rPr>
      </w:pPr>
      <w:bookmarkStart w:id="1" w:name="_Hlk53848888"/>
    </w:p>
    <w:p w14:paraId="33A6C0FD" w14:textId="2EC52700" w:rsidR="001E195E" w:rsidRPr="001E195E" w:rsidRDefault="001E195E" w:rsidP="001E195E">
      <w:pPr>
        <w:tabs>
          <w:tab w:val="left" w:pos="5103"/>
        </w:tabs>
        <w:spacing w:line="240" w:lineRule="auto"/>
        <w:jc w:val="both"/>
        <w:rPr>
          <w:rFonts w:cs="Tahoma"/>
          <w:b/>
          <w:bCs/>
          <w:sz w:val="20"/>
          <w:szCs w:val="20"/>
        </w:rPr>
      </w:pPr>
      <w:bookmarkStart w:id="2" w:name="_Hlk43210230"/>
      <w:r w:rsidRPr="001E195E">
        <w:rPr>
          <w:rFonts w:cs="Tahoma"/>
          <w:b/>
          <w:bCs/>
          <w:sz w:val="20"/>
          <w:szCs w:val="20"/>
        </w:rPr>
        <w:t>ODPOWIEDŹ:</w:t>
      </w:r>
    </w:p>
    <w:bookmarkEnd w:id="2"/>
    <w:p w14:paraId="101C5B33" w14:textId="178D3871" w:rsidR="000A04F9" w:rsidRPr="000A04F9" w:rsidRDefault="000A04F9" w:rsidP="000A04F9">
      <w:pPr>
        <w:tabs>
          <w:tab w:val="left" w:pos="5103"/>
        </w:tabs>
        <w:spacing w:line="240" w:lineRule="auto"/>
        <w:jc w:val="both"/>
        <w:rPr>
          <w:rFonts w:cs="Tahoma"/>
          <w:sz w:val="20"/>
          <w:szCs w:val="20"/>
        </w:rPr>
      </w:pPr>
      <w:r>
        <w:rPr>
          <w:rFonts w:cs="Tahoma"/>
          <w:sz w:val="20"/>
          <w:szCs w:val="20"/>
        </w:rPr>
        <w:t>Zamawiający nie dopuszcza wprowadzenia dodatkowego ograniczenia i jednocześnie informuję</w:t>
      </w:r>
      <w:r w:rsidR="00ED701F">
        <w:rPr>
          <w:rFonts w:cs="Tahoma"/>
          <w:sz w:val="20"/>
          <w:szCs w:val="20"/>
        </w:rPr>
        <w:t>,</w:t>
      </w:r>
      <w:r>
        <w:rPr>
          <w:rFonts w:cs="Tahoma"/>
          <w:sz w:val="20"/>
          <w:szCs w:val="20"/>
        </w:rPr>
        <w:t xml:space="preserve"> iż zgodnie z Załącznikiem nr 1 do SIWZ – Opis Przedmiotu Zamówienia </w:t>
      </w:r>
      <w:r w:rsidR="00506A2F" w:rsidRPr="009E69BC">
        <w:rPr>
          <w:rFonts w:cs="Tahoma"/>
          <w:color w:val="auto"/>
          <w:sz w:val="20"/>
          <w:szCs w:val="20"/>
        </w:rPr>
        <w:t>Rozdział</w:t>
      </w:r>
      <w:r>
        <w:rPr>
          <w:rFonts w:cs="Tahoma"/>
          <w:sz w:val="20"/>
          <w:szCs w:val="20"/>
        </w:rPr>
        <w:t xml:space="preserve"> III pkt 1.15. </w:t>
      </w:r>
      <w:r w:rsidRPr="000A04F9">
        <w:rPr>
          <w:rFonts w:eastAsia="SimSun" w:cs="Tahoma"/>
          <w:noProof/>
          <w:color w:val="000000"/>
          <w:spacing w:val="0"/>
          <w:sz w:val="20"/>
          <w:szCs w:val="20"/>
          <w:lang w:eastAsia="pl-PL"/>
        </w:rPr>
        <w:t>Wykonawca nie może odmówić wypłaty świadczenia z powodu zgonu Ubezpieczonego w następstwie nieszczęśliwego wypadku,</w:t>
      </w:r>
      <w:r w:rsidR="00ED701F">
        <w:rPr>
          <w:rFonts w:eastAsia="SimSun" w:cs="Tahoma"/>
          <w:noProof/>
          <w:color w:val="000000"/>
          <w:spacing w:val="0"/>
          <w:sz w:val="20"/>
          <w:szCs w:val="20"/>
          <w:lang w:eastAsia="pl-PL"/>
        </w:rPr>
        <w:t xml:space="preserve"> (…)</w:t>
      </w:r>
      <w:r w:rsidRPr="000A04F9">
        <w:rPr>
          <w:rFonts w:eastAsia="SimSun" w:cs="Tahoma"/>
          <w:noProof/>
          <w:color w:val="000000"/>
          <w:spacing w:val="0"/>
          <w:sz w:val="20"/>
          <w:szCs w:val="20"/>
          <w:lang w:eastAsia="pl-PL"/>
        </w:rPr>
        <w:t xml:space="preserve"> </w:t>
      </w:r>
      <w:r w:rsidRPr="000A04F9">
        <w:rPr>
          <w:rFonts w:eastAsia="SimSun" w:cs="Tahoma"/>
          <w:bCs/>
          <w:noProof/>
          <w:color w:val="000000"/>
          <w:spacing w:val="0"/>
          <w:sz w:val="20"/>
          <w:szCs w:val="20"/>
          <w:lang w:eastAsia="pl-PL"/>
        </w:rPr>
        <w:t>jeżeli śmierć Ubezpieczonego nastąpiła w terminie nieprzekraczającym 180 dni od daty nieszczęśliwego wypadku</w:t>
      </w:r>
      <w:r w:rsidR="00ED701F">
        <w:rPr>
          <w:rFonts w:eastAsia="SimSun" w:cs="Tahoma"/>
          <w:bCs/>
          <w:noProof/>
          <w:color w:val="000000"/>
          <w:spacing w:val="0"/>
          <w:sz w:val="20"/>
          <w:szCs w:val="20"/>
          <w:lang w:eastAsia="pl-PL"/>
        </w:rPr>
        <w:t>. Nieszczęśliwy wypadek musi wystąpi</w:t>
      </w:r>
      <w:r w:rsidR="00711FCA">
        <w:rPr>
          <w:rFonts w:eastAsia="SimSun" w:cs="Tahoma"/>
          <w:bCs/>
          <w:noProof/>
          <w:color w:val="000000"/>
          <w:spacing w:val="0"/>
          <w:sz w:val="20"/>
          <w:szCs w:val="20"/>
          <w:lang w:eastAsia="pl-PL"/>
        </w:rPr>
        <w:t>ć</w:t>
      </w:r>
      <w:r w:rsidR="00ED701F">
        <w:rPr>
          <w:rFonts w:eastAsia="SimSun" w:cs="Tahoma"/>
          <w:bCs/>
          <w:noProof/>
          <w:color w:val="000000"/>
          <w:spacing w:val="0"/>
          <w:sz w:val="20"/>
          <w:szCs w:val="20"/>
          <w:lang w:eastAsia="pl-PL"/>
        </w:rPr>
        <w:t xml:space="preserve"> w okresie ubezpieczenia.</w:t>
      </w:r>
    </w:p>
    <w:bookmarkEnd w:id="1"/>
    <w:p w14:paraId="40E24AA9" w14:textId="44571CA5" w:rsidR="00A81AE4" w:rsidRDefault="00A81AE4" w:rsidP="001E195E">
      <w:pPr>
        <w:tabs>
          <w:tab w:val="left" w:pos="5103"/>
        </w:tabs>
        <w:spacing w:line="240" w:lineRule="auto"/>
        <w:jc w:val="both"/>
        <w:rPr>
          <w:rFonts w:cs="Tahoma"/>
          <w:sz w:val="20"/>
          <w:szCs w:val="20"/>
        </w:rPr>
      </w:pPr>
    </w:p>
    <w:p w14:paraId="5CF2CB51" w14:textId="696ED969" w:rsidR="00A81AE4" w:rsidRDefault="00A81AE4" w:rsidP="001E195E">
      <w:pPr>
        <w:tabs>
          <w:tab w:val="left" w:pos="5103"/>
        </w:tabs>
        <w:spacing w:line="240" w:lineRule="auto"/>
        <w:jc w:val="both"/>
        <w:rPr>
          <w:rFonts w:cs="Tahoma"/>
          <w:sz w:val="20"/>
          <w:szCs w:val="20"/>
        </w:rPr>
      </w:pPr>
    </w:p>
    <w:p w14:paraId="457B7340"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2C0132B2" w14:textId="39474305"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Załącznik nr 1 do SIWZ – Czy Zamawiający dopuszcza dodatkowe ograniczenia w wypłacie świadczeń – tj. wypłata świadczenia z tytułu śmierci ubezpieczonego w następstwie wypadku komunikacyjnego następuje tylko jeżeli śmierć osoby ubezpieczonej nastąpiła w ciągu 6 miesięcy od dnia zajścia wypadku komunikacyjnego?</w:t>
      </w:r>
    </w:p>
    <w:p w14:paraId="0471CE4E" w14:textId="77777777" w:rsidR="000F1EF7" w:rsidRDefault="000F1EF7" w:rsidP="000F1EF7">
      <w:pPr>
        <w:tabs>
          <w:tab w:val="left" w:pos="5103"/>
        </w:tabs>
        <w:spacing w:line="240" w:lineRule="auto"/>
        <w:jc w:val="both"/>
        <w:rPr>
          <w:rFonts w:cs="Tahoma"/>
          <w:sz w:val="20"/>
          <w:szCs w:val="20"/>
        </w:rPr>
      </w:pPr>
    </w:p>
    <w:p w14:paraId="1D043CD0"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3EECF985" w14:textId="0F83851C" w:rsidR="000A04F9" w:rsidRPr="000A04F9" w:rsidRDefault="000A04F9" w:rsidP="000A04F9">
      <w:pPr>
        <w:tabs>
          <w:tab w:val="left" w:pos="5103"/>
        </w:tabs>
        <w:spacing w:line="240" w:lineRule="auto"/>
        <w:jc w:val="both"/>
        <w:rPr>
          <w:rFonts w:cs="Tahoma"/>
          <w:sz w:val="20"/>
          <w:szCs w:val="20"/>
        </w:rPr>
      </w:pPr>
      <w:r>
        <w:rPr>
          <w:rFonts w:cs="Tahoma"/>
          <w:sz w:val="20"/>
          <w:szCs w:val="20"/>
        </w:rPr>
        <w:t>Zamawiający nie dopuszcza wprowadzenia dodatkowego ograniczenia i jednocześnie informuję</w:t>
      </w:r>
      <w:r w:rsidR="00711FCA">
        <w:rPr>
          <w:rFonts w:cs="Tahoma"/>
          <w:sz w:val="20"/>
          <w:szCs w:val="20"/>
        </w:rPr>
        <w:t>,</w:t>
      </w:r>
      <w:r>
        <w:rPr>
          <w:rFonts w:cs="Tahoma"/>
          <w:sz w:val="20"/>
          <w:szCs w:val="20"/>
        </w:rPr>
        <w:t xml:space="preserve"> iż zgodnie z Załącznikiem nr 1 do SIWZ – Opis Przedmiotu Zamówienia </w:t>
      </w:r>
      <w:r w:rsidR="00506A2F" w:rsidRPr="009E69BC">
        <w:rPr>
          <w:rFonts w:cs="Tahoma"/>
          <w:color w:val="auto"/>
          <w:sz w:val="20"/>
          <w:szCs w:val="20"/>
        </w:rPr>
        <w:t>Rozdział</w:t>
      </w:r>
      <w:r>
        <w:rPr>
          <w:rFonts w:cs="Tahoma"/>
          <w:sz w:val="20"/>
          <w:szCs w:val="20"/>
        </w:rPr>
        <w:t xml:space="preserve"> III pkt 1.15. </w:t>
      </w:r>
      <w:r w:rsidRPr="000A04F9">
        <w:rPr>
          <w:rFonts w:eastAsia="SimSun" w:cs="Tahoma"/>
          <w:noProof/>
          <w:color w:val="000000"/>
          <w:spacing w:val="0"/>
          <w:sz w:val="20"/>
          <w:szCs w:val="20"/>
          <w:lang w:eastAsia="pl-PL"/>
        </w:rPr>
        <w:t>Wykonawca nie może odmówić wypłaty świadczenia z powodu zgonu Ubezpieczonego w następstwie  wypadku</w:t>
      </w:r>
      <w:r w:rsidR="00711FCA">
        <w:rPr>
          <w:rFonts w:eastAsia="SimSun" w:cs="Tahoma"/>
          <w:noProof/>
          <w:color w:val="000000"/>
          <w:spacing w:val="0"/>
          <w:sz w:val="20"/>
          <w:szCs w:val="20"/>
          <w:lang w:eastAsia="pl-PL"/>
        </w:rPr>
        <w:t xml:space="preserve"> komunikacyjnego</w:t>
      </w:r>
      <w:r w:rsidRPr="000A04F9">
        <w:rPr>
          <w:rFonts w:eastAsia="SimSun" w:cs="Tahoma"/>
          <w:noProof/>
          <w:color w:val="000000"/>
          <w:spacing w:val="0"/>
          <w:sz w:val="20"/>
          <w:szCs w:val="20"/>
          <w:lang w:eastAsia="pl-PL"/>
        </w:rPr>
        <w:t xml:space="preserve">, </w:t>
      </w:r>
      <w:r w:rsidRPr="000A04F9">
        <w:rPr>
          <w:rFonts w:eastAsia="SimSun" w:cs="Tahoma"/>
          <w:bCs/>
          <w:noProof/>
          <w:color w:val="000000"/>
          <w:spacing w:val="0"/>
          <w:sz w:val="20"/>
          <w:szCs w:val="20"/>
          <w:lang w:eastAsia="pl-PL"/>
        </w:rPr>
        <w:t>jeżeli śmierć Ubezpieczonego nastąpiła w terminie nieprzekraczającym 180 dni od daty wypadku komunikacyjnego</w:t>
      </w:r>
      <w:r w:rsidR="00711FCA">
        <w:rPr>
          <w:rFonts w:eastAsia="SimSun" w:cs="Tahoma"/>
          <w:bCs/>
          <w:noProof/>
          <w:color w:val="000000"/>
          <w:spacing w:val="0"/>
          <w:sz w:val="20"/>
          <w:szCs w:val="20"/>
          <w:lang w:eastAsia="pl-PL"/>
        </w:rPr>
        <w:t>. W</w:t>
      </w:r>
      <w:r w:rsidR="00711FCA" w:rsidRPr="00711FCA">
        <w:rPr>
          <w:rFonts w:eastAsia="SimSun" w:cs="Tahoma"/>
          <w:bCs/>
          <w:noProof/>
          <w:color w:val="000000"/>
          <w:spacing w:val="0"/>
          <w:sz w:val="20"/>
          <w:szCs w:val="20"/>
          <w:lang w:eastAsia="pl-PL"/>
        </w:rPr>
        <w:t>ypadek</w:t>
      </w:r>
      <w:r w:rsidR="00711FCA">
        <w:rPr>
          <w:rFonts w:eastAsia="SimSun" w:cs="Tahoma"/>
          <w:bCs/>
          <w:noProof/>
          <w:color w:val="000000"/>
          <w:spacing w:val="0"/>
          <w:sz w:val="20"/>
          <w:szCs w:val="20"/>
          <w:lang w:eastAsia="pl-PL"/>
        </w:rPr>
        <w:t xml:space="preserve"> komunikacyjny</w:t>
      </w:r>
      <w:r w:rsidR="00711FCA" w:rsidRPr="00711FCA">
        <w:rPr>
          <w:rFonts w:eastAsia="SimSun" w:cs="Tahoma"/>
          <w:bCs/>
          <w:noProof/>
          <w:color w:val="000000"/>
          <w:spacing w:val="0"/>
          <w:sz w:val="20"/>
          <w:szCs w:val="20"/>
          <w:lang w:eastAsia="pl-PL"/>
        </w:rPr>
        <w:t xml:space="preserve"> musi wystąpić w okresie ubezpieczenia.</w:t>
      </w:r>
    </w:p>
    <w:p w14:paraId="2A050CD1" w14:textId="1E6366EA" w:rsidR="000F1EF7" w:rsidRDefault="000F1EF7" w:rsidP="000F1EF7">
      <w:pPr>
        <w:tabs>
          <w:tab w:val="left" w:pos="5103"/>
        </w:tabs>
        <w:spacing w:line="240" w:lineRule="auto"/>
        <w:jc w:val="both"/>
        <w:rPr>
          <w:rFonts w:cs="Tahoma"/>
          <w:sz w:val="20"/>
          <w:szCs w:val="20"/>
        </w:rPr>
      </w:pPr>
    </w:p>
    <w:p w14:paraId="4502A557" w14:textId="7DE2EDBB" w:rsidR="000F1EF7" w:rsidRDefault="000F1EF7" w:rsidP="000F1EF7">
      <w:pPr>
        <w:spacing w:line="240" w:lineRule="auto"/>
        <w:jc w:val="both"/>
        <w:rPr>
          <w:rFonts w:eastAsia="Times New Roman" w:cs="Tahoma"/>
          <w:iCs/>
          <w:color w:val="auto"/>
          <w:spacing w:val="0"/>
          <w:sz w:val="20"/>
          <w:szCs w:val="20"/>
          <w:lang w:eastAsia="pl-PL"/>
        </w:rPr>
      </w:pPr>
    </w:p>
    <w:p w14:paraId="47183F63"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18DC9CF" w14:textId="406C22E5"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Załącznik nr 1 do SIWZ – Czy Zamawiający dopuszcza dodatkowe ograniczenia w wypłacie świadczeń - tj. wypłata świadczenia z tytułu śmierci ubezpieczonego w następstwie wypadku przy pracy następuje tylko jeżeli śmierć osoby ubezpieczonej nastąpiła w ciągu 6 miesięcy od dnia zajścia wypadku przy pracy?</w:t>
      </w:r>
    </w:p>
    <w:p w14:paraId="1EC964C7" w14:textId="77777777" w:rsidR="000F1EF7" w:rsidRDefault="000F1EF7" w:rsidP="000F1EF7">
      <w:pPr>
        <w:tabs>
          <w:tab w:val="left" w:pos="5103"/>
        </w:tabs>
        <w:spacing w:line="240" w:lineRule="auto"/>
        <w:jc w:val="both"/>
        <w:rPr>
          <w:rFonts w:cs="Tahoma"/>
          <w:sz w:val="20"/>
          <w:szCs w:val="20"/>
        </w:rPr>
      </w:pPr>
    </w:p>
    <w:p w14:paraId="2F2BD846"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lastRenderedPageBreak/>
        <w:t>ODPOWIEDŹ:</w:t>
      </w:r>
    </w:p>
    <w:p w14:paraId="185D0333" w14:textId="7984B6D9" w:rsidR="000A04F9" w:rsidRPr="000A04F9" w:rsidRDefault="000A04F9" w:rsidP="000A04F9">
      <w:pPr>
        <w:tabs>
          <w:tab w:val="left" w:pos="5103"/>
        </w:tabs>
        <w:spacing w:line="240" w:lineRule="auto"/>
        <w:jc w:val="both"/>
        <w:rPr>
          <w:rFonts w:cs="Tahoma"/>
          <w:sz w:val="20"/>
          <w:szCs w:val="20"/>
        </w:rPr>
      </w:pPr>
      <w:r>
        <w:rPr>
          <w:rFonts w:cs="Tahoma"/>
          <w:sz w:val="20"/>
          <w:szCs w:val="20"/>
        </w:rPr>
        <w:t>Zamawiający nie dopuszcza wprowadzenia dodatkowego ograniczenia i jednocześnie informuję</w:t>
      </w:r>
      <w:r w:rsidR="00711FCA">
        <w:rPr>
          <w:rFonts w:cs="Tahoma"/>
          <w:sz w:val="20"/>
          <w:szCs w:val="20"/>
        </w:rPr>
        <w:t>,</w:t>
      </w:r>
      <w:r>
        <w:rPr>
          <w:rFonts w:cs="Tahoma"/>
          <w:sz w:val="20"/>
          <w:szCs w:val="20"/>
        </w:rPr>
        <w:t xml:space="preserve"> iż zgodnie z Załącznikiem nr 1 do SIWZ – Opis Przedmiotu Zamówienia </w:t>
      </w:r>
      <w:r w:rsidR="00506A2F" w:rsidRPr="009E69BC">
        <w:rPr>
          <w:rFonts w:cs="Tahoma"/>
          <w:color w:val="auto"/>
          <w:sz w:val="20"/>
          <w:szCs w:val="20"/>
        </w:rPr>
        <w:t>Rozdział</w:t>
      </w:r>
      <w:r>
        <w:rPr>
          <w:rFonts w:cs="Tahoma"/>
          <w:sz w:val="20"/>
          <w:szCs w:val="20"/>
        </w:rPr>
        <w:t xml:space="preserve"> III pkt 1.15. </w:t>
      </w:r>
      <w:r w:rsidRPr="000A04F9">
        <w:rPr>
          <w:rFonts w:eastAsia="SimSun" w:cs="Tahoma"/>
          <w:noProof/>
          <w:color w:val="000000"/>
          <w:spacing w:val="0"/>
          <w:sz w:val="20"/>
          <w:szCs w:val="20"/>
          <w:lang w:eastAsia="pl-PL"/>
        </w:rPr>
        <w:t>Wykonawca nie może odmówić wypłaty świadczenia z powodu zgonu Ubezpieczonego w następstwie  wypadku przy pracy,</w:t>
      </w:r>
      <w:r w:rsidRPr="000A04F9">
        <w:rPr>
          <w:rFonts w:eastAsia="SimSun" w:cs="Tahoma"/>
          <w:bCs/>
          <w:noProof/>
          <w:color w:val="000000"/>
          <w:spacing w:val="0"/>
          <w:sz w:val="20"/>
          <w:szCs w:val="20"/>
          <w:lang w:eastAsia="pl-PL"/>
        </w:rPr>
        <w:t xml:space="preserve"> jeżeli śmierć Ubezpieczonego nastąpiła w terminie nieprzekraczającym 180 dni od daty </w:t>
      </w:r>
      <w:r w:rsidR="00711FCA">
        <w:rPr>
          <w:rFonts w:eastAsia="SimSun" w:cs="Tahoma"/>
          <w:bCs/>
          <w:noProof/>
          <w:color w:val="000000"/>
          <w:spacing w:val="0"/>
          <w:sz w:val="20"/>
          <w:szCs w:val="20"/>
          <w:lang w:eastAsia="pl-PL"/>
        </w:rPr>
        <w:t>wypadku przy pracy. Wypadek przy</w:t>
      </w:r>
      <w:r w:rsidRPr="000A04F9">
        <w:rPr>
          <w:rFonts w:eastAsia="SimSun" w:cs="Tahoma"/>
          <w:bCs/>
          <w:noProof/>
          <w:color w:val="000000"/>
          <w:spacing w:val="0"/>
          <w:sz w:val="20"/>
          <w:szCs w:val="20"/>
          <w:lang w:eastAsia="pl-PL"/>
        </w:rPr>
        <w:t xml:space="preserve"> </w:t>
      </w:r>
      <w:r w:rsidR="00711FCA">
        <w:rPr>
          <w:rFonts w:eastAsia="SimSun" w:cs="Tahoma"/>
          <w:bCs/>
          <w:noProof/>
          <w:color w:val="000000"/>
          <w:spacing w:val="0"/>
          <w:sz w:val="20"/>
          <w:szCs w:val="20"/>
          <w:lang w:eastAsia="pl-PL"/>
        </w:rPr>
        <w:t>pracy musi wystąpić w okresie ubezpieczenia</w:t>
      </w:r>
      <w:r w:rsidRPr="000A04F9">
        <w:rPr>
          <w:rFonts w:eastAsia="SimSun" w:cs="Tahoma"/>
          <w:bCs/>
          <w:noProof/>
          <w:color w:val="000000"/>
          <w:spacing w:val="0"/>
          <w:sz w:val="20"/>
          <w:szCs w:val="20"/>
          <w:lang w:eastAsia="pl-PL"/>
        </w:rPr>
        <w:t>.</w:t>
      </w:r>
    </w:p>
    <w:p w14:paraId="7483B3BC" w14:textId="43508748" w:rsidR="000F1EF7" w:rsidRDefault="000F1EF7" w:rsidP="000F1EF7">
      <w:pPr>
        <w:tabs>
          <w:tab w:val="left" w:pos="5103"/>
        </w:tabs>
        <w:spacing w:line="240" w:lineRule="auto"/>
        <w:jc w:val="both"/>
        <w:rPr>
          <w:rFonts w:cs="Tahoma"/>
          <w:sz w:val="20"/>
          <w:szCs w:val="20"/>
        </w:rPr>
      </w:pPr>
    </w:p>
    <w:p w14:paraId="0362A123" w14:textId="77777777" w:rsidR="000A04F9" w:rsidRDefault="000A04F9" w:rsidP="000F1EF7">
      <w:pPr>
        <w:tabs>
          <w:tab w:val="left" w:pos="5103"/>
        </w:tabs>
        <w:spacing w:line="240" w:lineRule="auto"/>
        <w:jc w:val="both"/>
        <w:rPr>
          <w:rFonts w:cs="Tahoma"/>
          <w:sz w:val="20"/>
          <w:szCs w:val="20"/>
        </w:rPr>
      </w:pPr>
    </w:p>
    <w:p w14:paraId="0783BD74"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6407C7E8" w14:textId="667109D9"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Załącznik nr 1 do SIWZ – Czy Zamawiający dopuszcza dodatkowe ograniczenia w wypłacie świadczeń tj. wypłata świadczenia z tytułu śmierci ubezpieczonego w następstwie zawału serca lub udaru mózgu  nast</w:t>
      </w:r>
      <w:r w:rsidR="00711FCA">
        <w:rPr>
          <w:rFonts w:eastAsia="Times New Roman" w:cs="Tahoma"/>
          <w:iCs/>
          <w:color w:val="auto"/>
          <w:spacing w:val="0"/>
          <w:sz w:val="20"/>
          <w:szCs w:val="20"/>
          <w:lang w:eastAsia="pl-PL"/>
        </w:rPr>
        <w:t>ę</w:t>
      </w:r>
      <w:r w:rsidRPr="000F1EF7">
        <w:rPr>
          <w:rFonts w:eastAsia="Times New Roman" w:cs="Tahoma"/>
          <w:iCs/>
          <w:color w:val="auto"/>
          <w:spacing w:val="0"/>
          <w:sz w:val="20"/>
          <w:szCs w:val="20"/>
          <w:lang w:eastAsia="pl-PL"/>
        </w:rPr>
        <w:t>puje tylko jeżeli  śmierć osoby ubezpieczonej nastąpiła w ciągu 6 miesięcy od dnia  wystąpienia zawału serca lub udaru mózgu?</w:t>
      </w:r>
    </w:p>
    <w:p w14:paraId="7B932064" w14:textId="77777777" w:rsidR="000F1EF7" w:rsidRDefault="000F1EF7" w:rsidP="000F1EF7">
      <w:pPr>
        <w:tabs>
          <w:tab w:val="left" w:pos="5103"/>
        </w:tabs>
        <w:spacing w:line="240" w:lineRule="auto"/>
        <w:jc w:val="both"/>
        <w:rPr>
          <w:rFonts w:cs="Tahoma"/>
          <w:sz w:val="20"/>
          <w:szCs w:val="20"/>
        </w:rPr>
      </w:pPr>
    </w:p>
    <w:p w14:paraId="564E8826"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4DD8E911" w14:textId="0F47838F" w:rsidR="000A04F9" w:rsidRPr="000A04F9" w:rsidRDefault="000A04F9" w:rsidP="000A04F9">
      <w:pPr>
        <w:tabs>
          <w:tab w:val="left" w:pos="5103"/>
        </w:tabs>
        <w:spacing w:line="240" w:lineRule="auto"/>
        <w:jc w:val="both"/>
        <w:rPr>
          <w:rFonts w:cs="Tahoma"/>
          <w:sz w:val="20"/>
          <w:szCs w:val="20"/>
        </w:rPr>
      </w:pPr>
      <w:r>
        <w:rPr>
          <w:rFonts w:cs="Tahoma"/>
          <w:sz w:val="20"/>
          <w:szCs w:val="20"/>
        </w:rPr>
        <w:t>Zamawiający nie dopuszcza wprowadzenia dodatkowego ograniczenia i jednocześnie informuję</w:t>
      </w:r>
      <w:r w:rsidR="00711FCA">
        <w:rPr>
          <w:rFonts w:cs="Tahoma"/>
          <w:sz w:val="20"/>
          <w:szCs w:val="20"/>
        </w:rPr>
        <w:t>,</w:t>
      </w:r>
      <w:r>
        <w:rPr>
          <w:rFonts w:cs="Tahoma"/>
          <w:sz w:val="20"/>
          <w:szCs w:val="20"/>
        </w:rPr>
        <w:t xml:space="preserve"> iż zgodnie z Załącznikiem nr 1 do SIWZ – Opis Przedmiotu Zamówienia </w:t>
      </w:r>
      <w:r w:rsidR="00506A2F" w:rsidRPr="009E69BC">
        <w:rPr>
          <w:rFonts w:cs="Tahoma"/>
          <w:color w:val="auto"/>
          <w:sz w:val="20"/>
          <w:szCs w:val="20"/>
        </w:rPr>
        <w:t>Rozdział</w:t>
      </w:r>
      <w:r>
        <w:rPr>
          <w:rFonts w:cs="Tahoma"/>
          <w:sz w:val="20"/>
          <w:szCs w:val="20"/>
        </w:rPr>
        <w:t xml:space="preserve"> III pkt 1.15. </w:t>
      </w:r>
      <w:r w:rsidRPr="000A04F9">
        <w:rPr>
          <w:rFonts w:eastAsia="SimSun" w:cs="Tahoma"/>
          <w:noProof/>
          <w:color w:val="000000"/>
          <w:spacing w:val="0"/>
          <w:sz w:val="20"/>
          <w:szCs w:val="20"/>
          <w:lang w:eastAsia="pl-PL"/>
        </w:rPr>
        <w:t xml:space="preserve">Wykonawca nie może odmówić wypłaty świadczenia z powodu zgonu Ubezpieczonego </w:t>
      </w:r>
      <w:r w:rsidR="00711FCA">
        <w:rPr>
          <w:rFonts w:eastAsia="SimSun" w:cs="Tahoma"/>
          <w:noProof/>
          <w:color w:val="000000"/>
          <w:spacing w:val="0"/>
          <w:sz w:val="20"/>
          <w:szCs w:val="20"/>
          <w:lang w:eastAsia="pl-PL"/>
        </w:rPr>
        <w:t>w następstwie zawału serca lub udaru mózgu</w:t>
      </w:r>
      <w:r w:rsidRPr="000A04F9">
        <w:rPr>
          <w:rFonts w:eastAsia="SimSun" w:cs="Tahoma"/>
          <w:noProof/>
          <w:color w:val="000000"/>
          <w:spacing w:val="0"/>
          <w:sz w:val="20"/>
          <w:szCs w:val="20"/>
          <w:lang w:eastAsia="pl-PL"/>
        </w:rPr>
        <w:t>,</w:t>
      </w:r>
      <w:r w:rsidRPr="000A04F9">
        <w:rPr>
          <w:rFonts w:eastAsia="SimSun" w:cs="Tahoma"/>
          <w:bCs/>
          <w:noProof/>
          <w:color w:val="000000"/>
          <w:spacing w:val="0"/>
          <w:sz w:val="20"/>
          <w:szCs w:val="20"/>
          <w:lang w:eastAsia="pl-PL"/>
        </w:rPr>
        <w:t xml:space="preserve"> jeżeli śmierć Ubezpieczonego nastąpiła w terminie nieprzekraczającym 180 dni od daty</w:t>
      </w:r>
      <w:r w:rsidR="00711FCA">
        <w:rPr>
          <w:rFonts w:eastAsia="SimSun" w:cs="Tahoma"/>
          <w:bCs/>
          <w:noProof/>
          <w:color w:val="000000"/>
          <w:spacing w:val="0"/>
          <w:sz w:val="20"/>
          <w:szCs w:val="20"/>
          <w:lang w:eastAsia="pl-PL"/>
        </w:rPr>
        <w:t xml:space="preserve"> zdarzenia – zawału serca lub udaru mózgu. Zawał serca lub udar muzgu muszą wystąpić w okresie ubezpieczenia.</w:t>
      </w:r>
    </w:p>
    <w:p w14:paraId="69C83943" w14:textId="1572229F" w:rsidR="000F1EF7" w:rsidRDefault="000F1EF7" w:rsidP="000F1EF7">
      <w:pPr>
        <w:tabs>
          <w:tab w:val="left" w:pos="5103"/>
        </w:tabs>
        <w:spacing w:line="240" w:lineRule="auto"/>
        <w:jc w:val="both"/>
        <w:rPr>
          <w:rFonts w:cs="Tahoma"/>
          <w:sz w:val="20"/>
          <w:szCs w:val="20"/>
        </w:rPr>
      </w:pPr>
    </w:p>
    <w:p w14:paraId="56A6E163" w14:textId="77777777" w:rsidR="000A04F9" w:rsidRDefault="000A04F9" w:rsidP="000F1EF7">
      <w:pPr>
        <w:tabs>
          <w:tab w:val="left" w:pos="5103"/>
        </w:tabs>
        <w:spacing w:line="240" w:lineRule="auto"/>
        <w:jc w:val="both"/>
        <w:rPr>
          <w:rFonts w:cs="Tahoma"/>
          <w:sz w:val="20"/>
          <w:szCs w:val="20"/>
        </w:rPr>
      </w:pPr>
    </w:p>
    <w:p w14:paraId="198CF509"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4FA1275F" w14:textId="2F2C7966"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Załącznik nr 1 do SIWZ – Zakres ubezpieczenia oraz wysokość świadczeń – Czy Zamawiający dopuszcza dodatkowe ograniczenia w wypłacie świadczeń tj. wypłata świadczenia z tytułu śmierci małżonka ubezpieczonego w następstwie NW następuje tylko jeżeli śmierć małżonka ubezpieczonego nastąpiła </w:t>
      </w:r>
      <w:r w:rsidR="000A04F9">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w ciągu 6 miesięcy od dnia zajścia NW?</w:t>
      </w:r>
    </w:p>
    <w:p w14:paraId="3917EC23" w14:textId="77777777" w:rsidR="000A04F9" w:rsidRDefault="000A04F9" w:rsidP="000A04F9">
      <w:pPr>
        <w:tabs>
          <w:tab w:val="left" w:pos="5103"/>
        </w:tabs>
        <w:spacing w:line="240" w:lineRule="auto"/>
        <w:jc w:val="both"/>
        <w:rPr>
          <w:rFonts w:cs="Tahoma"/>
          <w:b/>
          <w:bCs/>
          <w:sz w:val="20"/>
          <w:szCs w:val="20"/>
        </w:rPr>
      </w:pPr>
    </w:p>
    <w:p w14:paraId="0486597B" w14:textId="31237A4F" w:rsidR="000A04F9" w:rsidRPr="001E195E" w:rsidRDefault="000A04F9" w:rsidP="000A04F9">
      <w:pPr>
        <w:tabs>
          <w:tab w:val="left" w:pos="5103"/>
        </w:tabs>
        <w:spacing w:line="240" w:lineRule="auto"/>
        <w:jc w:val="both"/>
        <w:rPr>
          <w:rFonts w:cs="Tahoma"/>
          <w:b/>
          <w:bCs/>
          <w:sz w:val="20"/>
          <w:szCs w:val="20"/>
        </w:rPr>
      </w:pPr>
      <w:r w:rsidRPr="001E195E">
        <w:rPr>
          <w:rFonts w:cs="Tahoma"/>
          <w:b/>
          <w:bCs/>
          <w:sz w:val="20"/>
          <w:szCs w:val="20"/>
        </w:rPr>
        <w:t>ODPOWIEDŹ:</w:t>
      </w:r>
    </w:p>
    <w:p w14:paraId="2B522BE5" w14:textId="04B80573" w:rsidR="00E0543F" w:rsidRDefault="000A04F9" w:rsidP="000A04F9">
      <w:pPr>
        <w:tabs>
          <w:tab w:val="left" w:pos="5103"/>
        </w:tabs>
        <w:spacing w:line="240" w:lineRule="auto"/>
        <w:jc w:val="both"/>
        <w:rPr>
          <w:rFonts w:eastAsia="SimSun" w:cs="Tahoma"/>
          <w:bCs/>
          <w:noProof/>
          <w:color w:val="000000"/>
          <w:spacing w:val="0"/>
          <w:sz w:val="20"/>
          <w:szCs w:val="20"/>
          <w:lang w:eastAsia="pl-PL"/>
        </w:rPr>
      </w:pPr>
      <w:r>
        <w:rPr>
          <w:rFonts w:cs="Tahoma"/>
          <w:sz w:val="20"/>
          <w:szCs w:val="20"/>
        </w:rPr>
        <w:t xml:space="preserve">Zamawiający nie dopuszcza wprowadzenia dodatkowego ograniczenia i jednocześnie informuję iż zgodnie z Załącznikiem nr 1 do SIWZ – Opis Przedmiotu Zamówienia </w:t>
      </w:r>
      <w:r w:rsidR="00506A2F" w:rsidRPr="009E69BC">
        <w:rPr>
          <w:rFonts w:cs="Tahoma"/>
          <w:color w:val="auto"/>
          <w:sz w:val="20"/>
          <w:szCs w:val="20"/>
        </w:rPr>
        <w:t>Rozdział</w:t>
      </w:r>
      <w:r>
        <w:rPr>
          <w:rFonts w:cs="Tahoma"/>
          <w:sz w:val="20"/>
          <w:szCs w:val="20"/>
        </w:rPr>
        <w:t xml:space="preserve"> III pkt 1.15. </w:t>
      </w:r>
      <w:r w:rsidRPr="000A04F9">
        <w:rPr>
          <w:rFonts w:eastAsia="SimSun" w:cs="Tahoma"/>
          <w:noProof/>
          <w:color w:val="000000"/>
          <w:spacing w:val="0"/>
          <w:sz w:val="20"/>
          <w:szCs w:val="20"/>
          <w:lang w:eastAsia="pl-PL"/>
        </w:rPr>
        <w:t xml:space="preserve">Wykonawca nie może odmówić wypłaty świadczenia z powodu </w:t>
      </w:r>
      <w:r w:rsidR="00711FCA">
        <w:rPr>
          <w:rFonts w:eastAsia="SimSun" w:cs="Tahoma"/>
          <w:noProof/>
          <w:color w:val="000000"/>
          <w:spacing w:val="0"/>
          <w:sz w:val="20"/>
          <w:szCs w:val="20"/>
          <w:lang w:eastAsia="pl-PL"/>
        </w:rPr>
        <w:t>śmierci małżonka ubezpiec</w:t>
      </w:r>
      <w:r w:rsidRPr="000A04F9">
        <w:rPr>
          <w:rFonts w:eastAsia="SimSun" w:cs="Tahoma"/>
          <w:noProof/>
          <w:color w:val="000000"/>
          <w:spacing w:val="0"/>
          <w:sz w:val="20"/>
          <w:szCs w:val="20"/>
          <w:lang w:eastAsia="pl-PL"/>
        </w:rPr>
        <w:t>zonego w następstwie nieszczęśliwego wypadku</w:t>
      </w:r>
      <w:r w:rsidR="00711FCA">
        <w:rPr>
          <w:rFonts w:eastAsia="SimSun" w:cs="Tahoma"/>
          <w:noProof/>
          <w:color w:val="000000"/>
          <w:spacing w:val="0"/>
          <w:sz w:val="20"/>
          <w:szCs w:val="20"/>
          <w:lang w:eastAsia="pl-PL"/>
        </w:rPr>
        <w:t>,</w:t>
      </w:r>
      <w:r w:rsidRPr="000A04F9">
        <w:rPr>
          <w:rFonts w:eastAsia="SimSun" w:cs="Tahoma"/>
          <w:bCs/>
          <w:noProof/>
          <w:color w:val="000000"/>
          <w:spacing w:val="0"/>
          <w:sz w:val="20"/>
          <w:szCs w:val="20"/>
          <w:lang w:eastAsia="pl-PL"/>
        </w:rPr>
        <w:t xml:space="preserve"> jeżeli śmierć </w:t>
      </w:r>
      <w:r w:rsidR="00E0543F">
        <w:rPr>
          <w:rFonts w:eastAsia="SimSun" w:cs="Tahoma"/>
          <w:bCs/>
          <w:noProof/>
          <w:color w:val="000000"/>
          <w:spacing w:val="0"/>
          <w:sz w:val="20"/>
          <w:szCs w:val="20"/>
          <w:lang w:eastAsia="pl-PL"/>
        </w:rPr>
        <w:t xml:space="preserve">małżonka ubezpieczonego </w:t>
      </w:r>
      <w:r w:rsidRPr="000A04F9">
        <w:rPr>
          <w:rFonts w:eastAsia="SimSun" w:cs="Tahoma"/>
          <w:bCs/>
          <w:noProof/>
          <w:color w:val="000000"/>
          <w:spacing w:val="0"/>
          <w:sz w:val="20"/>
          <w:szCs w:val="20"/>
          <w:lang w:eastAsia="pl-PL"/>
        </w:rPr>
        <w:t>nastąpiła w terminie nieprzekraczającym 180 dni od daty nieszczęśliwego wypadku</w:t>
      </w:r>
      <w:r w:rsidR="00E0543F">
        <w:rPr>
          <w:rFonts w:eastAsia="SimSun" w:cs="Tahoma"/>
          <w:bCs/>
          <w:noProof/>
          <w:color w:val="000000"/>
          <w:spacing w:val="0"/>
          <w:sz w:val="20"/>
          <w:szCs w:val="20"/>
          <w:lang w:eastAsia="pl-PL"/>
        </w:rPr>
        <w:t>. Nieszczęśliwy wypadek musi zajść w okresie ubezpieczenia.</w:t>
      </w:r>
    </w:p>
    <w:p w14:paraId="2DB0EA6C" w14:textId="120DF7C9" w:rsidR="000F1EF7" w:rsidRDefault="000F1EF7" w:rsidP="000F1EF7">
      <w:pPr>
        <w:tabs>
          <w:tab w:val="left" w:pos="5103"/>
        </w:tabs>
        <w:spacing w:line="240" w:lineRule="auto"/>
        <w:jc w:val="both"/>
        <w:rPr>
          <w:rFonts w:cs="Tahoma"/>
          <w:sz w:val="20"/>
          <w:szCs w:val="20"/>
        </w:rPr>
      </w:pPr>
    </w:p>
    <w:p w14:paraId="3CE788C6" w14:textId="77777777" w:rsidR="000A04F9" w:rsidRDefault="000A04F9" w:rsidP="000F1EF7">
      <w:pPr>
        <w:tabs>
          <w:tab w:val="left" w:pos="5103"/>
        </w:tabs>
        <w:spacing w:line="240" w:lineRule="auto"/>
        <w:jc w:val="both"/>
        <w:rPr>
          <w:rFonts w:cs="Tahoma"/>
          <w:sz w:val="20"/>
          <w:szCs w:val="20"/>
        </w:rPr>
      </w:pPr>
    </w:p>
    <w:p w14:paraId="74703DD4"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100D173" w14:textId="2C0FAFEA"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Czy Zamawiający dopuszcza dodatkowe ograniczenie w wypłacie świadczeń: wypłata świadczenia </w:t>
      </w:r>
      <w:r w:rsidR="000A04F9">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 xml:space="preserve">z tytułu niezdolności do pracy i samodzielnej egzystencji następuje tylko jeżeli niezdolność wystąpiła </w:t>
      </w:r>
      <w:r w:rsidR="000A04F9">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w ciągu 6 miesięcy od dnia zajścia nieszczęśliwego wypadku?</w:t>
      </w:r>
    </w:p>
    <w:p w14:paraId="771E01A1" w14:textId="77777777" w:rsidR="000F1EF7" w:rsidRDefault="000F1EF7" w:rsidP="000F1EF7">
      <w:pPr>
        <w:tabs>
          <w:tab w:val="left" w:pos="5103"/>
        </w:tabs>
        <w:spacing w:line="240" w:lineRule="auto"/>
        <w:jc w:val="both"/>
        <w:rPr>
          <w:rFonts w:cs="Tahoma"/>
          <w:sz w:val="20"/>
          <w:szCs w:val="20"/>
        </w:rPr>
      </w:pPr>
    </w:p>
    <w:p w14:paraId="553179DE"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661D2791" w14:textId="15932BE6" w:rsidR="000F1EF7" w:rsidRDefault="003F06C5" w:rsidP="003F06C5">
      <w:pPr>
        <w:tabs>
          <w:tab w:val="left" w:pos="5103"/>
        </w:tabs>
        <w:spacing w:line="240" w:lineRule="auto"/>
        <w:jc w:val="both"/>
        <w:rPr>
          <w:rFonts w:cs="Tahoma"/>
          <w:sz w:val="20"/>
          <w:szCs w:val="20"/>
        </w:rPr>
      </w:pPr>
      <w:r w:rsidRPr="003F06C5">
        <w:rPr>
          <w:rFonts w:cs="Tahoma"/>
          <w:sz w:val="20"/>
          <w:szCs w:val="20"/>
        </w:rPr>
        <w:t>Zamawiający wymaga wypłaty świadczenia z tytułu całkowitej niezdolności do pracy i samodzielnej egzystencji ubezpieczonego w następstwie nieszczęśliwego wypadku, jeśli całkowita niezdolność do pracy i samodzielnej egzystencji wystąpiła w ciągu 6 miesięcy</w:t>
      </w:r>
      <w:r>
        <w:rPr>
          <w:rFonts w:cs="Tahoma"/>
          <w:sz w:val="20"/>
          <w:szCs w:val="20"/>
        </w:rPr>
        <w:t xml:space="preserve"> </w:t>
      </w:r>
      <w:r w:rsidRPr="003F06C5">
        <w:rPr>
          <w:rFonts w:cs="Tahoma"/>
          <w:sz w:val="20"/>
          <w:szCs w:val="20"/>
        </w:rPr>
        <w:t xml:space="preserve">od dnia zajścia </w:t>
      </w:r>
      <w:r>
        <w:rPr>
          <w:rFonts w:cs="Tahoma"/>
          <w:sz w:val="20"/>
          <w:szCs w:val="20"/>
        </w:rPr>
        <w:t>n</w:t>
      </w:r>
      <w:r w:rsidRPr="003F06C5">
        <w:rPr>
          <w:rFonts w:cs="Tahoma"/>
          <w:sz w:val="20"/>
          <w:szCs w:val="20"/>
        </w:rPr>
        <w:t>ieszczęśliwego wypadku</w:t>
      </w:r>
      <w:r>
        <w:rPr>
          <w:rFonts w:cs="Tahoma"/>
          <w:sz w:val="20"/>
          <w:szCs w:val="20"/>
        </w:rPr>
        <w:t>.</w:t>
      </w:r>
    </w:p>
    <w:p w14:paraId="0783D16D" w14:textId="0ECF81BD" w:rsidR="000F1EF7" w:rsidRDefault="000F1EF7" w:rsidP="000F1EF7">
      <w:pPr>
        <w:tabs>
          <w:tab w:val="left" w:pos="5103"/>
        </w:tabs>
        <w:spacing w:line="240" w:lineRule="auto"/>
        <w:jc w:val="both"/>
        <w:rPr>
          <w:rFonts w:cs="Tahoma"/>
          <w:sz w:val="20"/>
          <w:szCs w:val="20"/>
        </w:rPr>
      </w:pPr>
    </w:p>
    <w:p w14:paraId="49B0F98A" w14:textId="77777777" w:rsidR="000A04F9" w:rsidRDefault="000A04F9" w:rsidP="000F1EF7">
      <w:pPr>
        <w:tabs>
          <w:tab w:val="left" w:pos="5103"/>
        </w:tabs>
        <w:spacing w:line="240" w:lineRule="auto"/>
        <w:jc w:val="both"/>
        <w:rPr>
          <w:rFonts w:cs="Tahoma"/>
          <w:sz w:val="20"/>
          <w:szCs w:val="20"/>
        </w:rPr>
      </w:pPr>
    </w:p>
    <w:p w14:paraId="676FDDC0"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499AF8B3" w14:textId="19773DC9"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Czy Zamawiający dopuszcza ograniczenia w </w:t>
      </w:r>
      <w:proofErr w:type="spellStart"/>
      <w:r w:rsidRPr="000F1EF7">
        <w:rPr>
          <w:rFonts w:eastAsia="Times New Roman" w:cs="Tahoma"/>
          <w:iCs/>
          <w:color w:val="auto"/>
          <w:spacing w:val="0"/>
          <w:sz w:val="20"/>
          <w:szCs w:val="20"/>
          <w:lang w:eastAsia="pl-PL"/>
        </w:rPr>
        <w:t>owu</w:t>
      </w:r>
      <w:proofErr w:type="spellEnd"/>
      <w:r w:rsidRPr="000F1EF7">
        <w:rPr>
          <w:rFonts w:eastAsia="Times New Roman" w:cs="Tahoma"/>
          <w:iCs/>
          <w:color w:val="auto"/>
          <w:spacing w:val="0"/>
          <w:sz w:val="20"/>
          <w:szCs w:val="20"/>
          <w:lang w:eastAsia="pl-PL"/>
        </w:rPr>
        <w:t xml:space="preserve"> Wykonawcy, które przewidują brak ochrony z tytułu poszczególnych ryzyk po osiągnięciu przez ubezpieczonego określonego wieku (np. 60, 65 lat)– np. śmierć</w:t>
      </w:r>
      <w:r w:rsidR="000A04F9">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w następstwie zawału serca lub udaru mózgu, poważnego zachorowania/ciężkiej choroby, operacji chirurgicznej?</w:t>
      </w:r>
    </w:p>
    <w:p w14:paraId="6705FDB7" w14:textId="77777777" w:rsidR="000F1EF7" w:rsidRDefault="000F1EF7" w:rsidP="000F1EF7">
      <w:pPr>
        <w:tabs>
          <w:tab w:val="left" w:pos="5103"/>
        </w:tabs>
        <w:spacing w:line="240" w:lineRule="auto"/>
        <w:jc w:val="both"/>
        <w:rPr>
          <w:rFonts w:cs="Tahoma"/>
          <w:sz w:val="20"/>
          <w:szCs w:val="20"/>
        </w:rPr>
      </w:pPr>
    </w:p>
    <w:p w14:paraId="6BE33B61"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1D5FD7AE" w14:textId="6039D505" w:rsidR="000A04F9" w:rsidRPr="000A04F9" w:rsidRDefault="000A04F9" w:rsidP="000A04F9">
      <w:pPr>
        <w:tabs>
          <w:tab w:val="left" w:pos="5103"/>
        </w:tabs>
        <w:spacing w:line="240" w:lineRule="auto"/>
        <w:jc w:val="both"/>
        <w:rPr>
          <w:rFonts w:cs="Tahoma"/>
          <w:sz w:val="20"/>
          <w:szCs w:val="20"/>
        </w:rPr>
      </w:pPr>
      <w:r>
        <w:rPr>
          <w:rFonts w:cs="Tahoma"/>
          <w:sz w:val="20"/>
          <w:szCs w:val="20"/>
        </w:rPr>
        <w:t xml:space="preserve">Zgodnie z zapisami Załącznika nr 1 do SIWZ </w:t>
      </w:r>
      <w:bookmarkStart w:id="3" w:name="_Hlk53850301"/>
      <w:r>
        <w:rPr>
          <w:rFonts w:cs="Tahoma"/>
          <w:sz w:val="20"/>
          <w:szCs w:val="20"/>
        </w:rPr>
        <w:t xml:space="preserve">– Opis Przedmiotu Zamówienia </w:t>
      </w:r>
      <w:r w:rsidR="00506A2F" w:rsidRPr="009E69BC">
        <w:rPr>
          <w:rFonts w:cs="Tahoma"/>
          <w:color w:val="auto"/>
          <w:sz w:val="20"/>
          <w:szCs w:val="20"/>
        </w:rPr>
        <w:t>Rozdział</w:t>
      </w:r>
      <w:r>
        <w:rPr>
          <w:rFonts w:cs="Tahoma"/>
          <w:sz w:val="20"/>
          <w:szCs w:val="20"/>
        </w:rPr>
        <w:t xml:space="preserve"> III pkt 1.18. </w:t>
      </w:r>
      <w:bookmarkEnd w:id="3"/>
      <w:r w:rsidRPr="000A04F9">
        <w:rPr>
          <w:rFonts w:eastAsia="SimSun" w:cs="Tahoma"/>
          <w:color w:val="auto"/>
          <w:spacing w:val="0"/>
          <w:sz w:val="20"/>
          <w:szCs w:val="20"/>
          <w:lang w:eastAsia="pl-PL"/>
        </w:rPr>
        <w:t xml:space="preserve">Zamawiający nie dopuszcza ograniczeń w OWU/OWDU Wykonawcy, które przewidują brak ochrony </w:t>
      </w:r>
      <w:r w:rsidRPr="000A04F9">
        <w:rPr>
          <w:rFonts w:eastAsia="SimSun" w:cs="Tahoma"/>
          <w:color w:val="auto"/>
          <w:spacing w:val="0"/>
          <w:sz w:val="20"/>
          <w:szCs w:val="20"/>
          <w:lang w:eastAsia="pl-PL"/>
        </w:rPr>
        <w:br/>
        <w:t>z tytułu poszczególnych ryzyk po osiągnięciu przez Ubezpieczonego określonego wieku (np. 60, 65 lat).</w:t>
      </w:r>
    </w:p>
    <w:p w14:paraId="079AD6BB" w14:textId="77777777" w:rsidR="000F1EF7" w:rsidRDefault="000F1EF7" w:rsidP="000F1EF7">
      <w:pPr>
        <w:tabs>
          <w:tab w:val="left" w:pos="5103"/>
        </w:tabs>
        <w:spacing w:line="240" w:lineRule="auto"/>
        <w:jc w:val="both"/>
        <w:rPr>
          <w:rFonts w:cs="Tahoma"/>
          <w:sz w:val="20"/>
          <w:szCs w:val="20"/>
        </w:rPr>
      </w:pPr>
    </w:p>
    <w:p w14:paraId="5943BEB9" w14:textId="77777777" w:rsidR="000F1EF7" w:rsidRPr="000F1EF7" w:rsidRDefault="000F1EF7" w:rsidP="000F1EF7">
      <w:pPr>
        <w:spacing w:line="240" w:lineRule="auto"/>
        <w:jc w:val="both"/>
        <w:rPr>
          <w:rFonts w:eastAsia="Times New Roman" w:cs="Tahoma"/>
          <w:iCs/>
          <w:color w:val="auto"/>
          <w:spacing w:val="0"/>
          <w:sz w:val="20"/>
          <w:szCs w:val="20"/>
          <w:lang w:eastAsia="pl-PL"/>
        </w:rPr>
      </w:pPr>
    </w:p>
    <w:p w14:paraId="07255C37" w14:textId="77777777" w:rsid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6F894EE" w14:textId="4F8845D2" w:rsidR="000F1EF7" w:rsidRPr="000F1EF7" w:rsidRDefault="000F1EF7" w:rsidP="000F1EF7">
      <w:pPr>
        <w:tabs>
          <w:tab w:val="left" w:pos="5103"/>
        </w:tabs>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Czy Zamawiający zgadza się, żeby wypłata z tytułu operacji chirurgicznej była uzależniona od okresu hospitalizacji osoby ubezpieczonej np. wypłata nastąpi tylko w przypadku</w:t>
      </w:r>
      <w:r w:rsidR="003F06C5">
        <w:rPr>
          <w:rFonts w:eastAsia="Times New Roman" w:cs="Tahoma"/>
          <w:iCs/>
          <w:color w:val="auto"/>
          <w:spacing w:val="0"/>
          <w:sz w:val="20"/>
          <w:szCs w:val="20"/>
          <w:lang w:eastAsia="pl-PL"/>
        </w:rPr>
        <w:t>,</w:t>
      </w:r>
      <w:r w:rsidRPr="000F1EF7">
        <w:rPr>
          <w:rFonts w:eastAsia="Times New Roman" w:cs="Tahoma"/>
          <w:iCs/>
          <w:color w:val="auto"/>
          <w:spacing w:val="0"/>
          <w:sz w:val="20"/>
          <w:szCs w:val="20"/>
          <w:lang w:eastAsia="pl-PL"/>
        </w:rPr>
        <w:t xml:space="preserve"> gdy osoba ubezpieczona przebywała w szpitalu nieprzerwanie 10 dni?</w:t>
      </w:r>
    </w:p>
    <w:p w14:paraId="5A2C88B7" w14:textId="77777777" w:rsidR="000F1EF7" w:rsidRDefault="000F1EF7" w:rsidP="000F1EF7">
      <w:pPr>
        <w:tabs>
          <w:tab w:val="left" w:pos="5103"/>
        </w:tabs>
        <w:spacing w:line="240" w:lineRule="auto"/>
        <w:jc w:val="both"/>
        <w:rPr>
          <w:rFonts w:cs="Tahoma"/>
          <w:sz w:val="20"/>
          <w:szCs w:val="20"/>
        </w:rPr>
      </w:pPr>
    </w:p>
    <w:p w14:paraId="7985CAF0"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1CC76010" w14:textId="252270DE" w:rsidR="000F1EF7" w:rsidRDefault="009B322F" w:rsidP="000F1EF7">
      <w:pPr>
        <w:tabs>
          <w:tab w:val="left" w:pos="5103"/>
        </w:tabs>
        <w:spacing w:line="240" w:lineRule="auto"/>
        <w:jc w:val="both"/>
        <w:rPr>
          <w:rFonts w:cs="Tahoma"/>
          <w:sz w:val="20"/>
          <w:szCs w:val="20"/>
        </w:rPr>
      </w:pPr>
      <w:r>
        <w:rPr>
          <w:rFonts w:cs="Tahoma"/>
          <w:sz w:val="20"/>
          <w:szCs w:val="20"/>
        </w:rPr>
        <w:t xml:space="preserve">Zamawiający nie wyraża zgody, aby </w:t>
      </w:r>
      <w:r w:rsidRPr="000F1EF7">
        <w:rPr>
          <w:rFonts w:eastAsia="Times New Roman" w:cs="Tahoma"/>
          <w:iCs/>
          <w:color w:val="auto"/>
          <w:spacing w:val="0"/>
          <w:sz w:val="20"/>
          <w:szCs w:val="20"/>
          <w:lang w:eastAsia="pl-PL"/>
        </w:rPr>
        <w:t>wypłata z tytułu operacji chirurgicznej była uzależniona od okresu hospitalizacji osoby ubezpieczonej</w:t>
      </w:r>
      <w:r>
        <w:rPr>
          <w:rFonts w:eastAsia="Times New Roman" w:cs="Tahoma"/>
          <w:iCs/>
          <w:color w:val="auto"/>
          <w:spacing w:val="0"/>
          <w:sz w:val="20"/>
          <w:szCs w:val="20"/>
          <w:lang w:eastAsia="pl-PL"/>
        </w:rPr>
        <w:t xml:space="preserve">. </w:t>
      </w:r>
    </w:p>
    <w:p w14:paraId="27BCF77E" w14:textId="25ED4DE3" w:rsidR="000F1EF7" w:rsidRDefault="000F1EF7" w:rsidP="000F1EF7">
      <w:pPr>
        <w:tabs>
          <w:tab w:val="left" w:pos="5103"/>
        </w:tabs>
        <w:spacing w:line="240" w:lineRule="auto"/>
        <w:jc w:val="both"/>
        <w:rPr>
          <w:rFonts w:cs="Tahoma"/>
          <w:sz w:val="20"/>
          <w:szCs w:val="20"/>
        </w:rPr>
      </w:pPr>
    </w:p>
    <w:p w14:paraId="1BD1D2F6" w14:textId="77777777" w:rsidR="000F1EF7" w:rsidRDefault="000F1EF7" w:rsidP="000F1EF7">
      <w:pPr>
        <w:tabs>
          <w:tab w:val="left" w:pos="5103"/>
        </w:tabs>
        <w:spacing w:line="240" w:lineRule="auto"/>
        <w:jc w:val="both"/>
        <w:rPr>
          <w:rFonts w:cs="Tahoma"/>
          <w:sz w:val="20"/>
          <w:szCs w:val="20"/>
        </w:rPr>
      </w:pPr>
    </w:p>
    <w:p w14:paraId="59761A25"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22D5D350" w14:textId="52E200F1"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Czy Zamawiający zgadza się, żeby odpowiedzialność Wykonawcy obejmowała jeden pobyt na OIOM/OIT</w:t>
      </w:r>
      <w:r w:rsidR="009B322F">
        <w:rPr>
          <w:rFonts w:eastAsia="Times New Roman" w:cs="Tahoma"/>
          <w:iCs/>
          <w:color w:val="auto"/>
          <w:spacing w:val="0"/>
          <w:sz w:val="20"/>
          <w:szCs w:val="20"/>
          <w:lang w:eastAsia="pl-PL"/>
        </w:rPr>
        <w:t xml:space="preserve"> w </w:t>
      </w:r>
      <w:r w:rsidRPr="000F1EF7">
        <w:rPr>
          <w:rFonts w:eastAsia="Times New Roman" w:cs="Tahoma"/>
          <w:iCs/>
          <w:color w:val="auto"/>
          <w:spacing w:val="0"/>
          <w:sz w:val="20"/>
          <w:szCs w:val="20"/>
          <w:lang w:eastAsia="pl-PL"/>
        </w:rPr>
        <w:t>przypadku</w:t>
      </w:r>
      <w:r w:rsidR="009B322F">
        <w:rPr>
          <w:rFonts w:eastAsia="Times New Roman" w:cs="Tahoma"/>
          <w:iCs/>
          <w:color w:val="auto"/>
          <w:spacing w:val="0"/>
          <w:sz w:val="20"/>
          <w:szCs w:val="20"/>
          <w:lang w:eastAsia="pl-PL"/>
        </w:rPr>
        <w:t>,</w:t>
      </w:r>
      <w:r w:rsidRPr="000F1EF7">
        <w:rPr>
          <w:rFonts w:eastAsia="Times New Roman" w:cs="Tahoma"/>
          <w:iCs/>
          <w:color w:val="auto"/>
          <w:spacing w:val="0"/>
          <w:sz w:val="20"/>
          <w:szCs w:val="20"/>
          <w:lang w:eastAsia="pl-PL"/>
        </w:rPr>
        <w:t xml:space="preserve"> gdy w czasie jednego pobytu w szpitalu ubezpieczony trafi kilka razy na OIOM/OIT?</w:t>
      </w:r>
    </w:p>
    <w:p w14:paraId="176F60A9" w14:textId="77777777" w:rsidR="000F1EF7" w:rsidRDefault="000F1EF7" w:rsidP="000F1EF7">
      <w:pPr>
        <w:tabs>
          <w:tab w:val="left" w:pos="5103"/>
        </w:tabs>
        <w:spacing w:line="240" w:lineRule="auto"/>
        <w:jc w:val="both"/>
        <w:rPr>
          <w:rFonts w:cs="Tahoma"/>
          <w:sz w:val="20"/>
          <w:szCs w:val="20"/>
        </w:rPr>
      </w:pPr>
    </w:p>
    <w:p w14:paraId="26DBFC9A"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6076652D" w14:textId="7DDFC1CB" w:rsidR="000F1EF7" w:rsidRDefault="003F06C5" w:rsidP="000F1EF7">
      <w:pPr>
        <w:tabs>
          <w:tab w:val="left" w:pos="5103"/>
        </w:tabs>
        <w:spacing w:line="240" w:lineRule="auto"/>
        <w:jc w:val="both"/>
        <w:rPr>
          <w:rFonts w:cs="Tahoma"/>
          <w:sz w:val="20"/>
          <w:szCs w:val="20"/>
        </w:rPr>
      </w:pPr>
      <w:r>
        <w:rPr>
          <w:rFonts w:cs="Tahoma"/>
          <w:sz w:val="20"/>
          <w:szCs w:val="20"/>
        </w:rPr>
        <w:t>Zamawiający wyraża zgodę na wypłatę jednego świadczenia z tytułu pobytu na OIOM/OIT w trakcie trwania nieprzerwanie jednej hospitalizacji.</w:t>
      </w:r>
    </w:p>
    <w:p w14:paraId="39146942" w14:textId="42450AC2" w:rsidR="000F1EF7" w:rsidRDefault="000F1EF7" w:rsidP="000F1EF7">
      <w:pPr>
        <w:tabs>
          <w:tab w:val="left" w:pos="5103"/>
        </w:tabs>
        <w:spacing w:line="240" w:lineRule="auto"/>
        <w:jc w:val="both"/>
        <w:rPr>
          <w:rFonts w:cs="Tahoma"/>
          <w:sz w:val="20"/>
          <w:szCs w:val="20"/>
        </w:rPr>
      </w:pPr>
    </w:p>
    <w:p w14:paraId="6DBA7A28" w14:textId="77777777" w:rsidR="000F1EF7" w:rsidRDefault="000F1EF7" w:rsidP="000F1EF7">
      <w:pPr>
        <w:tabs>
          <w:tab w:val="left" w:pos="5103"/>
        </w:tabs>
        <w:spacing w:line="240" w:lineRule="auto"/>
        <w:jc w:val="both"/>
        <w:rPr>
          <w:rFonts w:cs="Tahoma"/>
          <w:sz w:val="20"/>
          <w:szCs w:val="20"/>
        </w:rPr>
      </w:pPr>
    </w:p>
    <w:p w14:paraId="00185DB0"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41CED033" w14:textId="2712B255"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Czy </w:t>
      </w:r>
      <w:bookmarkStart w:id="4" w:name="_Hlk54013346"/>
      <w:r w:rsidRPr="000F1EF7">
        <w:rPr>
          <w:rFonts w:eastAsia="Times New Roman" w:cs="Tahoma"/>
          <w:iCs/>
          <w:color w:val="auto"/>
          <w:spacing w:val="0"/>
          <w:sz w:val="20"/>
          <w:szCs w:val="20"/>
          <w:lang w:eastAsia="pl-PL"/>
        </w:rPr>
        <w:t xml:space="preserve">Zamawiający zgadza się, aby odpowiedzialność Wykonawcy wygasała po wyczerpaniu 100% sumy ubezpieczenia z tytułu trwałego uszczerbku na zdrowiu </w:t>
      </w:r>
      <w:bookmarkEnd w:id="4"/>
      <w:r w:rsidRPr="000F1EF7">
        <w:rPr>
          <w:rFonts w:eastAsia="Times New Roman" w:cs="Tahoma"/>
          <w:iCs/>
          <w:color w:val="auto"/>
          <w:spacing w:val="0"/>
          <w:sz w:val="20"/>
          <w:szCs w:val="20"/>
          <w:lang w:eastAsia="pl-PL"/>
        </w:rPr>
        <w:t>tj. kwota wypłaconych świadczeń w stosunku do jednego ubezpieczonego wyniesie max 100% sumy ubezpieczenia?</w:t>
      </w:r>
    </w:p>
    <w:p w14:paraId="5F16D0C2" w14:textId="77777777" w:rsidR="000F1EF7" w:rsidRDefault="000F1EF7" w:rsidP="000F1EF7">
      <w:pPr>
        <w:tabs>
          <w:tab w:val="left" w:pos="5103"/>
        </w:tabs>
        <w:spacing w:line="240" w:lineRule="auto"/>
        <w:jc w:val="both"/>
        <w:rPr>
          <w:rFonts w:cs="Tahoma"/>
          <w:sz w:val="20"/>
          <w:szCs w:val="20"/>
        </w:rPr>
      </w:pPr>
    </w:p>
    <w:p w14:paraId="09537CC5"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363E70D1" w14:textId="726D87AE" w:rsidR="000F1EF7" w:rsidRDefault="003F06C5" w:rsidP="000F1EF7">
      <w:pPr>
        <w:tabs>
          <w:tab w:val="left" w:pos="5103"/>
        </w:tabs>
        <w:spacing w:line="240" w:lineRule="auto"/>
        <w:jc w:val="both"/>
        <w:rPr>
          <w:rFonts w:cs="Tahoma"/>
          <w:sz w:val="20"/>
          <w:szCs w:val="20"/>
        </w:rPr>
      </w:pPr>
      <w:r w:rsidRPr="003F06C5">
        <w:rPr>
          <w:rFonts w:cs="Tahoma"/>
          <w:sz w:val="20"/>
          <w:szCs w:val="20"/>
        </w:rPr>
        <w:t>Zamawiający zgadza się, aby odpowiedzialność Wykonawcy wygasała po wyczerpaniu 100% sumy ubezpieczenia z tytułu trwałego uszczerbku na zdrowiu</w:t>
      </w:r>
      <w:r>
        <w:rPr>
          <w:rFonts w:cs="Tahoma"/>
          <w:sz w:val="20"/>
          <w:szCs w:val="20"/>
        </w:rPr>
        <w:t>.</w:t>
      </w:r>
    </w:p>
    <w:p w14:paraId="40561A8B" w14:textId="77777777" w:rsidR="000F1EF7" w:rsidRDefault="000F1EF7" w:rsidP="000F1EF7">
      <w:pPr>
        <w:tabs>
          <w:tab w:val="left" w:pos="5103"/>
        </w:tabs>
        <w:spacing w:line="240" w:lineRule="auto"/>
        <w:jc w:val="both"/>
        <w:rPr>
          <w:rFonts w:cs="Tahoma"/>
          <w:sz w:val="20"/>
          <w:szCs w:val="20"/>
        </w:rPr>
      </w:pPr>
    </w:p>
    <w:p w14:paraId="36161543"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083A7F90" w14:textId="6EFB0011"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Czy Zamawiający wyraża zgodę</w:t>
      </w:r>
      <w:r w:rsidR="003F06C5">
        <w:rPr>
          <w:rFonts w:eastAsia="Times New Roman" w:cs="Tahoma"/>
          <w:iCs/>
          <w:color w:val="auto"/>
          <w:spacing w:val="0"/>
          <w:sz w:val="20"/>
          <w:szCs w:val="20"/>
          <w:lang w:eastAsia="pl-PL"/>
        </w:rPr>
        <w:t>,</w:t>
      </w:r>
      <w:r w:rsidRPr="000F1EF7">
        <w:rPr>
          <w:rFonts w:eastAsia="Times New Roman" w:cs="Tahoma"/>
          <w:iCs/>
          <w:color w:val="auto"/>
          <w:spacing w:val="0"/>
          <w:sz w:val="20"/>
          <w:szCs w:val="20"/>
          <w:lang w:eastAsia="pl-PL"/>
        </w:rPr>
        <w:t xml:space="preserve"> aby Wykonawca wypłacał świadczenie z tytułu uszczerbku na zdrowiu po osiągnięciu minimalnego pułapu np. 2%?</w:t>
      </w:r>
    </w:p>
    <w:p w14:paraId="147AD267" w14:textId="77777777" w:rsidR="000F1EF7" w:rsidRDefault="000F1EF7" w:rsidP="000F1EF7">
      <w:pPr>
        <w:tabs>
          <w:tab w:val="left" w:pos="5103"/>
        </w:tabs>
        <w:spacing w:line="240" w:lineRule="auto"/>
        <w:jc w:val="both"/>
        <w:rPr>
          <w:rFonts w:cs="Tahoma"/>
          <w:sz w:val="20"/>
          <w:szCs w:val="20"/>
        </w:rPr>
      </w:pPr>
    </w:p>
    <w:p w14:paraId="46E6700A"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79788742" w14:textId="2EB3227D" w:rsidR="000202AD" w:rsidRPr="000202AD" w:rsidRDefault="000202AD" w:rsidP="000202AD">
      <w:pPr>
        <w:overflowPunct w:val="0"/>
        <w:autoSpaceDE w:val="0"/>
        <w:autoSpaceDN w:val="0"/>
        <w:adjustRightInd w:val="0"/>
        <w:spacing w:line="240" w:lineRule="auto"/>
        <w:jc w:val="both"/>
        <w:textAlignment w:val="baseline"/>
        <w:rPr>
          <w:rFonts w:eastAsia="SimSun" w:cs="Tahoma"/>
          <w:noProof/>
          <w:color w:val="000000"/>
          <w:spacing w:val="0"/>
          <w:sz w:val="20"/>
          <w:szCs w:val="20"/>
          <w:lang w:eastAsia="pl-PL"/>
        </w:rPr>
      </w:pPr>
      <w:r w:rsidRPr="000202AD">
        <w:rPr>
          <w:rFonts w:eastAsia="SimSun" w:cs="Tahoma"/>
          <w:noProof/>
          <w:color w:val="000000"/>
          <w:spacing w:val="0"/>
          <w:sz w:val="20"/>
          <w:szCs w:val="20"/>
          <w:lang w:eastAsia="pl-PL"/>
        </w:rPr>
        <w:t xml:space="preserve">Zamawiający </w:t>
      </w:r>
      <w:r>
        <w:rPr>
          <w:rFonts w:eastAsia="SimSun" w:cs="Tahoma"/>
          <w:noProof/>
          <w:color w:val="000000"/>
          <w:spacing w:val="0"/>
          <w:sz w:val="20"/>
          <w:szCs w:val="20"/>
          <w:lang w:eastAsia="pl-PL"/>
        </w:rPr>
        <w:t xml:space="preserve">zgodnie z Załącznikiem nr 1 do SIWZ – Opis Przedmiotu Zamówienia </w:t>
      </w:r>
      <w:r w:rsidR="00506A2F" w:rsidRPr="009E69BC">
        <w:rPr>
          <w:rFonts w:cs="Tahoma"/>
          <w:color w:val="auto"/>
          <w:sz w:val="20"/>
          <w:szCs w:val="20"/>
        </w:rPr>
        <w:t>Rozdział</w:t>
      </w:r>
      <w:r>
        <w:rPr>
          <w:rFonts w:eastAsia="SimSun" w:cs="Tahoma"/>
          <w:noProof/>
          <w:color w:val="000000"/>
          <w:spacing w:val="0"/>
          <w:sz w:val="20"/>
          <w:szCs w:val="20"/>
          <w:lang w:eastAsia="pl-PL"/>
        </w:rPr>
        <w:t xml:space="preserve"> III pkt. 1.17 </w:t>
      </w:r>
      <w:r w:rsidRPr="000202AD">
        <w:rPr>
          <w:rFonts w:eastAsia="SimSun" w:cs="Tahoma"/>
          <w:noProof/>
          <w:color w:val="000000"/>
          <w:spacing w:val="0"/>
          <w:sz w:val="20"/>
          <w:szCs w:val="20"/>
          <w:lang w:eastAsia="pl-PL"/>
        </w:rPr>
        <w:t xml:space="preserve">wymaga wypłaty świadczenia Ubezpieczonemu z tytułu trwałego uszczerbku na zdrowiu na podstawie orzeczenia odpowiedniego procentu sumy ubezpieczenia za każdy procent stwierdzonego trwałego uszczerbku na zdrowiu, w granicach od 1% do 100% trwałego uszczerbku na zdrowiu zgodnie z tabelą norm oceny procentowej uszczerbków na zdrowiu stanowiącą załącznik do złożonej oferty. </w:t>
      </w:r>
      <w:r w:rsidRPr="000202AD">
        <w:rPr>
          <w:rFonts w:eastAsia="SimSun" w:cs="Tahoma"/>
          <w:bCs/>
          <w:color w:val="000000"/>
          <w:spacing w:val="0"/>
          <w:sz w:val="20"/>
          <w:szCs w:val="20"/>
          <w:lang w:eastAsia="pl-PL"/>
        </w:rPr>
        <w:t>Nie jest dopuszczalne wprowadzanie minimalnych wysokości (progów) orzeczonego trwałego uszczerbku</w:t>
      </w:r>
      <w:r w:rsidR="003F06C5">
        <w:rPr>
          <w:rFonts w:eastAsia="SimSun" w:cs="Tahoma"/>
          <w:bCs/>
          <w:color w:val="000000"/>
          <w:spacing w:val="0"/>
          <w:sz w:val="20"/>
          <w:szCs w:val="20"/>
          <w:lang w:eastAsia="pl-PL"/>
        </w:rPr>
        <w:t xml:space="preserve"> do uzyskania świadczenia.</w:t>
      </w:r>
    </w:p>
    <w:p w14:paraId="1AA41C39" w14:textId="77777777" w:rsidR="000202AD" w:rsidRDefault="000202AD" w:rsidP="000F1EF7">
      <w:pPr>
        <w:tabs>
          <w:tab w:val="left" w:pos="5103"/>
        </w:tabs>
        <w:spacing w:line="240" w:lineRule="auto"/>
        <w:jc w:val="both"/>
        <w:rPr>
          <w:rFonts w:cs="Tahoma"/>
          <w:sz w:val="20"/>
          <w:szCs w:val="20"/>
        </w:rPr>
      </w:pPr>
    </w:p>
    <w:p w14:paraId="2F4DE5C4" w14:textId="77777777" w:rsidR="000F1EF7" w:rsidRDefault="000F1EF7" w:rsidP="000F1EF7">
      <w:pPr>
        <w:tabs>
          <w:tab w:val="left" w:pos="5103"/>
        </w:tabs>
        <w:spacing w:line="240" w:lineRule="auto"/>
        <w:jc w:val="both"/>
        <w:rPr>
          <w:rFonts w:cs="Tahoma"/>
          <w:sz w:val="20"/>
          <w:szCs w:val="20"/>
        </w:rPr>
      </w:pPr>
    </w:p>
    <w:p w14:paraId="473C7115"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4CB0E30" w14:textId="293ED5ED"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Czy Zamawiający zgadza się</w:t>
      </w:r>
      <w:r w:rsidR="003F06C5">
        <w:rPr>
          <w:rFonts w:eastAsia="Times New Roman" w:cs="Tahoma"/>
          <w:iCs/>
          <w:color w:val="auto"/>
          <w:spacing w:val="0"/>
          <w:sz w:val="20"/>
          <w:szCs w:val="20"/>
          <w:lang w:eastAsia="pl-PL"/>
        </w:rPr>
        <w:t>,</w:t>
      </w:r>
      <w:r w:rsidRPr="000F1EF7">
        <w:rPr>
          <w:rFonts w:eastAsia="Times New Roman" w:cs="Tahoma"/>
          <w:iCs/>
          <w:color w:val="auto"/>
          <w:spacing w:val="0"/>
          <w:sz w:val="20"/>
          <w:szCs w:val="20"/>
          <w:lang w:eastAsia="pl-PL"/>
        </w:rPr>
        <w:t xml:space="preserve"> aby odpowiedzialność Wykonawcy w ramach leczenia specjalistycznego obejmowała tylko zabiegi wykonane w szpitalu?</w:t>
      </w:r>
    </w:p>
    <w:p w14:paraId="45046C97" w14:textId="77777777" w:rsidR="000F1EF7" w:rsidRDefault="000F1EF7" w:rsidP="000F1EF7">
      <w:pPr>
        <w:tabs>
          <w:tab w:val="left" w:pos="5103"/>
        </w:tabs>
        <w:spacing w:line="240" w:lineRule="auto"/>
        <w:jc w:val="both"/>
        <w:rPr>
          <w:rFonts w:cs="Tahoma"/>
          <w:sz w:val="20"/>
          <w:szCs w:val="20"/>
        </w:rPr>
      </w:pPr>
    </w:p>
    <w:p w14:paraId="55C6AE4D" w14:textId="77777777" w:rsidR="000F1EF7" w:rsidRPr="004A27A7" w:rsidRDefault="000F1EF7" w:rsidP="000F1EF7">
      <w:pPr>
        <w:tabs>
          <w:tab w:val="left" w:pos="5103"/>
        </w:tabs>
        <w:spacing w:line="240" w:lineRule="auto"/>
        <w:jc w:val="both"/>
        <w:rPr>
          <w:rFonts w:cs="Tahoma"/>
          <w:b/>
          <w:bCs/>
          <w:sz w:val="20"/>
          <w:szCs w:val="20"/>
        </w:rPr>
      </w:pPr>
      <w:r w:rsidRPr="004A27A7">
        <w:rPr>
          <w:rFonts w:cs="Tahoma"/>
          <w:b/>
          <w:bCs/>
          <w:sz w:val="20"/>
          <w:szCs w:val="20"/>
        </w:rPr>
        <w:t>ODPOWIEDŹ:</w:t>
      </w:r>
    </w:p>
    <w:p w14:paraId="4219AAD2" w14:textId="783D5F06" w:rsidR="000F1EF7" w:rsidRDefault="00FC3972" w:rsidP="000F1EF7">
      <w:pPr>
        <w:tabs>
          <w:tab w:val="left" w:pos="5103"/>
        </w:tabs>
        <w:spacing w:line="240" w:lineRule="auto"/>
        <w:jc w:val="both"/>
        <w:rPr>
          <w:rFonts w:cs="Tahoma"/>
          <w:sz w:val="20"/>
          <w:szCs w:val="20"/>
        </w:rPr>
      </w:pPr>
      <w:r w:rsidRPr="004A27A7">
        <w:rPr>
          <w:rFonts w:cs="Tahoma"/>
          <w:sz w:val="20"/>
          <w:szCs w:val="20"/>
        </w:rPr>
        <w:t>Zamawiający potwierdza, iż odpowiedzialność Wykonawcy w ramach leczenia specjalistycznego winna obejmować zabiegi wykonywane w szpitalu.</w:t>
      </w:r>
      <w:r>
        <w:rPr>
          <w:rFonts w:cs="Tahoma"/>
          <w:sz w:val="20"/>
          <w:szCs w:val="20"/>
        </w:rPr>
        <w:t xml:space="preserve"> </w:t>
      </w:r>
    </w:p>
    <w:p w14:paraId="73550DF9" w14:textId="77777777" w:rsidR="009C6A0A" w:rsidRDefault="009C6A0A" w:rsidP="000F1EF7">
      <w:pPr>
        <w:tabs>
          <w:tab w:val="left" w:pos="5103"/>
        </w:tabs>
        <w:spacing w:line="240" w:lineRule="auto"/>
        <w:jc w:val="both"/>
        <w:rPr>
          <w:rFonts w:cs="Tahoma"/>
          <w:sz w:val="20"/>
          <w:szCs w:val="20"/>
        </w:rPr>
      </w:pPr>
    </w:p>
    <w:p w14:paraId="2CEC464B"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F5172A6" w14:textId="6AA1A7A2"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Czy Zamawiający zgadza się</w:t>
      </w:r>
      <w:r w:rsidR="003F06C5">
        <w:rPr>
          <w:rFonts w:eastAsia="Times New Roman" w:cs="Tahoma"/>
          <w:iCs/>
          <w:color w:val="auto"/>
          <w:spacing w:val="0"/>
          <w:sz w:val="20"/>
          <w:szCs w:val="20"/>
          <w:lang w:eastAsia="pl-PL"/>
        </w:rPr>
        <w:t>,</w:t>
      </w:r>
      <w:r w:rsidRPr="000F1EF7">
        <w:rPr>
          <w:rFonts w:eastAsia="Times New Roman" w:cs="Tahoma"/>
          <w:iCs/>
          <w:color w:val="auto"/>
          <w:spacing w:val="0"/>
          <w:sz w:val="20"/>
          <w:szCs w:val="20"/>
          <w:lang w:eastAsia="pl-PL"/>
        </w:rPr>
        <w:t xml:space="preserve"> aby odpowiedzialność Wykonawcy w ramach leczenia specjalistycznego obejmowała tylko zabiegi wykonane na terytorium RP?</w:t>
      </w:r>
    </w:p>
    <w:p w14:paraId="3D1CC65E" w14:textId="77777777" w:rsidR="000F1EF7" w:rsidRDefault="000F1EF7" w:rsidP="000F1EF7">
      <w:pPr>
        <w:tabs>
          <w:tab w:val="left" w:pos="5103"/>
        </w:tabs>
        <w:spacing w:line="240" w:lineRule="auto"/>
        <w:jc w:val="both"/>
        <w:rPr>
          <w:rFonts w:cs="Tahoma"/>
          <w:sz w:val="20"/>
          <w:szCs w:val="20"/>
        </w:rPr>
      </w:pPr>
    </w:p>
    <w:p w14:paraId="13F2DAB2"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66BC8A45" w14:textId="4C1F84BD" w:rsidR="000F1EF7" w:rsidRDefault="00D63A4B" w:rsidP="000F1EF7">
      <w:pPr>
        <w:tabs>
          <w:tab w:val="left" w:pos="5103"/>
        </w:tabs>
        <w:spacing w:line="240" w:lineRule="auto"/>
        <w:jc w:val="both"/>
        <w:rPr>
          <w:rFonts w:cs="Tahoma"/>
          <w:sz w:val="20"/>
          <w:szCs w:val="20"/>
        </w:rPr>
      </w:pPr>
      <w:r>
        <w:rPr>
          <w:rFonts w:cs="Tahoma"/>
          <w:sz w:val="20"/>
          <w:szCs w:val="20"/>
        </w:rPr>
        <w:t xml:space="preserve">Zamawiający nie wyraża zgody. Jednocześnie Zamawiający informuje, iż zgodnie z zapisem Załącznika nr 1 do SIWZ – Opis Przedmiotu Zamówienia </w:t>
      </w:r>
      <w:r w:rsidR="00CE772F" w:rsidRPr="009E69BC">
        <w:rPr>
          <w:rFonts w:cs="Tahoma"/>
          <w:color w:val="auto"/>
          <w:sz w:val="20"/>
          <w:szCs w:val="20"/>
        </w:rPr>
        <w:t>Rozdział</w:t>
      </w:r>
      <w:r>
        <w:rPr>
          <w:rFonts w:cs="Tahoma"/>
          <w:sz w:val="20"/>
          <w:szCs w:val="20"/>
        </w:rPr>
        <w:t xml:space="preserve"> III pkt 1.14. odpowiedzialność </w:t>
      </w:r>
      <w:r>
        <w:rPr>
          <w:rFonts w:cs="Tahoma"/>
          <w:sz w:val="20"/>
          <w:szCs w:val="20"/>
        </w:rPr>
        <w:lastRenderedPageBreak/>
        <w:t>Wykonawcy winna obejmować zabiegi wykonywane</w:t>
      </w:r>
      <w:r w:rsidR="00FC3972">
        <w:rPr>
          <w:rFonts w:cs="Tahoma"/>
          <w:sz w:val="20"/>
          <w:szCs w:val="20"/>
        </w:rPr>
        <w:t xml:space="preserve"> w szpitalu znajdującym się </w:t>
      </w:r>
      <w:r>
        <w:rPr>
          <w:rFonts w:cs="Tahoma"/>
          <w:sz w:val="20"/>
          <w:szCs w:val="20"/>
        </w:rPr>
        <w:t xml:space="preserve">co najmniej na terytorium Rzeczpospolitej polskiej oraz na terytorium państwa członkowskiego Unii Europejskiej. </w:t>
      </w:r>
    </w:p>
    <w:p w14:paraId="6A116E54" w14:textId="77777777" w:rsidR="000F1EF7" w:rsidRDefault="000F1EF7" w:rsidP="000F1EF7">
      <w:pPr>
        <w:tabs>
          <w:tab w:val="left" w:pos="5103"/>
        </w:tabs>
        <w:spacing w:line="240" w:lineRule="auto"/>
        <w:jc w:val="both"/>
        <w:rPr>
          <w:rFonts w:cs="Tahoma"/>
          <w:sz w:val="20"/>
          <w:szCs w:val="20"/>
        </w:rPr>
      </w:pPr>
    </w:p>
    <w:p w14:paraId="72A84E7A" w14:textId="16BDBB01" w:rsidR="000F1EF7" w:rsidRDefault="000F1EF7" w:rsidP="000F1EF7">
      <w:pPr>
        <w:spacing w:line="240" w:lineRule="auto"/>
        <w:jc w:val="both"/>
        <w:rPr>
          <w:rFonts w:eastAsia="Times New Roman" w:cs="Tahoma"/>
          <w:iCs/>
          <w:color w:val="auto"/>
          <w:spacing w:val="0"/>
          <w:sz w:val="20"/>
          <w:szCs w:val="20"/>
          <w:lang w:eastAsia="pl-PL"/>
        </w:rPr>
      </w:pPr>
    </w:p>
    <w:p w14:paraId="07BBE2B1"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3DD7880B" w14:textId="211F725B"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 związku z wejściem w życie nowej ustawy o przeciwdziałaniu praniu pieniędzy oraz finansowaniu terroryzmu Wykonawca jest zobowiązany do stosowania środków bezpieczeństwa finansowego wprowadzonych przez ww. ustawę. Na etapie zawierania umowy ubezpieczenia przekażemy Państwu do wypełnienia druk oświadczenia Beneficjenta Rzeczywistego/Reprezentanta/Pełnomocnika. Wzór oświadczenia przesyłamy w załączeniu.</w:t>
      </w:r>
    </w:p>
    <w:p w14:paraId="39C2709F" w14:textId="77777777" w:rsidR="000F1EF7" w:rsidRDefault="000F1EF7" w:rsidP="000F1EF7">
      <w:pPr>
        <w:tabs>
          <w:tab w:val="left" w:pos="5103"/>
        </w:tabs>
        <w:spacing w:line="240" w:lineRule="auto"/>
        <w:jc w:val="both"/>
        <w:rPr>
          <w:rFonts w:cs="Tahoma"/>
          <w:sz w:val="20"/>
          <w:szCs w:val="20"/>
        </w:rPr>
      </w:pPr>
    </w:p>
    <w:p w14:paraId="73675103"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55F55150" w14:textId="77777777" w:rsidR="00493394" w:rsidRPr="007252C6" w:rsidRDefault="00493394" w:rsidP="00493394">
      <w:pPr>
        <w:spacing w:line="240" w:lineRule="auto"/>
        <w:jc w:val="both"/>
        <w:rPr>
          <w:rFonts w:cs="Tahoma"/>
          <w:sz w:val="20"/>
          <w:szCs w:val="20"/>
        </w:rPr>
      </w:pPr>
      <w:r w:rsidRPr="005A26A0">
        <w:rPr>
          <w:rFonts w:cs="Tahoma"/>
          <w:sz w:val="20"/>
          <w:szCs w:val="20"/>
        </w:rPr>
        <w:t>Zamawiający wyraża zgodę na wypełnienie oświadczenia przed podpisaniem umowy.</w:t>
      </w:r>
    </w:p>
    <w:p w14:paraId="3BC83F4F" w14:textId="4A960AB0" w:rsidR="000F1EF7" w:rsidRDefault="000F1EF7" w:rsidP="000F1EF7">
      <w:pPr>
        <w:tabs>
          <w:tab w:val="left" w:pos="5103"/>
        </w:tabs>
        <w:spacing w:line="240" w:lineRule="auto"/>
        <w:jc w:val="both"/>
        <w:rPr>
          <w:rFonts w:cs="Tahoma"/>
          <w:sz w:val="20"/>
          <w:szCs w:val="20"/>
        </w:rPr>
      </w:pPr>
    </w:p>
    <w:p w14:paraId="7924DC26" w14:textId="77777777" w:rsidR="000F1EF7" w:rsidRDefault="000F1EF7" w:rsidP="000F1EF7">
      <w:pPr>
        <w:tabs>
          <w:tab w:val="left" w:pos="5103"/>
        </w:tabs>
        <w:spacing w:line="240" w:lineRule="auto"/>
        <w:jc w:val="both"/>
        <w:rPr>
          <w:rFonts w:cs="Tahoma"/>
          <w:sz w:val="20"/>
          <w:szCs w:val="20"/>
        </w:rPr>
      </w:pPr>
    </w:p>
    <w:p w14:paraId="108AF33A"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3DA1BAC2" w14:textId="6D5EF14E"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SIWZ pkt. 11 i 12 Wykonawca zwraca się z prośbą o zmianę terminu składania ofert na dzień 04.11.2020 z uwagi na czas potrzebny na przygotowanie rzetelnej i kompleksowej oferty na usługę grupowego ubezpieczenia na życie dla pracowników Zespołu Opieki Zdrowotnej w Oświęcimiu.</w:t>
      </w:r>
    </w:p>
    <w:p w14:paraId="0C317D4A" w14:textId="77777777" w:rsidR="000F1EF7" w:rsidRDefault="000F1EF7" w:rsidP="000F1EF7">
      <w:pPr>
        <w:tabs>
          <w:tab w:val="left" w:pos="5103"/>
        </w:tabs>
        <w:spacing w:line="240" w:lineRule="auto"/>
        <w:jc w:val="both"/>
        <w:rPr>
          <w:rFonts w:cs="Tahoma"/>
          <w:sz w:val="20"/>
          <w:szCs w:val="20"/>
        </w:rPr>
      </w:pPr>
    </w:p>
    <w:p w14:paraId="61A02D36"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329285E7" w14:textId="7E7DFDCC" w:rsidR="000F1EF7" w:rsidRDefault="004A27A7" w:rsidP="000F1EF7">
      <w:pPr>
        <w:tabs>
          <w:tab w:val="left" w:pos="5103"/>
        </w:tabs>
        <w:spacing w:line="240" w:lineRule="auto"/>
        <w:jc w:val="both"/>
        <w:rPr>
          <w:rFonts w:cs="Tahoma"/>
          <w:sz w:val="20"/>
          <w:szCs w:val="20"/>
        </w:rPr>
      </w:pPr>
      <w:r>
        <w:rPr>
          <w:rFonts w:cs="Tahoma"/>
          <w:sz w:val="20"/>
          <w:szCs w:val="20"/>
        </w:rPr>
        <w:t xml:space="preserve">Zamawiający dokonał modyfikacji w zakresie terminu składania ofert o czym poinformował w piśmie z dnia 23.10.2020 r. W tym dniu Zamawiający skierował do publikacji w DUUE sprostowanie ogłoszenia o zamówieniu. Po publikacji sprostowania  zamieszczona zostanie informacja </w:t>
      </w:r>
      <w:r w:rsidR="00B52638">
        <w:rPr>
          <w:rFonts w:cs="Tahoma"/>
          <w:sz w:val="20"/>
          <w:szCs w:val="20"/>
        </w:rPr>
        <w:t xml:space="preserve">  o wydłużonym </w:t>
      </w:r>
      <w:r>
        <w:rPr>
          <w:rFonts w:cs="Tahoma"/>
          <w:sz w:val="20"/>
          <w:szCs w:val="20"/>
        </w:rPr>
        <w:t xml:space="preserve"> terminie składania  ofert.</w:t>
      </w:r>
    </w:p>
    <w:p w14:paraId="2A0DB942" w14:textId="77777777" w:rsidR="004A27A7" w:rsidRDefault="004A27A7" w:rsidP="000F1EF7">
      <w:pPr>
        <w:tabs>
          <w:tab w:val="left" w:pos="5103"/>
        </w:tabs>
        <w:spacing w:line="240" w:lineRule="auto"/>
        <w:jc w:val="both"/>
        <w:rPr>
          <w:rFonts w:cs="Tahoma"/>
          <w:sz w:val="20"/>
          <w:szCs w:val="20"/>
        </w:rPr>
      </w:pPr>
    </w:p>
    <w:p w14:paraId="00867148"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40B4919A" w14:textId="557476D6"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SIWZ 3.4, 3.5 – Wykonawca prosi o potwierdzenie, że koszty wymienione w punktach stanowią wszystkie koszty jakie mają zostać wkalkulowane do oferty. </w:t>
      </w:r>
    </w:p>
    <w:p w14:paraId="7CD06BC4" w14:textId="77777777" w:rsidR="000F1EF7" w:rsidRDefault="000F1EF7" w:rsidP="000F1EF7">
      <w:pPr>
        <w:tabs>
          <w:tab w:val="left" w:pos="5103"/>
        </w:tabs>
        <w:spacing w:line="240" w:lineRule="auto"/>
        <w:jc w:val="both"/>
        <w:rPr>
          <w:rFonts w:cs="Tahoma"/>
          <w:sz w:val="20"/>
          <w:szCs w:val="20"/>
        </w:rPr>
      </w:pPr>
    </w:p>
    <w:p w14:paraId="62C3448C"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78839872" w14:textId="5F0E6A3A" w:rsidR="007B0578" w:rsidRPr="007252C6" w:rsidRDefault="007B0578" w:rsidP="007B0578">
      <w:pPr>
        <w:spacing w:line="240" w:lineRule="auto"/>
        <w:jc w:val="both"/>
        <w:rPr>
          <w:rFonts w:cs="Tahoma"/>
          <w:sz w:val="20"/>
          <w:szCs w:val="20"/>
        </w:rPr>
      </w:pPr>
      <w:r w:rsidRPr="005A26A0">
        <w:rPr>
          <w:rFonts w:cs="Tahoma"/>
          <w:sz w:val="20"/>
          <w:szCs w:val="20"/>
        </w:rPr>
        <w:t xml:space="preserve">Zamawiający </w:t>
      </w:r>
      <w:r>
        <w:rPr>
          <w:rFonts w:cs="Tahoma"/>
          <w:sz w:val="20"/>
          <w:szCs w:val="20"/>
        </w:rPr>
        <w:t xml:space="preserve">potwierdza, iż podane w SIWZ w pkt </w:t>
      </w:r>
      <w:r w:rsidRPr="000F1EF7">
        <w:rPr>
          <w:rFonts w:eastAsia="Times New Roman" w:cs="Tahoma"/>
          <w:iCs/>
          <w:color w:val="auto"/>
          <w:spacing w:val="0"/>
          <w:sz w:val="20"/>
          <w:szCs w:val="20"/>
          <w:lang w:eastAsia="pl-PL"/>
        </w:rPr>
        <w:t xml:space="preserve">3.4 i 3.5 </w:t>
      </w:r>
      <w:r>
        <w:rPr>
          <w:rFonts w:cs="Tahoma"/>
          <w:sz w:val="20"/>
          <w:szCs w:val="20"/>
        </w:rPr>
        <w:t xml:space="preserve">koszty </w:t>
      </w:r>
      <w:r w:rsidRPr="000F1EF7">
        <w:rPr>
          <w:rFonts w:eastAsia="Times New Roman" w:cs="Tahoma"/>
          <w:iCs/>
          <w:color w:val="auto"/>
          <w:spacing w:val="0"/>
          <w:sz w:val="20"/>
          <w:szCs w:val="20"/>
          <w:lang w:eastAsia="pl-PL"/>
        </w:rPr>
        <w:t xml:space="preserve">stanowią wszystkie koszty jakie </w:t>
      </w:r>
      <w:r>
        <w:rPr>
          <w:rFonts w:eastAsia="Times New Roman" w:cs="Tahoma"/>
          <w:iCs/>
          <w:color w:val="auto"/>
          <w:spacing w:val="0"/>
          <w:sz w:val="20"/>
          <w:szCs w:val="20"/>
          <w:lang w:eastAsia="pl-PL"/>
        </w:rPr>
        <w:t xml:space="preserve">winny być </w:t>
      </w:r>
      <w:r w:rsidRPr="000F1EF7">
        <w:rPr>
          <w:rFonts w:eastAsia="Times New Roman" w:cs="Tahoma"/>
          <w:iCs/>
          <w:color w:val="auto"/>
          <w:spacing w:val="0"/>
          <w:sz w:val="20"/>
          <w:szCs w:val="20"/>
          <w:lang w:eastAsia="pl-PL"/>
        </w:rPr>
        <w:t>wkalkulowane do oferty</w:t>
      </w:r>
      <w:r>
        <w:rPr>
          <w:rFonts w:cs="Tahoma"/>
          <w:sz w:val="20"/>
          <w:szCs w:val="20"/>
        </w:rPr>
        <w:t xml:space="preserve">. </w:t>
      </w:r>
    </w:p>
    <w:p w14:paraId="705C1F6F" w14:textId="64E3E952" w:rsidR="000F1EF7" w:rsidRDefault="000F1EF7" w:rsidP="000F1EF7">
      <w:pPr>
        <w:tabs>
          <w:tab w:val="left" w:pos="5103"/>
        </w:tabs>
        <w:spacing w:line="240" w:lineRule="auto"/>
        <w:jc w:val="both"/>
        <w:rPr>
          <w:rFonts w:cs="Tahoma"/>
          <w:sz w:val="20"/>
          <w:szCs w:val="20"/>
        </w:rPr>
      </w:pPr>
    </w:p>
    <w:p w14:paraId="167AEAF3" w14:textId="77777777" w:rsidR="000F1EF7" w:rsidRDefault="000F1EF7" w:rsidP="000F1EF7">
      <w:pPr>
        <w:tabs>
          <w:tab w:val="left" w:pos="5103"/>
        </w:tabs>
        <w:spacing w:line="240" w:lineRule="auto"/>
        <w:jc w:val="both"/>
        <w:rPr>
          <w:rFonts w:cs="Tahoma"/>
          <w:sz w:val="20"/>
          <w:szCs w:val="20"/>
        </w:rPr>
      </w:pPr>
    </w:p>
    <w:p w14:paraId="6A428E7F"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661835E" w14:textId="5208A341"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OPZ, VIII, pkt. 9 – Wykonawca wnosi o zmianę, zgodnie z którą dostarczanie danych sprawozdawczych w zakresie likwidacji szkód, odbywałoby się na wniosek Zamawiającego. </w:t>
      </w:r>
    </w:p>
    <w:p w14:paraId="192ECE27" w14:textId="77777777" w:rsidR="000F1EF7" w:rsidRDefault="000F1EF7" w:rsidP="000F1EF7">
      <w:pPr>
        <w:tabs>
          <w:tab w:val="left" w:pos="5103"/>
        </w:tabs>
        <w:spacing w:line="240" w:lineRule="auto"/>
        <w:jc w:val="both"/>
        <w:rPr>
          <w:rFonts w:cs="Tahoma"/>
          <w:sz w:val="20"/>
          <w:szCs w:val="20"/>
        </w:rPr>
      </w:pPr>
    </w:p>
    <w:p w14:paraId="33A76624"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380640DB" w14:textId="757C2AFE" w:rsidR="000F1EF7" w:rsidRDefault="00CF678B" w:rsidP="000F1EF7">
      <w:pPr>
        <w:tabs>
          <w:tab w:val="left" w:pos="5103"/>
        </w:tabs>
        <w:spacing w:line="240" w:lineRule="auto"/>
        <w:jc w:val="both"/>
        <w:rPr>
          <w:rFonts w:cs="Tahoma"/>
          <w:sz w:val="20"/>
          <w:szCs w:val="20"/>
        </w:rPr>
      </w:pPr>
      <w:r>
        <w:rPr>
          <w:rFonts w:cs="Tahoma"/>
          <w:sz w:val="20"/>
          <w:szCs w:val="20"/>
        </w:rPr>
        <w:t xml:space="preserve">Zamawiający nie wyraża zgody na zmianę i podtrzymuje zapis Załącznika nr 1 do SIWZ – Opis Przedmiotu Zamówienia </w:t>
      </w:r>
      <w:r w:rsidR="00CE772F" w:rsidRPr="009E69BC">
        <w:rPr>
          <w:rFonts w:cs="Tahoma"/>
          <w:color w:val="auto"/>
          <w:sz w:val="20"/>
          <w:szCs w:val="20"/>
        </w:rPr>
        <w:t>Rozdział</w:t>
      </w:r>
      <w:r>
        <w:rPr>
          <w:rFonts w:cs="Tahoma"/>
          <w:sz w:val="20"/>
          <w:szCs w:val="20"/>
        </w:rPr>
        <w:t xml:space="preserve"> VIII pkt 8. </w:t>
      </w:r>
    </w:p>
    <w:p w14:paraId="62F2D9DD" w14:textId="37D13F01" w:rsidR="000F1EF7" w:rsidRDefault="000F1EF7" w:rsidP="000F1EF7">
      <w:pPr>
        <w:tabs>
          <w:tab w:val="left" w:pos="5103"/>
        </w:tabs>
        <w:spacing w:line="240" w:lineRule="auto"/>
        <w:jc w:val="both"/>
        <w:rPr>
          <w:rFonts w:cs="Tahoma"/>
          <w:sz w:val="20"/>
          <w:szCs w:val="20"/>
        </w:rPr>
      </w:pPr>
    </w:p>
    <w:p w14:paraId="716AED64" w14:textId="77777777" w:rsidR="000F1EF7" w:rsidRDefault="000F1EF7" w:rsidP="000F1EF7">
      <w:pPr>
        <w:tabs>
          <w:tab w:val="left" w:pos="5103"/>
        </w:tabs>
        <w:spacing w:line="240" w:lineRule="auto"/>
        <w:jc w:val="both"/>
        <w:rPr>
          <w:rFonts w:cs="Tahoma"/>
          <w:sz w:val="20"/>
          <w:szCs w:val="20"/>
        </w:rPr>
      </w:pPr>
    </w:p>
    <w:p w14:paraId="35F96FD6"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bookmarkStart w:id="5" w:name="_Hlk54602699"/>
    </w:p>
    <w:p w14:paraId="3D44318B" w14:textId="5CEB307D" w:rsidR="000F1EF7" w:rsidRPr="004A27A7" w:rsidRDefault="000F1EF7" w:rsidP="000F1EF7">
      <w:pPr>
        <w:spacing w:line="240" w:lineRule="auto"/>
        <w:jc w:val="both"/>
        <w:rPr>
          <w:rFonts w:eastAsia="Times New Roman" w:cs="Tahoma"/>
          <w:iCs/>
          <w:color w:val="auto"/>
          <w:spacing w:val="0"/>
          <w:sz w:val="20"/>
          <w:szCs w:val="20"/>
          <w:lang w:eastAsia="pl-PL"/>
        </w:rPr>
      </w:pPr>
      <w:r w:rsidRPr="004A27A7">
        <w:rPr>
          <w:rFonts w:eastAsia="Times New Roman" w:cs="Tahoma"/>
          <w:iCs/>
          <w:color w:val="auto"/>
          <w:spacing w:val="0"/>
          <w:sz w:val="20"/>
          <w:szCs w:val="20"/>
          <w:lang w:eastAsia="pl-PL"/>
        </w:rPr>
        <w:t>Załącznik nr 5 do SIWZ, §12 pkt 2 Czy Zamawiający zgodzi się na wykreślenie zapisu z uwagi na fakt potwierdzony orzecznictwem KIO, że umowy w sprawach zamówień publicznych zawierane są na czas oznaczony, a cechą takich umów jest ich trwałość rozumiana w ten sposób, że przepisy PZP nie przewidują możliwości dowolnego rozwiązywania takich umów zarówno przez Zamawiającego, jak i Wykonawcę. Jeżeli taka umowa jest wykonywana należycie, to powinna obowiązywać do upływu terminu jej wykonywania.</w:t>
      </w:r>
    </w:p>
    <w:p w14:paraId="199CD7FE" w14:textId="77777777" w:rsidR="000F1EF7" w:rsidRPr="004A27A7" w:rsidRDefault="000F1EF7" w:rsidP="000F1EF7">
      <w:pPr>
        <w:tabs>
          <w:tab w:val="left" w:pos="5103"/>
        </w:tabs>
        <w:spacing w:line="240" w:lineRule="auto"/>
        <w:jc w:val="both"/>
        <w:rPr>
          <w:rFonts w:cs="Tahoma"/>
          <w:sz w:val="20"/>
          <w:szCs w:val="20"/>
        </w:rPr>
      </w:pPr>
    </w:p>
    <w:p w14:paraId="3116E38C" w14:textId="77777777" w:rsidR="000F1EF7" w:rsidRPr="004A27A7" w:rsidRDefault="000F1EF7" w:rsidP="000F1EF7">
      <w:pPr>
        <w:tabs>
          <w:tab w:val="left" w:pos="5103"/>
        </w:tabs>
        <w:spacing w:line="240" w:lineRule="auto"/>
        <w:jc w:val="both"/>
        <w:rPr>
          <w:rFonts w:cs="Tahoma"/>
          <w:b/>
          <w:bCs/>
          <w:sz w:val="20"/>
          <w:szCs w:val="20"/>
        </w:rPr>
      </w:pPr>
      <w:r w:rsidRPr="004A27A7">
        <w:rPr>
          <w:rFonts w:cs="Tahoma"/>
          <w:b/>
          <w:bCs/>
          <w:sz w:val="20"/>
          <w:szCs w:val="20"/>
        </w:rPr>
        <w:t>ODPOWIEDŹ:</w:t>
      </w:r>
    </w:p>
    <w:p w14:paraId="5113C546" w14:textId="7B44D567" w:rsidR="00CF678B" w:rsidRPr="00B52638" w:rsidRDefault="00CF678B" w:rsidP="00CF678B">
      <w:pPr>
        <w:tabs>
          <w:tab w:val="left" w:pos="5103"/>
        </w:tabs>
        <w:spacing w:line="240" w:lineRule="auto"/>
        <w:jc w:val="both"/>
        <w:rPr>
          <w:rFonts w:cs="Tahoma"/>
          <w:color w:val="auto"/>
          <w:sz w:val="20"/>
          <w:szCs w:val="20"/>
        </w:rPr>
      </w:pPr>
      <w:r w:rsidRPr="004A27A7">
        <w:rPr>
          <w:rFonts w:cs="Tahoma"/>
          <w:color w:val="auto"/>
          <w:sz w:val="20"/>
          <w:szCs w:val="20"/>
        </w:rPr>
        <w:t xml:space="preserve">Zamawiający </w:t>
      </w:r>
      <w:r w:rsidR="00B52638">
        <w:rPr>
          <w:rFonts w:cs="Tahoma"/>
          <w:color w:val="auto"/>
          <w:sz w:val="20"/>
          <w:szCs w:val="20"/>
        </w:rPr>
        <w:t xml:space="preserve">dokonał zmian </w:t>
      </w:r>
      <w:r w:rsidRPr="004A27A7">
        <w:rPr>
          <w:rFonts w:cs="Tahoma"/>
          <w:color w:val="auto"/>
          <w:sz w:val="20"/>
          <w:szCs w:val="20"/>
        </w:rPr>
        <w:t xml:space="preserve"> </w:t>
      </w:r>
      <w:r w:rsidR="00B52638">
        <w:rPr>
          <w:rFonts w:cs="Tahoma"/>
          <w:color w:val="auto"/>
          <w:sz w:val="20"/>
          <w:szCs w:val="20"/>
        </w:rPr>
        <w:t>w  z</w:t>
      </w:r>
      <w:r w:rsidRPr="004A27A7">
        <w:rPr>
          <w:rFonts w:cs="Tahoma"/>
          <w:color w:val="auto"/>
          <w:sz w:val="20"/>
          <w:szCs w:val="20"/>
        </w:rPr>
        <w:t>apis</w:t>
      </w:r>
      <w:r w:rsidR="00B52638">
        <w:rPr>
          <w:rFonts w:cs="Tahoma"/>
          <w:color w:val="auto"/>
          <w:sz w:val="20"/>
          <w:szCs w:val="20"/>
        </w:rPr>
        <w:t>ach</w:t>
      </w:r>
      <w:r w:rsidRPr="004A27A7">
        <w:rPr>
          <w:rFonts w:cs="Tahoma"/>
          <w:color w:val="auto"/>
          <w:sz w:val="20"/>
          <w:szCs w:val="20"/>
        </w:rPr>
        <w:t xml:space="preserve"> Załącznika nr 5 do SIWZ Istotne postanowienia umowy </w:t>
      </w:r>
      <w:r w:rsidR="00B52638">
        <w:rPr>
          <w:rFonts w:cs="Tahoma"/>
          <w:color w:val="auto"/>
          <w:sz w:val="20"/>
          <w:szCs w:val="20"/>
        </w:rPr>
        <w:t xml:space="preserve"> w odniesieniu  do </w:t>
      </w:r>
      <w:r w:rsidRPr="004A27A7">
        <w:rPr>
          <w:rFonts w:cs="Tahoma"/>
          <w:color w:val="auto"/>
          <w:sz w:val="20"/>
          <w:szCs w:val="20"/>
        </w:rPr>
        <w:t>§1</w:t>
      </w:r>
      <w:r w:rsidR="00313865" w:rsidRPr="004A27A7">
        <w:rPr>
          <w:rFonts w:cs="Tahoma"/>
          <w:color w:val="auto"/>
          <w:sz w:val="20"/>
          <w:szCs w:val="20"/>
        </w:rPr>
        <w:t>2</w:t>
      </w:r>
      <w:r w:rsidRPr="004A27A7">
        <w:rPr>
          <w:rFonts w:cs="Tahoma"/>
          <w:color w:val="auto"/>
          <w:sz w:val="20"/>
          <w:szCs w:val="20"/>
        </w:rPr>
        <w:t xml:space="preserve"> pkt </w:t>
      </w:r>
      <w:r w:rsidR="00313865" w:rsidRPr="004A27A7">
        <w:rPr>
          <w:rFonts w:cs="Tahoma"/>
          <w:color w:val="auto"/>
          <w:sz w:val="20"/>
          <w:szCs w:val="20"/>
        </w:rPr>
        <w:t>2</w:t>
      </w:r>
      <w:r w:rsidRPr="004A27A7">
        <w:rPr>
          <w:rFonts w:cs="Tahoma"/>
          <w:color w:val="auto"/>
          <w:sz w:val="20"/>
          <w:szCs w:val="20"/>
        </w:rPr>
        <w:t>.</w:t>
      </w:r>
      <w:r w:rsidRPr="004A27A7">
        <w:rPr>
          <w:rFonts w:cs="Tahoma"/>
          <w:i/>
          <w:iCs/>
          <w:color w:val="FF0000"/>
          <w:sz w:val="20"/>
          <w:szCs w:val="20"/>
        </w:rPr>
        <w:t xml:space="preserve"> </w:t>
      </w:r>
      <w:r w:rsidR="00B52638" w:rsidRPr="00B52638">
        <w:rPr>
          <w:rFonts w:cs="Tahoma"/>
          <w:color w:val="auto"/>
          <w:sz w:val="20"/>
          <w:szCs w:val="20"/>
        </w:rPr>
        <w:t>W załączeniu poprawiony Załącznik nr 5 do SIWZ.</w:t>
      </w:r>
    </w:p>
    <w:bookmarkEnd w:id="5"/>
    <w:p w14:paraId="06402EE7" w14:textId="67541301" w:rsidR="009C6A0A" w:rsidRDefault="009C6A0A" w:rsidP="00CF678B">
      <w:pPr>
        <w:tabs>
          <w:tab w:val="left" w:pos="5103"/>
        </w:tabs>
        <w:spacing w:line="240" w:lineRule="auto"/>
        <w:jc w:val="both"/>
        <w:rPr>
          <w:rFonts w:cs="Tahoma"/>
          <w:color w:val="auto"/>
          <w:sz w:val="20"/>
          <w:szCs w:val="20"/>
        </w:rPr>
      </w:pPr>
    </w:p>
    <w:p w14:paraId="1F6A0B52" w14:textId="768C6A84" w:rsidR="009C6A0A" w:rsidRDefault="00B52638" w:rsidP="00CF678B">
      <w:pPr>
        <w:tabs>
          <w:tab w:val="left" w:pos="5103"/>
        </w:tabs>
        <w:spacing w:line="240" w:lineRule="auto"/>
        <w:jc w:val="both"/>
        <w:rPr>
          <w:rFonts w:cs="Tahoma"/>
          <w:b/>
          <w:bCs/>
          <w:color w:val="auto"/>
          <w:sz w:val="20"/>
          <w:szCs w:val="20"/>
        </w:rPr>
      </w:pPr>
      <w:r>
        <w:rPr>
          <w:rFonts w:cs="Tahoma"/>
          <w:b/>
          <w:bCs/>
          <w:color w:val="auto"/>
          <w:sz w:val="20"/>
          <w:szCs w:val="20"/>
        </w:rPr>
        <w:br/>
      </w:r>
    </w:p>
    <w:p w14:paraId="03DF33FB" w14:textId="24D9D88F" w:rsidR="00B52638" w:rsidRDefault="00B52638" w:rsidP="00CF678B">
      <w:pPr>
        <w:tabs>
          <w:tab w:val="left" w:pos="5103"/>
        </w:tabs>
        <w:spacing w:line="240" w:lineRule="auto"/>
        <w:jc w:val="both"/>
        <w:rPr>
          <w:rFonts w:cs="Tahoma"/>
          <w:b/>
          <w:bCs/>
          <w:color w:val="auto"/>
          <w:sz w:val="20"/>
          <w:szCs w:val="20"/>
        </w:rPr>
      </w:pPr>
    </w:p>
    <w:p w14:paraId="5455BE83" w14:textId="77777777" w:rsidR="00B52638" w:rsidRPr="009C6A0A" w:rsidRDefault="00B52638" w:rsidP="00CF678B">
      <w:pPr>
        <w:tabs>
          <w:tab w:val="left" w:pos="5103"/>
        </w:tabs>
        <w:spacing w:line="240" w:lineRule="auto"/>
        <w:jc w:val="both"/>
        <w:rPr>
          <w:rFonts w:cs="Tahoma"/>
          <w:b/>
          <w:bCs/>
          <w:color w:val="auto"/>
          <w:sz w:val="20"/>
          <w:szCs w:val="20"/>
        </w:rPr>
      </w:pPr>
    </w:p>
    <w:p w14:paraId="7C2D824D"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8ECB7E2" w14:textId="56A8D714"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Załącznik nr 5a do SIWZ: Wykonawca wnioskuje o odstąpienie od konieczności podpisania przez Wykonawcę Porozumienia o powierzeniu przetwarzania danych osobowych stanowiącego załącznik nr 5a do Specyfikacji Istotnych Warunków Zamówienia. </w:t>
      </w:r>
    </w:p>
    <w:p w14:paraId="2E09D716" w14:textId="2036B14B"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Wykonawca wyjaśnia, że nie ma uzasadnienia zawarcia przez Wykonawcę umowy powierzenia przetwarzania danych osobowych ubezpieczonych w umowach ubezpieczenia grupowego, w której Wykonawca występuje w roli procesora danych. Zawierając umowę ubezpieczenia Wykonawca staje się administratorem danych osobowych osób fizycznych występujących w tej umowie. Będą to zarówno dane osobowe ubezpieczających, jak i ubezpieczonych. O roli administratora świadczy fakt, że zakład ubezpieczeń ustala cele i sposoby przetwarzania ww. danych (zgodnie z definicją administratora z art. 4 pkt 7 rozporządzenia parlamentu europejskiego i rady (UE) 2016/679 z dnia 27 kwietnia 2016 r.). </w:t>
      </w:r>
      <w:r w:rsidR="002371E3">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 xml:space="preserve">O tym zaś, że zakład ubezpieczeń decyduje o celach i sposobach przetwarzania danych przemawia fakt, że wszelkie działania, jakie zakład ubezpieczeń podejmuje w ramach umowy ubezpieczenia wykonuje we własnym imieniu, realizując własne prawa i obowiązki wynikające z umowy ubezpieczenia (np. udzielanie ochrony ubezpieczeniowej, wypłata świadczeń i odszkodowań). Zakład ubezpieczeń nie wykonuje na zlecenie ubezpieczających żadnych ich zadań własnych (co mogłoby uzasadniać powierzenie przetwarzania danych w kierunku ubezpieczający – zakład ubezpieczeń). W przypadku grupowych umów ubezpieczenia na życie Zamawiający nie powierza danych osobowych Wykonawcy, czyli proces, którym ma regulować przedmiotowa umowa nie zachodzi. Każdy pracownik przystępujący do ubezpieczenia podpisuje deklarację przystąpienia, w której zawarte są oświadczenia i zgody miedzy innymi wskazujące, że administratorem danych ubezpieczonych jest Ubezpieczyciel (Wykonawca). </w:t>
      </w:r>
      <w:r w:rsidR="003F06C5">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 xml:space="preserve">W konsekwencji rola Wykonawcy jako administratora danych oznacza, że Zamawiający będący zakładem pracy nie powierza Wykonawcy danych osobowych swoich pracowników, a robią to poszczególni pracownicy tj. ubezpieczeni. Wykonawca przetwarza dane osobowe na podstawie stosownych zgód ubezpieczonych. To Wykonawca staje się administratorem danych osobowych osób fizycznych występujących w umowie, poprzez zawarcie właśnie z zakładem pracy (Zamawiającym) umowy ubezpieczenia. Zgodnie z art. 4 pkt 2 rozporządzenia parlamentu europejskiego i rady (UE) 2016/679 z dnia 27 kwietnia 2016 r. „przetwarzanie” oznacza m.in. ujawnianie poprzez przesłanie, rozpowszechnianie lub innego rodzaju udostępnianie, w związku   z tym w procesie grupowej umowy ubezpieczenia na życie dochodzi do udostępniania danych, czyli ich przetwarzania w relacji ubezpieczający i zakład ubezpieczeń. Tym samym powierzamy je zakładowi ubezpieczeń. </w:t>
      </w:r>
    </w:p>
    <w:p w14:paraId="23375404" w14:textId="77777777"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 związku z powyższym prosimy o odstąpienie od konieczności podpisania przez Wykonawcę Umowy powierzenia przetwarzania danych osobowych stanowiącego załącznik nr 5a do Specyfikacji Istotnych Warunków Zamówienia.</w:t>
      </w:r>
    </w:p>
    <w:p w14:paraId="5B2DE6C4" w14:textId="77777777" w:rsidR="000F1EF7" w:rsidRDefault="000F1EF7" w:rsidP="000F1EF7">
      <w:pPr>
        <w:tabs>
          <w:tab w:val="left" w:pos="5103"/>
        </w:tabs>
        <w:spacing w:line="240" w:lineRule="auto"/>
        <w:jc w:val="both"/>
        <w:rPr>
          <w:rFonts w:cs="Tahoma"/>
          <w:sz w:val="20"/>
          <w:szCs w:val="20"/>
        </w:rPr>
      </w:pPr>
    </w:p>
    <w:p w14:paraId="0AFAD2E2"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5378EE3C" w14:textId="122BAC43" w:rsidR="000F1EF7" w:rsidRDefault="00B52638" w:rsidP="000F1EF7">
      <w:pPr>
        <w:tabs>
          <w:tab w:val="left" w:pos="5103"/>
        </w:tabs>
        <w:spacing w:line="240" w:lineRule="auto"/>
        <w:jc w:val="both"/>
        <w:rPr>
          <w:rFonts w:cs="Tahoma"/>
          <w:sz w:val="20"/>
          <w:szCs w:val="20"/>
        </w:rPr>
      </w:pPr>
      <w:r>
        <w:rPr>
          <w:rFonts w:cs="Tahoma"/>
          <w:sz w:val="20"/>
          <w:szCs w:val="20"/>
        </w:rPr>
        <w:t>Po zapoznaniu się z  przedstawioną argumentacją i  dokonaniu sprawdzenia w przedmiotowym zakresie Zamawiający znosi obowiązek podpisania  przez Wykonawcę Załącznika nr 5a do SIWZ.</w:t>
      </w:r>
    </w:p>
    <w:p w14:paraId="61584E3C" w14:textId="3A31BF02" w:rsidR="000F1EF7" w:rsidRDefault="000F1EF7" w:rsidP="000F1EF7">
      <w:pPr>
        <w:tabs>
          <w:tab w:val="left" w:pos="5103"/>
        </w:tabs>
        <w:spacing w:line="240" w:lineRule="auto"/>
        <w:jc w:val="both"/>
        <w:rPr>
          <w:rFonts w:cs="Tahoma"/>
          <w:sz w:val="20"/>
          <w:szCs w:val="20"/>
        </w:rPr>
      </w:pPr>
    </w:p>
    <w:p w14:paraId="217977E2" w14:textId="77777777" w:rsidR="000F1EF7" w:rsidRDefault="000F1EF7" w:rsidP="000F1EF7">
      <w:pPr>
        <w:tabs>
          <w:tab w:val="left" w:pos="5103"/>
        </w:tabs>
        <w:spacing w:line="240" w:lineRule="auto"/>
        <w:jc w:val="both"/>
        <w:rPr>
          <w:rFonts w:cs="Tahoma"/>
          <w:sz w:val="20"/>
          <w:szCs w:val="20"/>
        </w:rPr>
      </w:pPr>
    </w:p>
    <w:p w14:paraId="1C9EE995" w14:textId="77777777" w:rsidR="000F1EF7" w:rsidRPr="000F1EF7" w:rsidRDefault="000F1EF7" w:rsidP="000F1EF7">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773C196" w14:textId="27215FD4"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III, pkt 1.12 – Wykonawca prosi o modyfikację zapisu odnoszącego się do ponownej weryfikacji medycznej, tak aby prawo to, przysługiwało w przypadku uzasadnionego wniosku klienta.</w:t>
      </w:r>
    </w:p>
    <w:p w14:paraId="13BE36DB" w14:textId="77777777" w:rsidR="000F1EF7" w:rsidRDefault="000F1EF7" w:rsidP="000F1EF7">
      <w:pPr>
        <w:tabs>
          <w:tab w:val="left" w:pos="5103"/>
        </w:tabs>
        <w:spacing w:line="240" w:lineRule="auto"/>
        <w:jc w:val="both"/>
        <w:rPr>
          <w:rFonts w:cs="Tahoma"/>
          <w:sz w:val="20"/>
          <w:szCs w:val="20"/>
        </w:rPr>
      </w:pPr>
    </w:p>
    <w:p w14:paraId="034B27FC"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4D3A93ED" w14:textId="7FFD0A2D" w:rsidR="00313865" w:rsidRDefault="00866067" w:rsidP="000F1EF7">
      <w:pPr>
        <w:tabs>
          <w:tab w:val="left" w:pos="5103"/>
        </w:tabs>
        <w:spacing w:line="240" w:lineRule="auto"/>
        <w:jc w:val="both"/>
        <w:rPr>
          <w:rFonts w:cs="Tahoma"/>
          <w:sz w:val="20"/>
          <w:szCs w:val="20"/>
        </w:rPr>
      </w:pPr>
      <w:r w:rsidRPr="00866067">
        <w:rPr>
          <w:rFonts w:cs="Tahoma"/>
          <w:sz w:val="20"/>
          <w:szCs w:val="20"/>
        </w:rPr>
        <w:t xml:space="preserve">Zamawiający wyraża zgodę, aby prawo do komisji lekarskiej przysługiwało ubezpieczonemu na jego </w:t>
      </w:r>
      <w:r w:rsidR="00B76E2A">
        <w:rPr>
          <w:rFonts w:cs="Tahoma"/>
          <w:sz w:val="20"/>
          <w:szCs w:val="20"/>
        </w:rPr>
        <w:t xml:space="preserve">uzasadniony </w:t>
      </w:r>
      <w:r w:rsidRPr="00866067">
        <w:rPr>
          <w:rFonts w:cs="Tahoma"/>
          <w:sz w:val="20"/>
          <w:szCs w:val="20"/>
        </w:rPr>
        <w:t>wniosek.</w:t>
      </w:r>
    </w:p>
    <w:p w14:paraId="2660263F" w14:textId="77FAB5C4" w:rsidR="002371E3" w:rsidRDefault="002371E3" w:rsidP="000F1EF7">
      <w:pPr>
        <w:tabs>
          <w:tab w:val="left" w:pos="5103"/>
        </w:tabs>
        <w:spacing w:line="240" w:lineRule="auto"/>
        <w:jc w:val="both"/>
        <w:rPr>
          <w:rFonts w:cs="Tahoma"/>
          <w:sz w:val="20"/>
          <w:szCs w:val="20"/>
        </w:rPr>
      </w:pPr>
    </w:p>
    <w:p w14:paraId="681C14DD" w14:textId="77777777" w:rsidR="00866067" w:rsidRDefault="00866067" w:rsidP="000F1EF7">
      <w:pPr>
        <w:tabs>
          <w:tab w:val="left" w:pos="5103"/>
        </w:tabs>
        <w:spacing w:line="240" w:lineRule="auto"/>
        <w:jc w:val="both"/>
        <w:rPr>
          <w:rFonts w:cs="Tahoma"/>
          <w:sz w:val="20"/>
          <w:szCs w:val="20"/>
        </w:rPr>
      </w:pPr>
    </w:p>
    <w:p w14:paraId="4ED663C5"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1BE52F6" w14:textId="3D6A3043"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Załącznik nr 1 do SIWZ, OPZ pkt I </w:t>
      </w:r>
      <w:proofErr w:type="spellStart"/>
      <w:r w:rsidRPr="000F1EF7">
        <w:rPr>
          <w:rFonts w:eastAsia="Times New Roman" w:cs="Tahoma"/>
          <w:iCs/>
          <w:color w:val="auto"/>
          <w:spacing w:val="0"/>
          <w:sz w:val="20"/>
          <w:szCs w:val="20"/>
          <w:lang w:eastAsia="pl-PL"/>
        </w:rPr>
        <w:t>ppkt</w:t>
      </w:r>
      <w:proofErr w:type="spellEnd"/>
      <w:r w:rsidRPr="000F1EF7">
        <w:rPr>
          <w:rFonts w:eastAsia="Times New Roman" w:cs="Tahoma"/>
          <w:iCs/>
          <w:color w:val="auto"/>
          <w:spacing w:val="0"/>
          <w:sz w:val="20"/>
          <w:szCs w:val="20"/>
          <w:lang w:eastAsia="pl-PL"/>
        </w:rPr>
        <w:t xml:space="preserve"> 12 oraz pkt VIII </w:t>
      </w:r>
      <w:proofErr w:type="spellStart"/>
      <w:r w:rsidRPr="000F1EF7">
        <w:rPr>
          <w:rFonts w:eastAsia="Times New Roman" w:cs="Tahoma"/>
          <w:iCs/>
          <w:color w:val="auto"/>
          <w:spacing w:val="0"/>
          <w:sz w:val="20"/>
          <w:szCs w:val="20"/>
          <w:lang w:eastAsia="pl-PL"/>
        </w:rPr>
        <w:t>ppkt</w:t>
      </w:r>
      <w:proofErr w:type="spellEnd"/>
      <w:r w:rsidRPr="000F1EF7">
        <w:rPr>
          <w:rFonts w:eastAsia="Times New Roman" w:cs="Tahoma"/>
          <w:iCs/>
          <w:color w:val="auto"/>
          <w:spacing w:val="0"/>
          <w:sz w:val="20"/>
          <w:szCs w:val="20"/>
          <w:lang w:eastAsia="pl-PL"/>
        </w:rPr>
        <w:t xml:space="preserve"> 5 oraz załącznik nr 5, Istotne postanowienia umowy §7 pkt 1</w:t>
      </w:r>
    </w:p>
    <w:p w14:paraId="4D816B67" w14:textId="3A13102F"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Czy Zamawiający potwierdza, że warunkiem rozpoczęcia ochrony ubezpieczeniowej jest podpisanie przez ubezpieczonego deklaracji przystąpienia, przekazanie jej przez Zamawiającego do Wykonawcy </w:t>
      </w:r>
      <w:r w:rsidR="00313865">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i opłacenie w terminie pierwszej składki?</w:t>
      </w:r>
    </w:p>
    <w:p w14:paraId="401BB729" w14:textId="77777777" w:rsidR="000F1EF7" w:rsidRDefault="000F1EF7" w:rsidP="000F1EF7">
      <w:pPr>
        <w:tabs>
          <w:tab w:val="left" w:pos="5103"/>
        </w:tabs>
        <w:spacing w:line="240" w:lineRule="auto"/>
        <w:jc w:val="both"/>
        <w:rPr>
          <w:rFonts w:cs="Tahoma"/>
          <w:sz w:val="20"/>
          <w:szCs w:val="20"/>
        </w:rPr>
      </w:pPr>
    </w:p>
    <w:p w14:paraId="024E86B3"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7537878E" w14:textId="297C6951" w:rsidR="00313865" w:rsidRPr="00313865" w:rsidRDefault="00313865" w:rsidP="00313865">
      <w:pPr>
        <w:spacing w:line="240" w:lineRule="auto"/>
        <w:jc w:val="both"/>
        <w:rPr>
          <w:rFonts w:cs="Tahoma"/>
          <w:color w:val="FF0000"/>
          <w:sz w:val="20"/>
          <w:szCs w:val="20"/>
        </w:rPr>
      </w:pPr>
      <w:r w:rsidRPr="00122A57">
        <w:rPr>
          <w:rFonts w:cs="Tahoma"/>
          <w:sz w:val="20"/>
          <w:szCs w:val="20"/>
        </w:rPr>
        <w:t>Zamawiający wymaga</w:t>
      </w:r>
      <w:r>
        <w:rPr>
          <w:rFonts w:cs="Tahoma"/>
          <w:sz w:val="20"/>
          <w:szCs w:val="20"/>
        </w:rPr>
        <w:t>,</w:t>
      </w:r>
      <w:r w:rsidRPr="00122A57">
        <w:rPr>
          <w:rFonts w:cs="Tahoma"/>
          <w:sz w:val="20"/>
          <w:szCs w:val="20"/>
        </w:rPr>
        <w:t xml:space="preserve"> aby </w:t>
      </w:r>
      <w:r>
        <w:rPr>
          <w:rFonts w:cs="Tahoma"/>
          <w:sz w:val="20"/>
          <w:szCs w:val="20"/>
        </w:rPr>
        <w:t xml:space="preserve">ochrona ubezpieczeniowa i odpowiedzialność Wykonawcy w stosunku do Ubezpieczonego </w:t>
      </w:r>
      <w:r w:rsidRPr="001E195E">
        <w:rPr>
          <w:rFonts w:cs="Tahoma"/>
          <w:sz w:val="20"/>
          <w:szCs w:val="20"/>
        </w:rPr>
        <w:t>rozpoczyna</w:t>
      </w:r>
      <w:r>
        <w:rPr>
          <w:rFonts w:cs="Tahoma"/>
          <w:sz w:val="20"/>
          <w:szCs w:val="20"/>
        </w:rPr>
        <w:t>ła</w:t>
      </w:r>
      <w:r w:rsidRPr="001E195E">
        <w:rPr>
          <w:rFonts w:cs="Tahoma"/>
          <w:sz w:val="20"/>
          <w:szCs w:val="20"/>
        </w:rPr>
        <w:t xml:space="preserve"> się pierwszego dnia miesiąca kalendarzowego następującego po miesiącu, w którym Ubezpieczony podpisał deklarację przystąpienia</w:t>
      </w:r>
      <w:r>
        <w:rPr>
          <w:rFonts w:cs="Tahoma"/>
          <w:sz w:val="20"/>
          <w:szCs w:val="20"/>
        </w:rPr>
        <w:t xml:space="preserve"> i została za niego opłacona </w:t>
      </w:r>
      <w:r>
        <w:rPr>
          <w:rFonts w:cs="Tahoma"/>
          <w:sz w:val="20"/>
          <w:szCs w:val="20"/>
        </w:rPr>
        <w:lastRenderedPageBreak/>
        <w:t xml:space="preserve">składka, </w:t>
      </w:r>
      <w:r w:rsidRPr="00B76E2A">
        <w:rPr>
          <w:rFonts w:cs="Tahoma"/>
          <w:sz w:val="20"/>
          <w:szCs w:val="20"/>
        </w:rPr>
        <w:t xml:space="preserve">z zastrzeżeniem, że pierwsza składka za wszystkich ubezpieczonych przystępujących </w:t>
      </w:r>
      <w:r w:rsidRPr="00B76E2A">
        <w:rPr>
          <w:rFonts w:cs="Tahoma"/>
          <w:sz w:val="20"/>
          <w:szCs w:val="20"/>
        </w:rPr>
        <w:br/>
        <w:t>w pierwszym miesiącu obowiązywania umowy zawartej w wyniku rozstrzygnięcia przedmiotowego postepowania płatna będzie do 15-go dnia pierwszego miesiąca okresu ubezpieczenia.</w:t>
      </w:r>
      <w:r>
        <w:rPr>
          <w:rFonts w:cs="Tahoma"/>
          <w:sz w:val="20"/>
          <w:szCs w:val="20"/>
        </w:rPr>
        <w:t xml:space="preserve"> </w:t>
      </w:r>
    </w:p>
    <w:p w14:paraId="5F59DC67" w14:textId="77777777" w:rsidR="002371E3" w:rsidRDefault="002371E3" w:rsidP="000F1EF7">
      <w:pPr>
        <w:tabs>
          <w:tab w:val="left" w:pos="5103"/>
        </w:tabs>
        <w:spacing w:line="240" w:lineRule="auto"/>
        <w:jc w:val="both"/>
        <w:rPr>
          <w:rFonts w:cs="Tahoma"/>
          <w:sz w:val="20"/>
          <w:szCs w:val="20"/>
        </w:rPr>
      </w:pPr>
    </w:p>
    <w:p w14:paraId="1A2B7C93" w14:textId="77777777" w:rsidR="000F1EF7" w:rsidRDefault="000F1EF7" w:rsidP="000F1EF7">
      <w:pPr>
        <w:tabs>
          <w:tab w:val="left" w:pos="5103"/>
        </w:tabs>
        <w:spacing w:line="240" w:lineRule="auto"/>
        <w:jc w:val="both"/>
        <w:rPr>
          <w:rFonts w:cs="Tahoma"/>
          <w:sz w:val="20"/>
          <w:szCs w:val="20"/>
        </w:rPr>
      </w:pPr>
    </w:p>
    <w:p w14:paraId="7902258E"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6267C24D" w14:textId="6B8CF654"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Załącznik nr 1 do SIWZ, OPZ pkt I </w:t>
      </w:r>
      <w:proofErr w:type="spellStart"/>
      <w:r w:rsidRPr="000F1EF7">
        <w:rPr>
          <w:rFonts w:eastAsia="Times New Roman" w:cs="Tahoma"/>
          <w:iCs/>
          <w:color w:val="auto"/>
          <w:spacing w:val="0"/>
          <w:sz w:val="20"/>
          <w:szCs w:val="20"/>
          <w:lang w:eastAsia="pl-PL"/>
        </w:rPr>
        <w:t>ppkt</w:t>
      </w:r>
      <w:proofErr w:type="spellEnd"/>
      <w:r w:rsidRPr="000F1EF7">
        <w:rPr>
          <w:rFonts w:eastAsia="Times New Roman" w:cs="Tahoma"/>
          <w:iCs/>
          <w:color w:val="auto"/>
          <w:spacing w:val="0"/>
          <w:sz w:val="20"/>
          <w:szCs w:val="20"/>
          <w:lang w:eastAsia="pl-PL"/>
        </w:rPr>
        <w:t xml:space="preserve"> 13 – dotyczy fragmentu:</w:t>
      </w:r>
    </w:p>
    <w:p w14:paraId="4195FEC8" w14:textId="71AEE5C8"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t>
      </w:r>
      <w:r w:rsidR="00062613">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 xml:space="preserve">braku zapłaty składki za dany miesiąc, z upływem 1 miesiąca, licząc od końca okresu, za który została przekazana ostatnia składka; odpowiedzialność Wykonawcy w stosunku do Ubezpieczonego zostaje wznowiona z zachowaniem ciągłości odpowiedzialności w przypadku uzupełnienia zaległości, </w:t>
      </w:r>
    </w:p>
    <w:p w14:paraId="325C0D55" w14:textId="77777777"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Czy Zamawiający zgodzi się na rozszerzenie zapisu na następujący:</w:t>
      </w:r>
    </w:p>
    <w:p w14:paraId="10784515" w14:textId="5555AB8F"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t>
      </w:r>
      <w:r w:rsidR="00062613">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 xml:space="preserve">braku zapłaty składki za dany miesiąc, z upływem 1 miesiąca, licząc od końca okresu, za który została przekazana ostatnia składka; odpowiedzialność Wykonawcy w stosunku do Ubezpieczonego zostaje wznowiona z zachowaniem ciągłości odpowiedzialności w przypadku uzupełnienia zaległości </w:t>
      </w:r>
      <w:r w:rsidR="00062613">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w przekazywaniu składek przed upływem trzeciego miesiąca zaległości,</w:t>
      </w:r>
    </w:p>
    <w:p w14:paraId="1156C65B" w14:textId="77777777" w:rsidR="000F1EF7" w:rsidRDefault="000F1EF7" w:rsidP="000F1EF7">
      <w:pPr>
        <w:tabs>
          <w:tab w:val="left" w:pos="5103"/>
        </w:tabs>
        <w:spacing w:line="240" w:lineRule="auto"/>
        <w:jc w:val="both"/>
        <w:rPr>
          <w:rFonts w:cs="Tahoma"/>
          <w:sz w:val="20"/>
          <w:szCs w:val="20"/>
        </w:rPr>
      </w:pPr>
    </w:p>
    <w:p w14:paraId="49045851"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6551EF7C" w14:textId="7A10437F" w:rsidR="00062613" w:rsidRDefault="00062613" w:rsidP="00062613">
      <w:pPr>
        <w:tabs>
          <w:tab w:val="left" w:pos="5103"/>
        </w:tabs>
        <w:spacing w:line="240" w:lineRule="auto"/>
        <w:jc w:val="both"/>
        <w:rPr>
          <w:rFonts w:cs="Tahoma"/>
          <w:sz w:val="20"/>
          <w:szCs w:val="20"/>
        </w:rPr>
      </w:pPr>
      <w:r w:rsidRPr="00CB7BF0">
        <w:rPr>
          <w:rFonts w:cs="Tahoma"/>
          <w:sz w:val="20"/>
          <w:szCs w:val="20"/>
        </w:rPr>
        <w:t>Zamawiający wyraża zgod</w:t>
      </w:r>
      <w:r w:rsidR="00B76E2A">
        <w:rPr>
          <w:rFonts w:cs="Tahoma"/>
          <w:sz w:val="20"/>
          <w:szCs w:val="20"/>
        </w:rPr>
        <w:t>ę</w:t>
      </w:r>
      <w:r w:rsidRPr="00CB7BF0">
        <w:rPr>
          <w:rFonts w:cs="Tahoma"/>
          <w:sz w:val="20"/>
          <w:szCs w:val="20"/>
        </w:rPr>
        <w:t xml:space="preserve"> na modyfikację zapisu</w:t>
      </w:r>
      <w:r w:rsidR="00B76E2A">
        <w:rPr>
          <w:rFonts w:cs="Tahoma"/>
          <w:sz w:val="20"/>
          <w:szCs w:val="20"/>
        </w:rPr>
        <w:t xml:space="preserve"> </w:t>
      </w:r>
      <w:r w:rsidR="00B76E2A" w:rsidRPr="00B76E2A">
        <w:rPr>
          <w:rFonts w:cs="Tahoma"/>
          <w:sz w:val="20"/>
          <w:szCs w:val="20"/>
        </w:rPr>
        <w:t xml:space="preserve">Załącznik nr 1 do SIWZ, OPZ pkt I </w:t>
      </w:r>
      <w:proofErr w:type="spellStart"/>
      <w:r w:rsidR="00B76E2A" w:rsidRPr="00B76E2A">
        <w:rPr>
          <w:rFonts w:cs="Tahoma"/>
          <w:sz w:val="20"/>
          <w:szCs w:val="20"/>
        </w:rPr>
        <w:t>ppkt</w:t>
      </w:r>
      <w:proofErr w:type="spellEnd"/>
      <w:r w:rsidR="00B76E2A" w:rsidRPr="00B76E2A">
        <w:rPr>
          <w:rFonts w:cs="Tahoma"/>
          <w:sz w:val="20"/>
          <w:szCs w:val="20"/>
        </w:rPr>
        <w:t xml:space="preserve"> 13</w:t>
      </w:r>
      <w:r w:rsidR="00B76E2A">
        <w:rPr>
          <w:rFonts w:cs="Tahoma"/>
          <w:sz w:val="20"/>
          <w:szCs w:val="20"/>
        </w:rPr>
        <w:t xml:space="preserve"> w następującym brzmieniu:</w:t>
      </w:r>
    </w:p>
    <w:p w14:paraId="162E04FE" w14:textId="38E229F0" w:rsidR="00B76E2A" w:rsidRPr="00B76E2A" w:rsidRDefault="00B76E2A" w:rsidP="00B76E2A">
      <w:pPr>
        <w:tabs>
          <w:tab w:val="left" w:pos="5103"/>
        </w:tabs>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t>„-</w:t>
      </w:r>
      <w:r w:rsidRPr="00B76E2A">
        <w:rPr>
          <w:rFonts w:eastAsia="Times New Roman" w:cs="Tahoma"/>
          <w:iCs/>
          <w:color w:val="auto"/>
          <w:spacing w:val="0"/>
          <w:sz w:val="20"/>
          <w:szCs w:val="20"/>
          <w:lang w:eastAsia="pl-PL"/>
        </w:rPr>
        <w:t xml:space="preserve"> braku zapłaty składki za dany miesiąc, z upływem 1 miesiąca, licząc od końca okresu, za który została przekazana ostatnia składka; odpowiedzialność Wykonawcy w stosunku do Ubezpieczonego zostaje wznowiona z zachowaniem ciągłości odpowiedzialności w przypadku uzupełnienia zaległości </w:t>
      </w:r>
    </w:p>
    <w:p w14:paraId="5CFA5479" w14:textId="1BC37993" w:rsidR="00B76E2A" w:rsidRPr="000F1EF7" w:rsidRDefault="00B76E2A" w:rsidP="00B76E2A">
      <w:pPr>
        <w:tabs>
          <w:tab w:val="left" w:pos="5103"/>
        </w:tabs>
        <w:spacing w:line="240" w:lineRule="auto"/>
        <w:jc w:val="both"/>
        <w:rPr>
          <w:rFonts w:eastAsia="Times New Roman" w:cs="Tahoma"/>
          <w:iCs/>
          <w:color w:val="auto"/>
          <w:spacing w:val="0"/>
          <w:sz w:val="20"/>
          <w:szCs w:val="20"/>
          <w:lang w:eastAsia="pl-PL"/>
        </w:rPr>
      </w:pPr>
      <w:r w:rsidRPr="00B76E2A">
        <w:rPr>
          <w:rFonts w:eastAsia="Times New Roman" w:cs="Tahoma"/>
          <w:iCs/>
          <w:color w:val="auto"/>
          <w:spacing w:val="0"/>
          <w:sz w:val="20"/>
          <w:szCs w:val="20"/>
          <w:lang w:eastAsia="pl-PL"/>
        </w:rPr>
        <w:t>w przekazywaniu składek przed upływem trzeciego miesiąca zaległości</w:t>
      </w:r>
      <w:r>
        <w:rPr>
          <w:rFonts w:eastAsia="Times New Roman" w:cs="Tahoma"/>
          <w:iCs/>
          <w:color w:val="auto"/>
          <w:spacing w:val="0"/>
          <w:sz w:val="20"/>
          <w:szCs w:val="20"/>
          <w:lang w:eastAsia="pl-PL"/>
        </w:rPr>
        <w:t>”</w:t>
      </w:r>
    </w:p>
    <w:p w14:paraId="57E510FA" w14:textId="77777777" w:rsidR="00062613" w:rsidRDefault="00062613" w:rsidP="000F1EF7">
      <w:pPr>
        <w:tabs>
          <w:tab w:val="left" w:pos="5103"/>
        </w:tabs>
        <w:spacing w:line="240" w:lineRule="auto"/>
        <w:jc w:val="both"/>
        <w:rPr>
          <w:rFonts w:cs="Tahoma"/>
          <w:sz w:val="20"/>
          <w:szCs w:val="20"/>
        </w:rPr>
      </w:pPr>
    </w:p>
    <w:p w14:paraId="589BB493" w14:textId="77777777" w:rsidR="000F1EF7" w:rsidRDefault="000F1EF7" w:rsidP="000F1EF7">
      <w:pPr>
        <w:tabs>
          <w:tab w:val="left" w:pos="5103"/>
        </w:tabs>
        <w:spacing w:line="240" w:lineRule="auto"/>
        <w:jc w:val="both"/>
        <w:rPr>
          <w:rFonts w:cs="Tahoma"/>
          <w:sz w:val="20"/>
          <w:szCs w:val="20"/>
        </w:rPr>
      </w:pPr>
    </w:p>
    <w:p w14:paraId="70FEE9E1"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E5F3FDD" w14:textId="50323284" w:rsidR="000F1EF7" w:rsidRPr="00C624A7" w:rsidRDefault="000F1EF7" w:rsidP="000F1EF7">
      <w:pPr>
        <w:spacing w:line="240" w:lineRule="auto"/>
        <w:jc w:val="both"/>
        <w:rPr>
          <w:rFonts w:eastAsia="Times New Roman" w:cs="Tahoma"/>
          <w:iCs/>
          <w:color w:val="auto"/>
          <w:spacing w:val="0"/>
          <w:sz w:val="20"/>
          <w:szCs w:val="20"/>
          <w:lang w:eastAsia="pl-PL"/>
        </w:rPr>
      </w:pPr>
      <w:r w:rsidRPr="00C624A7">
        <w:rPr>
          <w:rFonts w:eastAsia="Times New Roman" w:cs="Tahoma"/>
          <w:iCs/>
          <w:color w:val="auto"/>
          <w:spacing w:val="0"/>
          <w:sz w:val="20"/>
          <w:szCs w:val="20"/>
          <w:lang w:eastAsia="pl-PL"/>
        </w:rPr>
        <w:t>Załącznik nr 5 do SIWZ, Istotne postanowienia umowy §5 pkt 3</w:t>
      </w:r>
    </w:p>
    <w:p w14:paraId="27220D7A" w14:textId="2043B2AB" w:rsidR="000F1EF7" w:rsidRPr="00C624A7" w:rsidRDefault="000F1EF7" w:rsidP="000F1EF7">
      <w:pPr>
        <w:spacing w:line="240" w:lineRule="auto"/>
        <w:jc w:val="both"/>
        <w:rPr>
          <w:rFonts w:eastAsia="Times New Roman" w:cs="Tahoma"/>
          <w:iCs/>
          <w:color w:val="auto"/>
          <w:spacing w:val="0"/>
          <w:sz w:val="20"/>
          <w:szCs w:val="20"/>
          <w:lang w:eastAsia="pl-PL"/>
        </w:rPr>
      </w:pPr>
      <w:r w:rsidRPr="00C624A7">
        <w:rPr>
          <w:rFonts w:eastAsia="Times New Roman" w:cs="Tahoma"/>
          <w:iCs/>
          <w:color w:val="auto"/>
          <w:spacing w:val="0"/>
          <w:sz w:val="20"/>
          <w:szCs w:val="20"/>
          <w:lang w:eastAsia="pl-PL"/>
        </w:rPr>
        <w:t>W nawiązaniu do powyższych zapisów oraz w związku z tym, iż Zamawiający rekomenduje obsługę ubezpieczenia za pośrednictwem elektronicznego systemu informatycznego, czy zatem Zamawiający zgodzi się, aby deklaracje osób przystępujących do ubezpieczenia rejestrowane były w powyższym systemie do końca miesiąca poprzedzającego początek odpowiedzialności i za jego pośrednictwem wysyłane Wykonawcy, a podpisane oryginały deklaracji przystąpienia byłyby przekazywane Wykonawcy w celu dokonania ich archiwizacji. Również wykazy osób przystępujących do ubezpieczenia oraz wykazy osób występujących z ubezpieczenia byłyby rejestrowane w systemie informatycznym.</w:t>
      </w:r>
    </w:p>
    <w:p w14:paraId="686B4FCE" w14:textId="77777777" w:rsidR="000F1EF7" w:rsidRPr="00C624A7" w:rsidRDefault="000F1EF7" w:rsidP="000F1EF7">
      <w:pPr>
        <w:tabs>
          <w:tab w:val="left" w:pos="5103"/>
        </w:tabs>
        <w:spacing w:line="240" w:lineRule="auto"/>
        <w:jc w:val="both"/>
        <w:rPr>
          <w:rFonts w:cs="Tahoma"/>
          <w:sz w:val="20"/>
          <w:szCs w:val="20"/>
        </w:rPr>
      </w:pPr>
    </w:p>
    <w:p w14:paraId="77E17AF5" w14:textId="77777777" w:rsidR="000F1EF7" w:rsidRPr="00C624A7" w:rsidRDefault="000F1EF7" w:rsidP="000F1EF7">
      <w:pPr>
        <w:tabs>
          <w:tab w:val="left" w:pos="5103"/>
        </w:tabs>
        <w:spacing w:line="240" w:lineRule="auto"/>
        <w:jc w:val="both"/>
        <w:rPr>
          <w:rFonts w:cs="Tahoma"/>
          <w:b/>
          <w:bCs/>
          <w:sz w:val="20"/>
          <w:szCs w:val="20"/>
        </w:rPr>
      </w:pPr>
      <w:r w:rsidRPr="00C624A7">
        <w:rPr>
          <w:rFonts w:cs="Tahoma"/>
          <w:b/>
          <w:bCs/>
          <w:sz w:val="20"/>
          <w:szCs w:val="20"/>
        </w:rPr>
        <w:t>ODPOWIEDŹ:</w:t>
      </w:r>
    </w:p>
    <w:p w14:paraId="65E4223E" w14:textId="77777777" w:rsidR="00866067" w:rsidRDefault="00866067" w:rsidP="00866067">
      <w:pPr>
        <w:spacing w:line="240" w:lineRule="auto"/>
        <w:jc w:val="both"/>
        <w:rPr>
          <w:rFonts w:cs="Tahoma"/>
          <w:sz w:val="20"/>
          <w:szCs w:val="20"/>
        </w:rPr>
      </w:pPr>
      <w:r w:rsidRPr="001E195E">
        <w:rPr>
          <w:rFonts w:cs="Tahoma"/>
          <w:sz w:val="20"/>
          <w:szCs w:val="20"/>
        </w:rPr>
        <w:t xml:space="preserve">Zamawiający </w:t>
      </w:r>
      <w:r>
        <w:rPr>
          <w:rFonts w:cs="Tahoma"/>
          <w:sz w:val="20"/>
          <w:szCs w:val="20"/>
        </w:rPr>
        <w:t>wyraża zgodę</w:t>
      </w:r>
      <w:r w:rsidRPr="001E195E">
        <w:rPr>
          <w:rFonts w:cs="Tahoma"/>
          <w:sz w:val="20"/>
          <w:szCs w:val="20"/>
        </w:rPr>
        <w:t>, aby obsługa ubezpieczenia była realizowana elektronicznie przy wykorzystaniu systemu, który Wykonawca zobowiązuje się udostępnić bezpłatnie</w:t>
      </w:r>
      <w:r>
        <w:rPr>
          <w:rFonts w:cs="Tahoma"/>
          <w:sz w:val="20"/>
          <w:szCs w:val="20"/>
        </w:rPr>
        <w:t xml:space="preserve">. Zaproponowane rozwiązania rozszerzające administrację umową ubezpieczenia są akceptowalne przez Zamawiającego, nie będą jednak miały wpływu na ocenę oferty. </w:t>
      </w:r>
    </w:p>
    <w:p w14:paraId="7980328C" w14:textId="7C028BC5" w:rsidR="000F1EF7" w:rsidRDefault="000F1EF7" w:rsidP="000F1EF7">
      <w:pPr>
        <w:tabs>
          <w:tab w:val="left" w:pos="5103"/>
        </w:tabs>
        <w:spacing w:line="240" w:lineRule="auto"/>
        <w:jc w:val="both"/>
        <w:rPr>
          <w:rFonts w:cs="Tahoma"/>
          <w:sz w:val="20"/>
          <w:szCs w:val="20"/>
        </w:rPr>
      </w:pPr>
    </w:p>
    <w:p w14:paraId="08B91050" w14:textId="77777777" w:rsidR="00866067" w:rsidRDefault="00866067" w:rsidP="000F1EF7">
      <w:pPr>
        <w:tabs>
          <w:tab w:val="left" w:pos="5103"/>
        </w:tabs>
        <w:spacing w:line="240" w:lineRule="auto"/>
        <w:jc w:val="both"/>
        <w:rPr>
          <w:rFonts w:cs="Tahoma"/>
          <w:sz w:val="20"/>
          <w:szCs w:val="20"/>
        </w:rPr>
      </w:pPr>
    </w:p>
    <w:p w14:paraId="606BD577"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23E90F66" w14:textId="403B36BA"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Załącznik nr 1 do SIWZ, OPZ pkt III </w:t>
      </w:r>
      <w:proofErr w:type="spellStart"/>
      <w:r w:rsidRPr="000F1EF7">
        <w:rPr>
          <w:rFonts w:eastAsia="Times New Roman" w:cs="Tahoma"/>
          <w:iCs/>
          <w:color w:val="auto"/>
          <w:spacing w:val="0"/>
          <w:sz w:val="20"/>
          <w:szCs w:val="20"/>
          <w:lang w:eastAsia="pl-PL"/>
        </w:rPr>
        <w:t>ppkt</w:t>
      </w:r>
      <w:proofErr w:type="spellEnd"/>
      <w:r w:rsidRPr="000F1EF7">
        <w:rPr>
          <w:rFonts w:eastAsia="Times New Roman" w:cs="Tahoma"/>
          <w:iCs/>
          <w:color w:val="auto"/>
          <w:spacing w:val="0"/>
          <w:sz w:val="20"/>
          <w:szCs w:val="20"/>
          <w:lang w:eastAsia="pl-PL"/>
        </w:rPr>
        <w:t xml:space="preserve"> 1.8 oraz Załącznik nr 5 do SIWZ, Istotne postanowienia umowy §5 pkt 7</w:t>
      </w:r>
    </w:p>
    <w:p w14:paraId="3F007560" w14:textId="1E10C792"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Wpłata pierwszej składki w terminie niezbędna jest do prawidłowego nadania początku odpowiedzialności i rozpoczęcia ochrony ubezpieczeniowej dla ubezpieczonych, czy mając powyższe na uwadze Zamawiający zgodzi się, aby zapis nie odnosił się do przekazania pierwszej składki oraz na modyfikację zapisu na następujący:</w:t>
      </w:r>
    </w:p>
    <w:p w14:paraId="0FA3BBFE" w14:textId="04C4DF5E"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Nieopłacenie przez Zamawiającego składki w całości lub w części w terminie nie powoduje ustania odpowiedzialności Wykonawcy, a jedynie jej zawieszenie. Wykonawca w takim przypadku wzywa Zamawiającego do uzupełnienia zaległości wskazując co najmniej 14-dniowy dodatkowy termin zapłaty składki, podając do wiadomości Zamawiającego skutki niezapłacenia składki w dodatkowym terminie. Po uregulowaniu zaległej składki ochrona zostaje wznowiona i ubezpieczyciel wypłaca świadczenia za okres zawieszenia. W przypadku nieuregulowania składki w dodatkowym terminie umowa ubezpieczenia rozwiązuje się z upływem 3 miesiąca zaległości. Powyższy zapis nie odnosi się do przekazania pierwszej składki, której wpłata w terminie niezbędna jest do prawidłowego nadania początku odpowiedzialności.</w:t>
      </w:r>
    </w:p>
    <w:p w14:paraId="38D1613A" w14:textId="77777777" w:rsidR="000F1EF7" w:rsidRDefault="000F1EF7" w:rsidP="000F1EF7">
      <w:pPr>
        <w:tabs>
          <w:tab w:val="left" w:pos="5103"/>
        </w:tabs>
        <w:spacing w:line="240" w:lineRule="auto"/>
        <w:jc w:val="both"/>
        <w:rPr>
          <w:rFonts w:cs="Tahoma"/>
          <w:sz w:val="20"/>
          <w:szCs w:val="20"/>
        </w:rPr>
      </w:pPr>
    </w:p>
    <w:p w14:paraId="538BBE2B"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562EE25B" w14:textId="0579E422" w:rsidR="00C624A7" w:rsidRPr="00313865" w:rsidRDefault="0081180F" w:rsidP="00C624A7">
      <w:pPr>
        <w:spacing w:line="240" w:lineRule="auto"/>
        <w:jc w:val="both"/>
        <w:rPr>
          <w:rFonts w:cs="Tahoma"/>
          <w:color w:val="FF0000"/>
          <w:sz w:val="20"/>
          <w:szCs w:val="20"/>
        </w:rPr>
      </w:pPr>
      <w:r w:rsidRPr="00B52638">
        <w:rPr>
          <w:rFonts w:eastAsia="Times New Roman" w:cs="Tahoma"/>
          <w:iCs/>
          <w:color w:val="auto"/>
          <w:spacing w:val="0"/>
          <w:sz w:val="20"/>
          <w:szCs w:val="20"/>
          <w:lang w:eastAsia="pl-PL"/>
        </w:rPr>
        <w:lastRenderedPageBreak/>
        <w:t>Zamawiający wyraża zgod</w:t>
      </w:r>
      <w:r w:rsidR="00B76E2A" w:rsidRPr="00B52638">
        <w:rPr>
          <w:rFonts w:eastAsia="Times New Roman" w:cs="Tahoma"/>
          <w:iCs/>
          <w:color w:val="auto"/>
          <w:spacing w:val="0"/>
          <w:sz w:val="20"/>
          <w:szCs w:val="20"/>
          <w:lang w:eastAsia="pl-PL"/>
        </w:rPr>
        <w:t>ę</w:t>
      </w:r>
      <w:r w:rsidRPr="00B52638">
        <w:rPr>
          <w:rFonts w:eastAsia="Times New Roman" w:cs="Tahoma"/>
          <w:iCs/>
          <w:color w:val="auto"/>
          <w:spacing w:val="0"/>
          <w:sz w:val="20"/>
          <w:szCs w:val="20"/>
          <w:lang w:eastAsia="pl-PL"/>
        </w:rPr>
        <w:t xml:space="preserve"> na modyfikację zapisu zawartego w Załączniku nr 1 do SIWZ - Opis Przedmiotu Zamówienia Rozdział III pkt. 1.8. oraz Załącznika nr 5 do SIWZ - Istotne postanowienia umowy §5 pkt 7.</w:t>
      </w:r>
      <w:r w:rsidR="00B76E2A" w:rsidRPr="00B52638">
        <w:rPr>
          <w:rFonts w:eastAsia="Times New Roman" w:cs="Tahoma"/>
          <w:iCs/>
          <w:color w:val="auto"/>
          <w:spacing w:val="0"/>
          <w:sz w:val="20"/>
          <w:szCs w:val="20"/>
          <w:lang w:eastAsia="pl-PL"/>
        </w:rPr>
        <w:t xml:space="preserve"> na następujący z zastrzeżeniem, że nie dotyczy on pierwszej składki:</w:t>
      </w:r>
      <w:r w:rsidR="00C624A7">
        <w:rPr>
          <w:rFonts w:cs="Tahoma"/>
          <w:color w:val="FF0000"/>
          <w:sz w:val="20"/>
          <w:szCs w:val="20"/>
        </w:rPr>
        <w:t xml:space="preserve"> </w:t>
      </w:r>
    </w:p>
    <w:p w14:paraId="5540C207" w14:textId="161DE345" w:rsidR="000F1EF7" w:rsidRDefault="00B76E2A" w:rsidP="000F1EF7">
      <w:pPr>
        <w:tabs>
          <w:tab w:val="left" w:pos="5103"/>
        </w:tabs>
        <w:spacing w:line="240" w:lineRule="auto"/>
        <w:jc w:val="both"/>
        <w:rPr>
          <w:rFonts w:cs="Tahoma"/>
          <w:sz w:val="20"/>
          <w:szCs w:val="20"/>
        </w:rPr>
      </w:pPr>
      <w:r>
        <w:rPr>
          <w:rFonts w:cs="Tahoma"/>
          <w:sz w:val="20"/>
          <w:szCs w:val="20"/>
        </w:rPr>
        <w:t>„</w:t>
      </w:r>
      <w:r w:rsidRPr="00B76E2A">
        <w:rPr>
          <w:rFonts w:cs="Tahoma"/>
          <w:sz w:val="20"/>
          <w:szCs w:val="20"/>
        </w:rPr>
        <w:t xml:space="preserve">Nieopłacenie przez Zamawiającego składki w całości lub w części w terminie nie powoduje ustania odpowiedzialności Wykonawcy, a jedynie jej zawieszenie. Wykonawca w takim przypadku wzywa Zamawiającego do uzupełnienia zaległości wskazując co najmniej 14-dniowy dodatkowy termin zapłaty składki, podając do wiadomości Zamawiającego skutki niezapłacenia składki w dodatkowym terminie. Po uregulowaniu zaległej składki ochrona </w:t>
      </w:r>
      <w:bookmarkStart w:id="6" w:name="_GoBack"/>
      <w:bookmarkEnd w:id="6"/>
      <w:r w:rsidRPr="00B76E2A">
        <w:rPr>
          <w:rFonts w:cs="Tahoma"/>
          <w:sz w:val="20"/>
          <w:szCs w:val="20"/>
        </w:rPr>
        <w:t xml:space="preserve">zostaje wznowiona i ubezpieczyciel wypłaca świadczenia za okres zawieszenia. W przypadku nieuregulowania składki w dodatkowym terminie umowa ubezpieczenia rozwiązuje się z upływem 3 miesiąca zaległości. Powyższy zapis nie odnosi się do przekazania pierwszej składki, której wpłata </w:t>
      </w:r>
      <w:r w:rsidR="00E10C20">
        <w:rPr>
          <w:rFonts w:cs="Tahoma"/>
          <w:sz w:val="20"/>
          <w:szCs w:val="20"/>
        </w:rPr>
        <w:t xml:space="preserve">nastąpi w </w:t>
      </w:r>
      <w:r w:rsidRPr="00B76E2A">
        <w:rPr>
          <w:rFonts w:cs="Tahoma"/>
          <w:sz w:val="20"/>
          <w:szCs w:val="20"/>
        </w:rPr>
        <w:t xml:space="preserve">terminie </w:t>
      </w:r>
      <w:r w:rsidR="00E10C20">
        <w:rPr>
          <w:rFonts w:cs="Tahoma"/>
          <w:sz w:val="20"/>
          <w:szCs w:val="20"/>
        </w:rPr>
        <w:t>do dnia 20 stycznia.</w:t>
      </w:r>
      <w:r>
        <w:rPr>
          <w:rFonts w:cs="Tahoma"/>
          <w:sz w:val="20"/>
          <w:szCs w:val="20"/>
        </w:rPr>
        <w:t xml:space="preserve">” </w:t>
      </w:r>
    </w:p>
    <w:p w14:paraId="22FF6A2E" w14:textId="77777777" w:rsidR="00866067" w:rsidRDefault="00866067" w:rsidP="000F1EF7">
      <w:pPr>
        <w:tabs>
          <w:tab w:val="left" w:pos="5103"/>
        </w:tabs>
        <w:spacing w:line="240" w:lineRule="auto"/>
        <w:jc w:val="both"/>
        <w:rPr>
          <w:rFonts w:cs="Tahoma"/>
          <w:sz w:val="20"/>
          <w:szCs w:val="20"/>
        </w:rPr>
      </w:pPr>
    </w:p>
    <w:p w14:paraId="176FCA21"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36AA1913" w14:textId="049588FB"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I.5 – Wykonawca prosi o potwierdzenie, że zapis w punkcie o „pięciu wariantach” (w sytuacji</w:t>
      </w:r>
      <w:r w:rsidR="00E10C20">
        <w:rPr>
          <w:rFonts w:eastAsia="Times New Roman" w:cs="Tahoma"/>
          <w:iCs/>
          <w:color w:val="auto"/>
          <w:spacing w:val="0"/>
          <w:sz w:val="20"/>
          <w:szCs w:val="20"/>
          <w:lang w:eastAsia="pl-PL"/>
        </w:rPr>
        <w:t>,</w:t>
      </w:r>
      <w:r w:rsidRPr="000F1EF7">
        <w:rPr>
          <w:rFonts w:eastAsia="Times New Roman" w:cs="Tahoma"/>
          <w:iCs/>
          <w:color w:val="auto"/>
          <w:spacing w:val="0"/>
          <w:sz w:val="20"/>
          <w:szCs w:val="20"/>
          <w:lang w:eastAsia="pl-PL"/>
        </w:rPr>
        <w:t xml:space="preserve"> gdy w pozostałej części SIWZ / OPZ wskazane są cztery Warianty ubezpieczenia (I – IV), jest omyłką pisarską.</w:t>
      </w:r>
    </w:p>
    <w:p w14:paraId="306070CB" w14:textId="77777777" w:rsidR="000F1EF7" w:rsidRDefault="000F1EF7" w:rsidP="000F1EF7">
      <w:pPr>
        <w:tabs>
          <w:tab w:val="left" w:pos="5103"/>
        </w:tabs>
        <w:spacing w:line="240" w:lineRule="auto"/>
        <w:jc w:val="both"/>
        <w:rPr>
          <w:rFonts w:cs="Tahoma"/>
          <w:sz w:val="20"/>
          <w:szCs w:val="20"/>
        </w:rPr>
      </w:pPr>
    </w:p>
    <w:p w14:paraId="7ED3E4F3"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06874046" w14:textId="77B4C16C" w:rsidR="0081180F" w:rsidRDefault="00C624A7" w:rsidP="000F1EF7">
      <w:pPr>
        <w:tabs>
          <w:tab w:val="left" w:pos="5103"/>
        </w:tabs>
        <w:spacing w:line="240" w:lineRule="auto"/>
        <w:jc w:val="both"/>
        <w:rPr>
          <w:rFonts w:eastAsia="Times New Roman" w:cs="Tahoma"/>
          <w:iCs/>
          <w:color w:val="auto"/>
          <w:spacing w:val="0"/>
          <w:sz w:val="20"/>
          <w:szCs w:val="20"/>
          <w:lang w:eastAsia="pl-PL"/>
        </w:rPr>
      </w:pPr>
      <w:r>
        <w:rPr>
          <w:rFonts w:cs="Tahoma"/>
          <w:sz w:val="20"/>
          <w:szCs w:val="20"/>
        </w:rPr>
        <w:t xml:space="preserve">Zamawiający potwierdza, iż </w:t>
      </w:r>
      <w:r w:rsidR="0081180F" w:rsidRPr="006E1A77">
        <w:rPr>
          <w:rFonts w:cs="Tahoma"/>
          <w:sz w:val="20"/>
          <w:szCs w:val="20"/>
        </w:rPr>
        <w:t>Załączniku nr 1 do SIWZ</w:t>
      </w:r>
      <w:r w:rsidR="0081180F">
        <w:rPr>
          <w:rFonts w:cs="Tahoma"/>
          <w:sz w:val="20"/>
          <w:szCs w:val="20"/>
        </w:rPr>
        <w:t xml:space="preserve"> – Opis przedmiotu Zamówienia Rozdział I pkt 5 zapis o </w:t>
      </w:r>
      <w:r w:rsidR="0081180F" w:rsidRPr="000F1EF7">
        <w:rPr>
          <w:rFonts w:eastAsia="Times New Roman" w:cs="Tahoma"/>
          <w:iCs/>
          <w:color w:val="auto"/>
          <w:spacing w:val="0"/>
          <w:sz w:val="20"/>
          <w:szCs w:val="20"/>
          <w:lang w:eastAsia="pl-PL"/>
        </w:rPr>
        <w:t xml:space="preserve">„pięciu wariantach” </w:t>
      </w:r>
      <w:r w:rsidR="0081180F">
        <w:rPr>
          <w:rFonts w:eastAsia="Times New Roman" w:cs="Tahoma"/>
          <w:iCs/>
          <w:color w:val="auto"/>
          <w:spacing w:val="0"/>
          <w:sz w:val="20"/>
          <w:szCs w:val="20"/>
          <w:lang w:eastAsia="pl-PL"/>
        </w:rPr>
        <w:t xml:space="preserve">jest omyłką pisarską, a zakres obligatoryjny ochrony został określony </w:t>
      </w:r>
      <w:r w:rsidR="00E10C20">
        <w:rPr>
          <w:rFonts w:eastAsia="Times New Roman" w:cs="Tahoma"/>
          <w:iCs/>
          <w:color w:val="auto"/>
          <w:spacing w:val="0"/>
          <w:sz w:val="20"/>
          <w:szCs w:val="20"/>
          <w:lang w:eastAsia="pl-PL"/>
        </w:rPr>
        <w:br/>
      </w:r>
      <w:r w:rsidR="0081180F">
        <w:rPr>
          <w:rFonts w:eastAsia="Times New Roman" w:cs="Tahoma"/>
          <w:iCs/>
          <w:color w:val="auto"/>
          <w:spacing w:val="0"/>
          <w:sz w:val="20"/>
          <w:szCs w:val="20"/>
          <w:lang w:eastAsia="pl-PL"/>
        </w:rPr>
        <w:t xml:space="preserve">w SIWZ w czterech wariantach i jest zamieszczony w </w:t>
      </w:r>
      <w:r w:rsidR="00CE772F">
        <w:rPr>
          <w:rFonts w:eastAsia="Times New Roman" w:cs="Tahoma"/>
          <w:iCs/>
          <w:color w:val="auto"/>
          <w:spacing w:val="0"/>
          <w:sz w:val="20"/>
          <w:szCs w:val="20"/>
          <w:lang w:eastAsia="pl-PL"/>
        </w:rPr>
        <w:t>R</w:t>
      </w:r>
      <w:r w:rsidR="0081180F">
        <w:rPr>
          <w:rFonts w:eastAsia="Times New Roman" w:cs="Tahoma"/>
          <w:iCs/>
          <w:color w:val="auto"/>
          <w:spacing w:val="0"/>
          <w:sz w:val="20"/>
          <w:szCs w:val="20"/>
          <w:lang w:eastAsia="pl-PL"/>
        </w:rPr>
        <w:t xml:space="preserve">ozdziale VI załącznika nr 1 do SIWZ. </w:t>
      </w:r>
    </w:p>
    <w:p w14:paraId="6E6A49EB" w14:textId="248502E7" w:rsidR="000F1EF7" w:rsidRDefault="000F1EF7" w:rsidP="000F1EF7">
      <w:pPr>
        <w:tabs>
          <w:tab w:val="left" w:pos="5103"/>
        </w:tabs>
        <w:spacing w:line="240" w:lineRule="auto"/>
        <w:jc w:val="both"/>
        <w:rPr>
          <w:rFonts w:cs="Tahoma"/>
          <w:sz w:val="20"/>
          <w:szCs w:val="20"/>
        </w:rPr>
      </w:pPr>
    </w:p>
    <w:p w14:paraId="1DCD21A7" w14:textId="77777777" w:rsidR="002371E3" w:rsidRDefault="002371E3" w:rsidP="000F1EF7">
      <w:pPr>
        <w:tabs>
          <w:tab w:val="left" w:pos="5103"/>
        </w:tabs>
        <w:spacing w:line="240" w:lineRule="auto"/>
        <w:jc w:val="both"/>
        <w:rPr>
          <w:rFonts w:cs="Tahoma"/>
          <w:sz w:val="20"/>
          <w:szCs w:val="20"/>
        </w:rPr>
      </w:pPr>
    </w:p>
    <w:p w14:paraId="3690B383"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6843789C" w14:textId="668DDB5D"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OPZ, dział I.6 – Wykonawca zwraca się z uprzejmą prośbą o zgodę na stosowanie karencji (wymienionych w dziale III.1.5 – III.1.6 OPZ) związanych rozszerzeniem zakresu ochrony w razie </w:t>
      </w:r>
      <w:r w:rsidR="0081180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 xml:space="preserve">takiej zmiany – ich brak wiąże się z ryzykiem przechodzenia na „szerszy zakresowo” wariant osób, </w:t>
      </w:r>
      <w:r w:rsidR="0081180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 xml:space="preserve">które podejmą wiedzę o rychłej możliwości zajścia zdarzenia objętego Wariantem o „szerszym </w:t>
      </w:r>
      <w:r w:rsidR="0081180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zakresie”, co wiąże się z koniecznością uwzględnienia takiego „ryzyka” dla Wykonawcy w składce. Prosi również o to, aby możliwość zmiany wariantu była wyłącznie w rocznicę polisy.</w:t>
      </w:r>
    </w:p>
    <w:p w14:paraId="7EA2AA83" w14:textId="77777777" w:rsidR="000F1EF7" w:rsidRDefault="000F1EF7" w:rsidP="000F1EF7">
      <w:pPr>
        <w:tabs>
          <w:tab w:val="left" w:pos="5103"/>
        </w:tabs>
        <w:spacing w:line="240" w:lineRule="auto"/>
        <w:jc w:val="both"/>
        <w:rPr>
          <w:rFonts w:cs="Tahoma"/>
          <w:sz w:val="20"/>
          <w:szCs w:val="20"/>
        </w:rPr>
      </w:pPr>
    </w:p>
    <w:p w14:paraId="41746464"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311B4419" w14:textId="6D3EC573" w:rsidR="000A0A39" w:rsidRPr="009E69BC" w:rsidRDefault="000A0A39" w:rsidP="000A0A39">
      <w:pPr>
        <w:spacing w:line="240" w:lineRule="auto"/>
        <w:jc w:val="both"/>
        <w:rPr>
          <w:rFonts w:cs="Tahoma"/>
          <w:sz w:val="20"/>
          <w:szCs w:val="20"/>
        </w:rPr>
      </w:pPr>
      <w:r w:rsidRPr="009E69BC">
        <w:rPr>
          <w:rFonts w:cs="Tahoma"/>
          <w:sz w:val="20"/>
          <w:szCs w:val="20"/>
        </w:rPr>
        <w:t>Zamawiający wyraża zgodę na stosowanie karencji</w:t>
      </w:r>
      <w:r w:rsidRPr="009E69BC">
        <w:rPr>
          <w:rFonts w:cs="Tahoma"/>
          <w:color w:val="auto"/>
          <w:sz w:val="20"/>
          <w:szCs w:val="20"/>
        </w:rPr>
        <w:t xml:space="preserve"> określonych w Załączniku nr 1 </w:t>
      </w:r>
      <w:bookmarkStart w:id="7" w:name="_Hlk43293277"/>
      <w:r w:rsidRPr="009E69BC">
        <w:rPr>
          <w:rFonts w:cs="Tahoma"/>
          <w:color w:val="auto"/>
          <w:sz w:val="20"/>
          <w:szCs w:val="20"/>
        </w:rPr>
        <w:t>do SIWZ - Opis Przedmiotu Zamówienia Rozdział III pkt 1.</w:t>
      </w:r>
      <w:bookmarkEnd w:id="7"/>
      <w:r>
        <w:rPr>
          <w:rFonts w:cs="Tahoma"/>
          <w:color w:val="auto"/>
          <w:sz w:val="20"/>
          <w:szCs w:val="20"/>
        </w:rPr>
        <w:t>5</w:t>
      </w:r>
      <w:r w:rsidRPr="009E69BC">
        <w:rPr>
          <w:rFonts w:cs="Tahoma"/>
          <w:color w:val="auto"/>
          <w:sz w:val="20"/>
          <w:szCs w:val="20"/>
        </w:rPr>
        <w:t xml:space="preserve"> w razie podwyższenia sumy ubezpieczenia/</w:t>
      </w:r>
      <w:r w:rsidRPr="009E69BC">
        <w:rPr>
          <w:rFonts w:cs="Tahoma"/>
          <w:color w:val="000000"/>
          <w:sz w:val="20"/>
          <w:szCs w:val="20"/>
        </w:rPr>
        <w:t xml:space="preserve"> rozszerzeniem zakresu ochrony w razie takiej zmiany.</w:t>
      </w:r>
    </w:p>
    <w:p w14:paraId="7E104AAB" w14:textId="77777777" w:rsidR="000A0A39" w:rsidRPr="00207587" w:rsidRDefault="000A0A39" w:rsidP="000A0A39">
      <w:pPr>
        <w:spacing w:line="240" w:lineRule="auto"/>
        <w:jc w:val="both"/>
        <w:rPr>
          <w:rFonts w:cs="Tahoma"/>
          <w:color w:val="000000"/>
          <w:sz w:val="20"/>
          <w:szCs w:val="20"/>
        </w:rPr>
      </w:pPr>
      <w:r>
        <w:rPr>
          <w:rFonts w:eastAsia="Times New Roman" w:cs="Tahoma"/>
          <w:color w:val="000000"/>
          <w:sz w:val="20"/>
          <w:szCs w:val="20"/>
          <w:lang w:eastAsia="pl-PL"/>
        </w:rPr>
        <w:t xml:space="preserve">Jednocześnie </w:t>
      </w:r>
      <w:r w:rsidRPr="00207587">
        <w:rPr>
          <w:rFonts w:eastAsia="Times New Roman" w:cs="Tahoma"/>
          <w:color w:val="000000"/>
          <w:sz w:val="20"/>
          <w:szCs w:val="20"/>
          <w:lang w:eastAsia="pl-PL"/>
        </w:rPr>
        <w:t xml:space="preserve">Zamawiający potwierdza, iż </w:t>
      </w:r>
      <w:r w:rsidRPr="00207587">
        <w:rPr>
          <w:rFonts w:cs="Tahoma"/>
          <w:color w:val="000000"/>
          <w:sz w:val="20"/>
          <w:szCs w:val="20"/>
        </w:rPr>
        <w:t>zmiana wariantu możliwa jest raz w danym roku polisowym</w:t>
      </w:r>
      <w:r>
        <w:rPr>
          <w:rFonts w:cs="Tahoma"/>
          <w:color w:val="000000"/>
          <w:sz w:val="20"/>
          <w:szCs w:val="20"/>
        </w:rPr>
        <w:t>, w rocznicę polisy</w:t>
      </w:r>
      <w:r w:rsidRPr="00207587">
        <w:rPr>
          <w:rFonts w:cs="Tahoma"/>
          <w:color w:val="000000"/>
          <w:sz w:val="20"/>
          <w:szCs w:val="20"/>
        </w:rPr>
        <w:t>.</w:t>
      </w:r>
    </w:p>
    <w:p w14:paraId="058EF543" w14:textId="60C7052D" w:rsidR="000F1EF7" w:rsidRDefault="000F1EF7" w:rsidP="000F1EF7">
      <w:pPr>
        <w:tabs>
          <w:tab w:val="left" w:pos="5103"/>
        </w:tabs>
        <w:spacing w:line="240" w:lineRule="auto"/>
        <w:jc w:val="both"/>
        <w:rPr>
          <w:rFonts w:cs="Tahoma"/>
          <w:sz w:val="20"/>
          <w:szCs w:val="20"/>
        </w:rPr>
      </w:pPr>
    </w:p>
    <w:p w14:paraId="4E1E7BFE" w14:textId="77777777" w:rsidR="002371E3" w:rsidRDefault="002371E3" w:rsidP="000F1EF7">
      <w:pPr>
        <w:tabs>
          <w:tab w:val="left" w:pos="5103"/>
        </w:tabs>
        <w:spacing w:line="240" w:lineRule="auto"/>
        <w:jc w:val="both"/>
        <w:rPr>
          <w:rFonts w:cs="Tahoma"/>
          <w:sz w:val="20"/>
          <w:szCs w:val="20"/>
        </w:rPr>
      </w:pPr>
    </w:p>
    <w:p w14:paraId="7F76F892"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22AFB91" w14:textId="7B9D05A5"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III.1.20 – Prośba do Zamawiającego o potwierdzenie, że zdarzenia, o których mowa we wskazanym punkcie, a dotyczące osób objętych odpowiedzialnością w ramach ubezpieczenia grupowego bezpośrednio przed zawarciem umowy ubezpieczenia, również powinny zajść w okresie trwania tej umowy.</w:t>
      </w:r>
    </w:p>
    <w:p w14:paraId="5863B214" w14:textId="77777777" w:rsidR="000F1EF7" w:rsidRDefault="000F1EF7" w:rsidP="000F1EF7">
      <w:pPr>
        <w:tabs>
          <w:tab w:val="left" w:pos="5103"/>
        </w:tabs>
        <w:spacing w:line="240" w:lineRule="auto"/>
        <w:jc w:val="both"/>
        <w:rPr>
          <w:rFonts w:cs="Tahoma"/>
          <w:sz w:val="20"/>
          <w:szCs w:val="20"/>
        </w:rPr>
      </w:pPr>
    </w:p>
    <w:p w14:paraId="03B37F96"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0DE30190" w14:textId="77777777" w:rsidR="000202AD" w:rsidRDefault="000202AD" w:rsidP="000202AD">
      <w:pPr>
        <w:spacing w:line="240" w:lineRule="auto"/>
        <w:jc w:val="both"/>
        <w:rPr>
          <w:rFonts w:cs="Tahoma"/>
          <w:color w:val="000000"/>
          <w:sz w:val="20"/>
          <w:szCs w:val="20"/>
        </w:rPr>
      </w:pPr>
      <w:r w:rsidRPr="0054725F">
        <w:rPr>
          <w:rFonts w:cs="Tahoma"/>
          <w:color w:val="000000"/>
          <w:sz w:val="20"/>
          <w:szCs w:val="20"/>
        </w:rPr>
        <w:t xml:space="preserve">Zamawiający </w:t>
      </w:r>
      <w:r>
        <w:rPr>
          <w:rFonts w:cs="Tahoma"/>
          <w:color w:val="000000"/>
          <w:sz w:val="20"/>
          <w:szCs w:val="20"/>
        </w:rPr>
        <w:t>informuje, że Wykonawca nie może powoływać się na wyłączenia odpowiedzialności dotyczące uprzednio występujących stanów chorobowych u Ubezpieczonego, to znaczy takich które występowały przed okresem ubezpieczenia.</w:t>
      </w:r>
    </w:p>
    <w:p w14:paraId="58BFB4AC" w14:textId="77777777" w:rsidR="000202AD" w:rsidRDefault="000202AD" w:rsidP="000202AD">
      <w:pPr>
        <w:spacing w:line="240" w:lineRule="auto"/>
        <w:jc w:val="both"/>
        <w:rPr>
          <w:rFonts w:cs="Tahoma"/>
          <w:color w:val="000000"/>
          <w:sz w:val="20"/>
          <w:szCs w:val="20"/>
        </w:rPr>
      </w:pPr>
      <w:r w:rsidRPr="0054725F">
        <w:rPr>
          <w:rFonts w:cs="Tahoma"/>
          <w:color w:val="000000"/>
          <w:sz w:val="20"/>
          <w:szCs w:val="20"/>
        </w:rPr>
        <w:t xml:space="preserve">Wykonawca nie może odmówić przyjęcia odpowiedzialności za skutki </w:t>
      </w:r>
      <w:r>
        <w:rPr>
          <w:rFonts w:cs="Tahoma"/>
          <w:color w:val="000000"/>
          <w:sz w:val="20"/>
          <w:szCs w:val="20"/>
        </w:rPr>
        <w:t xml:space="preserve">tych </w:t>
      </w:r>
      <w:r w:rsidRPr="0054725F">
        <w:rPr>
          <w:rFonts w:cs="Tahoma"/>
          <w:color w:val="000000"/>
          <w:sz w:val="20"/>
          <w:szCs w:val="20"/>
        </w:rPr>
        <w:t xml:space="preserve">chorób i wypadków, które zostały stwierdzone lub zaszły lub ich przyczyna została stwierdzona przed początkiem odpowiedzialności Wykonawcy w sytuacji, gdy </w:t>
      </w:r>
      <w:r>
        <w:rPr>
          <w:rFonts w:cs="Tahoma"/>
          <w:color w:val="000000"/>
          <w:sz w:val="20"/>
          <w:szCs w:val="20"/>
        </w:rPr>
        <w:t xml:space="preserve">ich skutki </w:t>
      </w:r>
      <w:r w:rsidRPr="0054725F">
        <w:rPr>
          <w:rFonts w:cs="Tahoma"/>
          <w:color w:val="000000"/>
          <w:sz w:val="20"/>
          <w:szCs w:val="20"/>
        </w:rPr>
        <w:t>zostały stwierdzone lub zaszły po rozpoczęciu odpowiedzialności Wykonawcy</w:t>
      </w:r>
      <w:r>
        <w:rPr>
          <w:rFonts w:cs="Tahoma"/>
          <w:color w:val="000000"/>
          <w:sz w:val="20"/>
          <w:szCs w:val="20"/>
        </w:rPr>
        <w:t xml:space="preserve">. </w:t>
      </w:r>
    </w:p>
    <w:p w14:paraId="4D830FA3" w14:textId="77777777" w:rsidR="000202AD" w:rsidRPr="0054725F" w:rsidRDefault="000202AD" w:rsidP="000202AD">
      <w:pPr>
        <w:spacing w:line="240" w:lineRule="auto"/>
        <w:jc w:val="both"/>
        <w:rPr>
          <w:rFonts w:cs="Tahoma"/>
          <w:color w:val="000000"/>
          <w:sz w:val="20"/>
          <w:szCs w:val="20"/>
        </w:rPr>
      </w:pPr>
    </w:p>
    <w:p w14:paraId="37FBC24C" w14:textId="77777777" w:rsidR="000202AD" w:rsidRPr="0054725F" w:rsidRDefault="000202AD" w:rsidP="000202AD">
      <w:pPr>
        <w:spacing w:line="240" w:lineRule="auto"/>
        <w:jc w:val="both"/>
        <w:rPr>
          <w:rFonts w:cs="Tahoma"/>
          <w:color w:val="000000"/>
          <w:sz w:val="20"/>
          <w:szCs w:val="20"/>
        </w:rPr>
      </w:pPr>
    </w:p>
    <w:p w14:paraId="1601AD57"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596396E7" w14:textId="48F6418D"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OPZ, dział III.1.21 – Wskazane w punkcie „zapisy pkt. 1.16. i pkt. 1.17 niniejszego rozdziału” (a zatem – III.1.16 i III.1.17) dotyczą zasad wypłaty świadczenia w ramach ryzyka uszczerbku na zdrowiu </w:t>
      </w:r>
      <w:r w:rsidR="000202AD">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 xml:space="preserve">i wydaje się, że ich treść nie jest powiązana jakkolwiek z kwestią ewentualnego miejsca zajścia zdarzenia. Z kolei w innych ryzykach, gdzie kwestia terytorium mogłaby mieć znaczenie (np. pobyt </w:t>
      </w:r>
      <w:r w:rsidR="00CE772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lastRenderedPageBreak/>
        <w:t>w szpitalu czy operacje chirurgiczne) – Zamawiający reguluje to szczegółowo. Stąd prośba do Zamawiającego o informację, czy w zapisie punktu nie doszło do omyłki pisarskiej? Jeśli „nie” – prośba o doprecyzowanie informacji, jak Zamawiający interpretuje związek zapisów o trwałym uszczerbku na zdrowiu z terytorium, na którym mógł powstać.</w:t>
      </w:r>
    </w:p>
    <w:p w14:paraId="5F5A2999" w14:textId="77777777" w:rsidR="000F1EF7" w:rsidRDefault="000F1EF7" w:rsidP="000F1EF7">
      <w:pPr>
        <w:tabs>
          <w:tab w:val="left" w:pos="5103"/>
        </w:tabs>
        <w:spacing w:line="240" w:lineRule="auto"/>
        <w:jc w:val="both"/>
        <w:rPr>
          <w:rFonts w:cs="Tahoma"/>
          <w:sz w:val="20"/>
          <w:szCs w:val="20"/>
        </w:rPr>
      </w:pPr>
    </w:p>
    <w:p w14:paraId="20FAAA66"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4B67E066" w14:textId="33FC319C" w:rsidR="000F1EF7" w:rsidRDefault="000202AD" w:rsidP="000F1EF7">
      <w:pPr>
        <w:tabs>
          <w:tab w:val="left" w:pos="5103"/>
        </w:tabs>
        <w:spacing w:line="240" w:lineRule="auto"/>
        <w:jc w:val="both"/>
        <w:rPr>
          <w:rFonts w:cs="Tahoma"/>
          <w:sz w:val="20"/>
          <w:szCs w:val="20"/>
        </w:rPr>
      </w:pPr>
      <w:r>
        <w:rPr>
          <w:rFonts w:cs="Tahoma"/>
          <w:sz w:val="20"/>
          <w:szCs w:val="20"/>
        </w:rPr>
        <w:t xml:space="preserve">Zamawiający wymaga, aby ubezpieczenie </w:t>
      </w:r>
      <w:r w:rsidR="00E10C20">
        <w:rPr>
          <w:rFonts w:cs="Tahoma"/>
          <w:sz w:val="20"/>
          <w:szCs w:val="20"/>
        </w:rPr>
        <w:t xml:space="preserve">w zakresie śmierci (z każdej przyczyny), trwałego uszczerbku na zdrowiu (z każdej przyczyny), poważnego zachorowania, </w:t>
      </w:r>
      <w:r>
        <w:rPr>
          <w:rFonts w:cs="Tahoma"/>
          <w:sz w:val="20"/>
          <w:szCs w:val="20"/>
        </w:rPr>
        <w:t xml:space="preserve">obejmowało pełny, całodobowy zakres ubezpieczenia na terytorium </w:t>
      </w:r>
      <w:r w:rsidR="00E10C20">
        <w:rPr>
          <w:rFonts w:cs="Tahoma"/>
          <w:sz w:val="20"/>
          <w:szCs w:val="20"/>
        </w:rPr>
        <w:t>całego świata</w:t>
      </w:r>
      <w:r>
        <w:rPr>
          <w:rFonts w:cs="Tahoma"/>
          <w:sz w:val="20"/>
          <w:szCs w:val="20"/>
        </w:rPr>
        <w:t xml:space="preserve">. </w:t>
      </w:r>
      <w:r w:rsidR="00E10C20">
        <w:rPr>
          <w:rFonts w:cs="Tahoma"/>
          <w:sz w:val="20"/>
          <w:szCs w:val="20"/>
        </w:rPr>
        <w:t xml:space="preserve">W pozostałych ryzykach Zamawiający określa minimalny terytorialny zakres odpowiedzialności Wykonawcy. </w:t>
      </w:r>
    </w:p>
    <w:p w14:paraId="6B187E9F" w14:textId="1EBDA1C8" w:rsidR="000F1EF7" w:rsidRDefault="000F1EF7" w:rsidP="000F1EF7">
      <w:pPr>
        <w:tabs>
          <w:tab w:val="left" w:pos="5103"/>
        </w:tabs>
        <w:spacing w:line="240" w:lineRule="auto"/>
        <w:jc w:val="both"/>
        <w:rPr>
          <w:rFonts w:cs="Tahoma"/>
          <w:sz w:val="20"/>
          <w:szCs w:val="20"/>
        </w:rPr>
      </w:pPr>
    </w:p>
    <w:p w14:paraId="51149480" w14:textId="77777777" w:rsidR="002371E3" w:rsidRDefault="002371E3" w:rsidP="000F1EF7">
      <w:pPr>
        <w:tabs>
          <w:tab w:val="left" w:pos="5103"/>
        </w:tabs>
        <w:spacing w:line="240" w:lineRule="auto"/>
        <w:jc w:val="both"/>
        <w:rPr>
          <w:rFonts w:cs="Tahoma"/>
          <w:sz w:val="20"/>
          <w:szCs w:val="20"/>
        </w:rPr>
      </w:pPr>
    </w:p>
    <w:p w14:paraId="5CA113E0"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2A847129" w14:textId="69045041"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III.1.25 i 1.26 - Czy Zamawiający byłby skłonny przyjąć, jako równoważną, następującą doprecyzowującą definicję Wykonawcy</w:t>
      </w:r>
      <w:r w:rsidR="0041248D">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w:t>
      </w:r>
    </w:p>
    <w:p w14:paraId="35F6043E" w14:textId="2B647C03"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trwały uszczerbek na zdrowiu - trwałe, nie rokujące poprawy uszkodzenie danego organu, narządu </w:t>
      </w:r>
      <w:r w:rsidR="00CE772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lub układu, polegające na fizycznej utracie tego organu, narządu lub układu lub upośledzeniu jego funkcji.</w:t>
      </w:r>
    </w:p>
    <w:p w14:paraId="3A0D89E7" w14:textId="77777777"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Wykonawca pragnie wskazać, iż obecna definicja rodzić będzie poważne spory interpretacyjne, bowiem w treści (nie - nazwie) nie wskazuje na wymóg „trwałości” uszczerbku.</w:t>
      </w:r>
    </w:p>
    <w:p w14:paraId="25BE843D" w14:textId="77777777" w:rsidR="000F1EF7" w:rsidRDefault="000F1EF7" w:rsidP="000F1EF7">
      <w:pPr>
        <w:tabs>
          <w:tab w:val="left" w:pos="5103"/>
        </w:tabs>
        <w:spacing w:line="240" w:lineRule="auto"/>
        <w:jc w:val="both"/>
        <w:rPr>
          <w:rFonts w:cs="Tahoma"/>
          <w:sz w:val="20"/>
          <w:szCs w:val="20"/>
        </w:rPr>
      </w:pPr>
    </w:p>
    <w:p w14:paraId="18E3CFFC"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0AD6EEAF" w14:textId="5986271F" w:rsidR="000202AD" w:rsidRDefault="000202AD" w:rsidP="000202AD">
      <w:pPr>
        <w:spacing w:line="240" w:lineRule="auto"/>
        <w:jc w:val="both"/>
        <w:rPr>
          <w:rFonts w:cs="Tahoma"/>
          <w:sz w:val="20"/>
          <w:szCs w:val="20"/>
        </w:rPr>
      </w:pPr>
      <w:r>
        <w:rPr>
          <w:rFonts w:cs="Tahoma"/>
          <w:sz w:val="20"/>
          <w:szCs w:val="20"/>
        </w:rPr>
        <w:t xml:space="preserve">Zamawiający </w:t>
      </w:r>
      <w:r w:rsidR="0041248D">
        <w:rPr>
          <w:rFonts w:cs="Tahoma"/>
          <w:sz w:val="20"/>
          <w:szCs w:val="20"/>
        </w:rPr>
        <w:t xml:space="preserve">dopuszcza stosowanie wskazanej definicji i uzna ją za równoważną z treścią </w:t>
      </w:r>
      <w:r>
        <w:rPr>
          <w:rFonts w:cs="Tahoma"/>
          <w:sz w:val="20"/>
          <w:szCs w:val="20"/>
        </w:rPr>
        <w:t xml:space="preserve">zawartą </w:t>
      </w:r>
      <w:r w:rsidR="00CE772F">
        <w:rPr>
          <w:rFonts w:cs="Tahoma"/>
          <w:sz w:val="20"/>
          <w:szCs w:val="20"/>
        </w:rPr>
        <w:br/>
      </w:r>
      <w:r>
        <w:rPr>
          <w:rFonts w:cs="Tahoma"/>
          <w:sz w:val="20"/>
          <w:szCs w:val="20"/>
        </w:rPr>
        <w:t xml:space="preserve">w Załączniku nr 1 do SIWZ </w:t>
      </w:r>
      <w:r w:rsidRPr="005A26A0">
        <w:rPr>
          <w:rFonts w:cs="Tahoma"/>
          <w:color w:val="auto"/>
          <w:sz w:val="20"/>
          <w:szCs w:val="20"/>
        </w:rPr>
        <w:t xml:space="preserve">- Opis Przedmiotu Zamówienia Rozdział </w:t>
      </w:r>
      <w:r>
        <w:rPr>
          <w:rFonts w:cs="Tahoma"/>
          <w:color w:val="auto"/>
          <w:sz w:val="20"/>
          <w:szCs w:val="20"/>
        </w:rPr>
        <w:t>I</w:t>
      </w:r>
      <w:r w:rsidR="00CE772F">
        <w:rPr>
          <w:rFonts w:cs="Tahoma"/>
          <w:color w:val="auto"/>
          <w:sz w:val="20"/>
          <w:szCs w:val="20"/>
        </w:rPr>
        <w:t xml:space="preserve">V </w:t>
      </w:r>
      <w:r w:rsidR="00CE772F">
        <w:rPr>
          <w:rFonts w:cs="Tahoma"/>
          <w:sz w:val="20"/>
          <w:szCs w:val="20"/>
        </w:rPr>
        <w:t>pkt</w:t>
      </w:r>
      <w:r w:rsidRPr="00056C0A">
        <w:rPr>
          <w:rFonts w:cs="Tahoma"/>
          <w:sz w:val="20"/>
          <w:szCs w:val="20"/>
        </w:rPr>
        <w:t>. 2</w:t>
      </w:r>
      <w:r w:rsidR="00CE772F">
        <w:rPr>
          <w:rFonts w:cs="Tahoma"/>
          <w:sz w:val="20"/>
          <w:szCs w:val="20"/>
        </w:rPr>
        <w:t>5</w:t>
      </w:r>
      <w:r w:rsidRPr="00056C0A">
        <w:rPr>
          <w:rFonts w:cs="Tahoma"/>
          <w:sz w:val="20"/>
          <w:szCs w:val="20"/>
        </w:rPr>
        <w:t xml:space="preserve"> oraz </w:t>
      </w:r>
      <w:r w:rsidR="00CE772F">
        <w:rPr>
          <w:rFonts w:cs="Tahoma"/>
          <w:sz w:val="20"/>
          <w:szCs w:val="20"/>
        </w:rPr>
        <w:t>pkt 26</w:t>
      </w:r>
      <w:r>
        <w:rPr>
          <w:rFonts w:cs="Tahoma"/>
          <w:sz w:val="20"/>
          <w:szCs w:val="20"/>
        </w:rPr>
        <w:t xml:space="preserve">. </w:t>
      </w:r>
    </w:p>
    <w:p w14:paraId="2797C484" w14:textId="3A465CA9" w:rsidR="000F1EF7" w:rsidRDefault="000F1EF7" w:rsidP="000F1EF7">
      <w:pPr>
        <w:tabs>
          <w:tab w:val="left" w:pos="5103"/>
        </w:tabs>
        <w:spacing w:line="240" w:lineRule="auto"/>
        <w:jc w:val="both"/>
        <w:rPr>
          <w:rFonts w:cs="Tahoma"/>
          <w:sz w:val="20"/>
          <w:szCs w:val="20"/>
        </w:rPr>
      </w:pPr>
    </w:p>
    <w:p w14:paraId="385D9CE8" w14:textId="77777777" w:rsidR="002371E3" w:rsidRDefault="002371E3" w:rsidP="000F1EF7">
      <w:pPr>
        <w:tabs>
          <w:tab w:val="left" w:pos="5103"/>
        </w:tabs>
        <w:spacing w:line="240" w:lineRule="auto"/>
        <w:jc w:val="both"/>
        <w:rPr>
          <w:rFonts w:cs="Tahoma"/>
          <w:sz w:val="20"/>
          <w:szCs w:val="20"/>
        </w:rPr>
      </w:pPr>
    </w:p>
    <w:p w14:paraId="3470326B"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4F4B01FF" w14:textId="53F2E42F"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III.1.26 – niezależnie od poprzedniego pytania prośba o informację czy zapis punktu nie jest omyłką pisarską? W tabelach świadczeń działu VI OPZ nie ma ryzyka wskazanego w omawianym punkcie.</w:t>
      </w:r>
    </w:p>
    <w:p w14:paraId="045AB9A0" w14:textId="77777777" w:rsidR="000F1EF7" w:rsidRDefault="000F1EF7" w:rsidP="000F1EF7">
      <w:pPr>
        <w:tabs>
          <w:tab w:val="left" w:pos="5103"/>
        </w:tabs>
        <w:spacing w:line="240" w:lineRule="auto"/>
        <w:jc w:val="both"/>
        <w:rPr>
          <w:rFonts w:cs="Tahoma"/>
          <w:sz w:val="20"/>
          <w:szCs w:val="20"/>
        </w:rPr>
      </w:pPr>
    </w:p>
    <w:p w14:paraId="278FCF0C" w14:textId="77777777" w:rsidR="000F1EF7" w:rsidRPr="009C2DC3" w:rsidRDefault="000F1EF7" w:rsidP="000F1EF7">
      <w:pPr>
        <w:tabs>
          <w:tab w:val="left" w:pos="5103"/>
        </w:tabs>
        <w:spacing w:line="240" w:lineRule="auto"/>
        <w:jc w:val="both"/>
        <w:rPr>
          <w:rFonts w:cs="Tahoma"/>
          <w:b/>
          <w:bCs/>
          <w:sz w:val="20"/>
          <w:szCs w:val="20"/>
        </w:rPr>
      </w:pPr>
      <w:r w:rsidRPr="009C2DC3">
        <w:rPr>
          <w:rFonts w:cs="Tahoma"/>
          <w:b/>
          <w:bCs/>
          <w:sz w:val="20"/>
          <w:szCs w:val="20"/>
        </w:rPr>
        <w:t>ODPOWIEDŹ:</w:t>
      </w:r>
    </w:p>
    <w:p w14:paraId="3D23FEDD" w14:textId="77777777" w:rsidR="009C2DC3" w:rsidRPr="009C2DC3" w:rsidRDefault="00CE772F" w:rsidP="000F1EF7">
      <w:pPr>
        <w:tabs>
          <w:tab w:val="left" w:pos="5103"/>
        </w:tabs>
        <w:spacing w:line="240" w:lineRule="auto"/>
        <w:jc w:val="both"/>
        <w:rPr>
          <w:rFonts w:cs="Tahoma"/>
          <w:sz w:val="20"/>
          <w:szCs w:val="20"/>
        </w:rPr>
      </w:pPr>
      <w:r w:rsidRPr="009C2DC3">
        <w:rPr>
          <w:rFonts w:cs="Tahoma"/>
          <w:sz w:val="20"/>
          <w:szCs w:val="20"/>
        </w:rPr>
        <w:t xml:space="preserve">Zamawiający potwierdza, iż zapis zawarty w Załączniku nr 1 do SIWZ </w:t>
      </w:r>
      <w:r w:rsidRPr="009C2DC3">
        <w:rPr>
          <w:rFonts w:cs="Tahoma"/>
          <w:color w:val="auto"/>
          <w:sz w:val="20"/>
          <w:szCs w:val="20"/>
        </w:rPr>
        <w:t xml:space="preserve">- Opis Przedmiotu Zamówienia Rozdział IV </w:t>
      </w:r>
      <w:r w:rsidRPr="009C2DC3">
        <w:rPr>
          <w:rFonts w:cs="Tahoma"/>
          <w:sz w:val="20"/>
          <w:szCs w:val="20"/>
        </w:rPr>
        <w:t>pkt. pkt 26 jest omyłką pisarską</w:t>
      </w:r>
      <w:r w:rsidR="009C2DC3" w:rsidRPr="009C2DC3">
        <w:rPr>
          <w:rFonts w:cs="Tahoma"/>
          <w:sz w:val="20"/>
          <w:szCs w:val="20"/>
        </w:rPr>
        <w:t>.</w:t>
      </w:r>
    </w:p>
    <w:p w14:paraId="45353453" w14:textId="0EC4F8AC" w:rsidR="000F1EF7" w:rsidRDefault="000F1EF7" w:rsidP="000F1EF7">
      <w:pPr>
        <w:tabs>
          <w:tab w:val="left" w:pos="5103"/>
        </w:tabs>
        <w:spacing w:line="240" w:lineRule="auto"/>
        <w:jc w:val="both"/>
        <w:rPr>
          <w:rFonts w:cs="Tahoma"/>
          <w:sz w:val="20"/>
          <w:szCs w:val="20"/>
        </w:rPr>
      </w:pPr>
    </w:p>
    <w:p w14:paraId="3584A49E" w14:textId="77777777" w:rsidR="002371E3" w:rsidRDefault="002371E3" w:rsidP="000F1EF7">
      <w:pPr>
        <w:tabs>
          <w:tab w:val="left" w:pos="5103"/>
        </w:tabs>
        <w:spacing w:line="240" w:lineRule="auto"/>
        <w:jc w:val="both"/>
        <w:rPr>
          <w:rFonts w:cs="Tahoma"/>
          <w:sz w:val="20"/>
          <w:szCs w:val="20"/>
        </w:rPr>
      </w:pPr>
    </w:p>
    <w:p w14:paraId="0B986649"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098BF68" w14:textId="13E02067" w:rsidR="000F1EF7" w:rsidRPr="000F1EF7" w:rsidRDefault="000F1EF7" w:rsidP="000F1EF7">
      <w:pPr>
        <w:spacing w:line="240" w:lineRule="auto"/>
        <w:jc w:val="both"/>
        <w:rPr>
          <w:rFonts w:eastAsia="Times New Roman" w:cs="Tahoma"/>
          <w:iCs/>
          <w:color w:val="auto"/>
          <w:spacing w:val="0"/>
          <w:sz w:val="20"/>
          <w:szCs w:val="20"/>
          <w:lang w:eastAsia="pl-PL"/>
        </w:rPr>
      </w:pPr>
      <w:r w:rsidRPr="003C59AF">
        <w:rPr>
          <w:rFonts w:eastAsia="Times New Roman" w:cs="Tahoma"/>
          <w:iCs/>
          <w:color w:val="auto"/>
          <w:spacing w:val="0"/>
          <w:sz w:val="20"/>
          <w:szCs w:val="20"/>
          <w:lang w:eastAsia="pl-PL"/>
        </w:rPr>
        <w:t xml:space="preserve">OPZ, dział IV.35 – Prośba do Zamawiającego o potwierdzenie (lub zgodę na to), </w:t>
      </w:r>
      <w:bookmarkStart w:id="8" w:name="_Hlk54035202"/>
      <w:r w:rsidRPr="003C59AF">
        <w:rPr>
          <w:rFonts w:eastAsia="Times New Roman" w:cs="Tahoma"/>
          <w:iCs/>
          <w:color w:val="auto"/>
          <w:spacing w:val="0"/>
          <w:sz w:val="20"/>
          <w:szCs w:val="20"/>
          <w:lang w:eastAsia="pl-PL"/>
        </w:rPr>
        <w:t>że zdarzenie skutkujące powstaniem całkowitej niezdolności do pracy powinno nastąpić w okresie odpowiedzialności Wykonawcy.</w:t>
      </w:r>
    </w:p>
    <w:bookmarkEnd w:id="8"/>
    <w:p w14:paraId="252533B0" w14:textId="77777777" w:rsidR="000F1EF7" w:rsidRDefault="000F1EF7" w:rsidP="000F1EF7">
      <w:pPr>
        <w:tabs>
          <w:tab w:val="left" w:pos="5103"/>
        </w:tabs>
        <w:spacing w:line="240" w:lineRule="auto"/>
        <w:jc w:val="both"/>
        <w:rPr>
          <w:rFonts w:cs="Tahoma"/>
          <w:sz w:val="20"/>
          <w:szCs w:val="20"/>
        </w:rPr>
      </w:pPr>
    </w:p>
    <w:p w14:paraId="1F3CB11E"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26D24496" w14:textId="128B7914" w:rsidR="00976050" w:rsidRPr="00976050" w:rsidRDefault="00976050" w:rsidP="007D5B13">
      <w:pPr>
        <w:tabs>
          <w:tab w:val="left" w:pos="5103"/>
        </w:tabs>
        <w:spacing w:line="240" w:lineRule="auto"/>
        <w:jc w:val="both"/>
        <w:rPr>
          <w:rFonts w:cs="Tahoma"/>
          <w:sz w:val="20"/>
          <w:szCs w:val="20"/>
        </w:rPr>
      </w:pPr>
      <w:r>
        <w:rPr>
          <w:rFonts w:cs="Tahoma"/>
          <w:sz w:val="20"/>
          <w:szCs w:val="20"/>
        </w:rPr>
        <w:t xml:space="preserve">Zamawiający </w:t>
      </w:r>
      <w:r w:rsidR="007D5B13">
        <w:rPr>
          <w:rFonts w:cs="Tahoma"/>
          <w:sz w:val="20"/>
          <w:szCs w:val="20"/>
        </w:rPr>
        <w:t>potwierdza</w:t>
      </w:r>
      <w:r>
        <w:rPr>
          <w:rFonts w:cs="Tahoma"/>
          <w:sz w:val="20"/>
          <w:szCs w:val="20"/>
        </w:rPr>
        <w:t>, że z</w:t>
      </w:r>
      <w:r w:rsidRPr="00976050">
        <w:rPr>
          <w:rFonts w:cs="Tahoma"/>
          <w:sz w:val="20"/>
          <w:szCs w:val="20"/>
        </w:rPr>
        <w:t xml:space="preserve">a dzień wystąpienia </w:t>
      </w:r>
      <w:r w:rsidR="007D5B13">
        <w:rPr>
          <w:rFonts w:cs="Tahoma"/>
          <w:sz w:val="20"/>
          <w:szCs w:val="20"/>
        </w:rPr>
        <w:t>c</w:t>
      </w:r>
      <w:r w:rsidRPr="00976050">
        <w:rPr>
          <w:rFonts w:cs="Tahoma"/>
          <w:sz w:val="20"/>
          <w:szCs w:val="20"/>
        </w:rPr>
        <w:t>ałkowitej</w:t>
      </w:r>
      <w:r>
        <w:rPr>
          <w:rFonts w:cs="Tahoma"/>
          <w:sz w:val="20"/>
          <w:szCs w:val="20"/>
        </w:rPr>
        <w:t xml:space="preserve"> </w:t>
      </w:r>
      <w:r w:rsidRPr="00976050">
        <w:rPr>
          <w:rFonts w:cs="Tahoma"/>
          <w:sz w:val="20"/>
          <w:szCs w:val="20"/>
        </w:rPr>
        <w:t>niezdolności do pracy i samodzielnej egzystencji uznaje się pierwszy</w:t>
      </w:r>
      <w:r>
        <w:rPr>
          <w:rFonts w:cs="Tahoma"/>
          <w:sz w:val="20"/>
          <w:szCs w:val="20"/>
        </w:rPr>
        <w:t xml:space="preserve"> </w:t>
      </w:r>
      <w:r w:rsidRPr="00976050">
        <w:rPr>
          <w:rFonts w:cs="Tahoma"/>
          <w:sz w:val="20"/>
          <w:szCs w:val="20"/>
        </w:rPr>
        <w:t>dzień całkowitej niezdolności do pracy i samodzielnej egzystencji,</w:t>
      </w:r>
      <w:r w:rsidR="007D5B13">
        <w:rPr>
          <w:rFonts w:cs="Tahoma"/>
          <w:sz w:val="20"/>
          <w:szCs w:val="20"/>
        </w:rPr>
        <w:t xml:space="preserve">                              </w:t>
      </w:r>
    </w:p>
    <w:p w14:paraId="1BC0A0EB" w14:textId="590A48D0" w:rsidR="002371E3" w:rsidRDefault="00976050" w:rsidP="007D5B13">
      <w:pPr>
        <w:tabs>
          <w:tab w:val="left" w:pos="5103"/>
        </w:tabs>
        <w:spacing w:line="240" w:lineRule="auto"/>
        <w:jc w:val="both"/>
        <w:rPr>
          <w:rFonts w:cs="Tahoma"/>
          <w:sz w:val="20"/>
          <w:szCs w:val="20"/>
        </w:rPr>
      </w:pPr>
      <w:r w:rsidRPr="00976050">
        <w:rPr>
          <w:rFonts w:cs="Tahoma"/>
          <w:sz w:val="20"/>
          <w:szCs w:val="20"/>
        </w:rPr>
        <w:t>potwierdzony w orzeczeniu wydanym przez podmiot uprawniony</w:t>
      </w:r>
      <w:r>
        <w:rPr>
          <w:rFonts w:cs="Tahoma"/>
          <w:sz w:val="20"/>
          <w:szCs w:val="20"/>
        </w:rPr>
        <w:t xml:space="preserve"> </w:t>
      </w:r>
      <w:r w:rsidRPr="00976050">
        <w:rPr>
          <w:rFonts w:cs="Tahoma"/>
          <w:sz w:val="20"/>
          <w:szCs w:val="20"/>
        </w:rPr>
        <w:t xml:space="preserve">do orzekania </w:t>
      </w:r>
      <w:r>
        <w:rPr>
          <w:rFonts w:cs="Tahoma"/>
          <w:sz w:val="20"/>
          <w:szCs w:val="20"/>
        </w:rPr>
        <w:t>w przedmiocie sprawy</w:t>
      </w:r>
      <w:r w:rsidRPr="00976050">
        <w:rPr>
          <w:rFonts w:cs="Tahoma"/>
          <w:sz w:val="20"/>
          <w:szCs w:val="20"/>
        </w:rPr>
        <w:t>, zgodnie z powszechnie obowiązującymi przepisami prawa</w:t>
      </w:r>
      <w:r w:rsidR="007D5B13">
        <w:rPr>
          <w:rFonts w:cs="Tahoma"/>
          <w:sz w:val="20"/>
          <w:szCs w:val="20"/>
        </w:rPr>
        <w:t xml:space="preserve"> natomiast </w:t>
      </w:r>
      <w:r w:rsidR="007D5B13" w:rsidRPr="007D5B13">
        <w:rPr>
          <w:rFonts w:cs="Tahoma"/>
          <w:sz w:val="20"/>
          <w:szCs w:val="20"/>
        </w:rPr>
        <w:t>zdarzenie skutkujące powstaniem całkowitej niezdolności do pracy powinno nastąpić w okresie odpowiedzialności Wykonawcy.</w:t>
      </w:r>
    </w:p>
    <w:p w14:paraId="08FC6E45" w14:textId="77777777" w:rsidR="00976050" w:rsidRDefault="00976050" w:rsidP="000F1EF7">
      <w:pPr>
        <w:tabs>
          <w:tab w:val="left" w:pos="5103"/>
        </w:tabs>
        <w:spacing w:line="240" w:lineRule="auto"/>
        <w:jc w:val="both"/>
        <w:rPr>
          <w:rFonts w:cs="Tahoma"/>
          <w:sz w:val="20"/>
          <w:szCs w:val="20"/>
        </w:rPr>
      </w:pPr>
    </w:p>
    <w:p w14:paraId="2EF3DE29"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5C9E9B97" w14:textId="207A91B8"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IV.36-40 oraz V.3 - Wykonawca prosi o zgodę na stosowanie, jako równorzędnych, zapisów</w:t>
      </w:r>
      <w:r w:rsidR="003C59AF">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 xml:space="preserve">(w tym - definicji jednostek chorobowych oraz zasad wypłaty świadczeń, </w:t>
      </w:r>
      <w:proofErr w:type="spellStart"/>
      <w:r w:rsidRPr="000F1EF7">
        <w:rPr>
          <w:rFonts w:eastAsia="Times New Roman" w:cs="Tahoma"/>
          <w:iCs/>
          <w:color w:val="auto"/>
          <w:spacing w:val="0"/>
          <w:sz w:val="20"/>
          <w:szCs w:val="20"/>
          <w:lang w:eastAsia="pl-PL"/>
        </w:rPr>
        <w:t>wyłączeń</w:t>
      </w:r>
      <w:proofErr w:type="spellEnd"/>
      <w:r w:rsidRPr="000F1EF7">
        <w:rPr>
          <w:rFonts w:eastAsia="Times New Roman" w:cs="Tahoma"/>
          <w:iCs/>
          <w:color w:val="auto"/>
          <w:spacing w:val="0"/>
          <w:sz w:val="20"/>
          <w:szCs w:val="20"/>
          <w:lang w:eastAsia="pl-PL"/>
        </w:rPr>
        <w:t xml:space="preserve"> i ograniczeń odpowiedzialności) zawartych w najnowszych wersjach swoich ogólnych warunków dla ryzyk: poważnego zachorowania ubezpieczonego, poważnego zachorowania małżonka, poważnego zachorowania dziecka oraz specjalistycznego leczenia. Wykonawca pragnie podkreślić,</w:t>
      </w:r>
      <w:r w:rsidR="009C2DC3">
        <w:rPr>
          <w:rFonts w:eastAsia="Times New Roman" w:cs="Tahoma"/>
          <w:iCs/>
          <w:color w:val="auto"/>
          <w:spacing w:val="0"/>
          <w:sz w:val="20"/>
          <w:szCs w:val="20"/>
          <w:lang w:eastAsia="pl-PL"/>
        </w:rPr>
        <w:t xml:space="preserve"> ż</w:t>
      </w:r>
      <w:r w:rsidRPr="000F1EF7">
        <w:rPr>
          <w:rFonts w:eastAsia="Times New Roman" w:cs="Tahoma"/>
          <w:iCs/>
          <w:color w:val="auto"/>
          <w:spacing w:val="0"/>
          <w:sz w:val="20"/>
          <w:szCs w:val="20"/>
          <w:lang w:eastAsia="pl-PL"/>
        </w:rPr>
        <w:t xml:space="preserve">e zapisy w tych warunkach zostały, w odniesieniu do wcześniejszych wersji, zmodyfikowane tak, by usunąć jak najwięcej zapisów problematycznych interpretacyjnie oraz wprowadzić zapisy korzystniejsze niż dotychczas </w:t>
      </w:r>
      <w:r w:rsidR="003C59A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dla ubezpieczonych a także obrazujące aktualny stan wiedzy medycznej w ramach definicji chorób / leczenia specjalistycznego.</w:t>
      </w:r>
    </w:p>
    <w:p w14:paraId="4BC3E1BF" w14:textId="77777777"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Wykonawca przesyła wzmiankowane ogólne warunki w załączeniu.</w:t>
      </w:r>
    </w:p>
    <w:p w14:paraId="34B839D3" w14:textId="77777777"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lastRenderedPageBreak/>
        <w:t>Niezależnie od tego Wykonawca zakłada, że w ramach zakresu obligatoryjnego będzie mógł zaoferować tą część nowych warunków, które odpowiadają zapisom OPZ / SIWZ.</w:t>
      </w:r>
    </w:p>
    <w:p w14:paraId="6FAFFD1B" w14:textId="77777777" w:rsidR="000F1EF7" w:rsidRDefault="000F1EF7" w:rsidP="000F1EF7">
      <w:pPr>
        <w:tabs>
          <w:tab w:val="left" w:pos="5103"/>
        </w:tabs>
        <w:spacing w:line="240" w:lineRule="auto"/>
        <w:jc w:val="both"/>
        <w:rPr>
          <w:rFonts w:cs="Tahoma"/>
          <w:sz w:val="20"/>
          <w:szCs w:val="20"/>
        </w:rPr>
      </w:pPr>
    </w:p>
    <w:p w14:paraId="4D8DEE0B"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62225672" w14:textId="7AF4F652" w:rsidR="003C59AF" w:rsidRDefault="003C59AF" w:rsidP="000F1EF7">
      <w:pPr>
        <w:tabs>
          <w:tab w:val="left" w:pos="5103"/>
        </w:tabs>
        <w:spacing w:line="240" w:lineRule="auto"/>
        <w:jc w:val="both"/>
        <w:rPr>
          <w:rFonts w:cs="Tahoma"/>
          <w:sz w:val="20"/>
          <w:szCs w:val="20"/>
        </w:rPr>
      </w:pPr>
      <w:r>
        <w:rPr>
          <w:rFonts w:cs="Tahoma"/>
          <w:sz w:val="20"/>
          <w:szCs w:val="20"/>
        </w:rPr>
        <w:t xml:space="preserve">Zamawiający nie wyraża zgody na modyfikację zapisów SWIZ oraz podtrzymuje zapisy zawarte </w:t>
      </w:r>
      <w:r>
        <w:rPr>
          <w:rFonts w:cs="Tahoma"/>
          <w:sz w:val="20"/>
          <w:szCs w:val="20"/>
        </w:rPr>
        <w:br/>
        <w:t>w Załączniku nr 1 – Opis Przedmiotu Zamówienia Rozdział IV pkt 36-40 oraz Rozdział V pkt. 3.</w:t>
      </w:r>
      <w:r w:rsidR="00066817">
        <w:rPr>
          <w:rFonts w:cs="Tahoma"/>
          <w:sz w:val="20"/>
          <w:szCs w:val="20"/>
        </w:rPr>
        <w:t xml:space="preserve"> </w:t>
      </w:r>
      <w:r w:rsidR="00066817">
        <w:rPr>
          <w:rFonts w:cs="Tahoma"/>
          <w:sz w:val="20"/>
          <w:szCs w:val="20"/>
        </w:rPr>
        <w:br/>
        <w:t>W zakresie, w którym nie sprecyzowano zapisów w SIWZ będą obowiązywały zapisy OWU Wykonawcy.</w:t>
      </w:r>
    </w:p>
    <w:p w14:paraId="78221ED6" w14:textId="77777777" w:rsidR="002371E3" w:rsidRDefault="002371E3" w:rsidP="000F1EF7">
      <w:pPr>
        <w:tabs>
          <w:tab w:val="left" w:pos="5103"/>
        </w:tabs>
        <w:spacing w:line="240" w:lineRule="auto"/>
        <w:jc w:val="both"/>
        <w:rPr>
          <w:rFonts w:cs="Tahoma"/>
          <w:sz w:val="20"/>
          <w:szCs w:val="20"/>
        </w:rPr>
      </w:pPr>
    </w:p>
    <w:p w14:paraId="1A8F1A8A"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EF9CD29" w14:textId="1F406AE4"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OPZ, dział IV.41 – Wykonawca zwraca się z prośbą, aby Zamawiający pozwolił Wykonawcom na zaoferowanie, w miejsce Assistance medycznego, swoich produktów (przykład Wykonawcy – </w:t>
      </w:r>
      <w:r w:rsidR="003C59A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w załączeniu).</w:t>
      </w:r>
    </w:p>
    <w:p w14:paraId="00AA0D96" w14:textId="77777777" w:rsidR="000F1EF7" w:rsidRDefault="000F1EF7" w:rsidP="000F1EF7">
      <w:pPr>
        <w:tabs>
          <w:tab w:val="left" w:pos="5103"/>
        </w:tabs>
        <w:spacing w:line="240" w:lineRule="auto"/>
        <w:jc w:val="both"/>
        <w:rPr>
          <w:rFonts w:cs="Tahoma"/>
          <w:sz w:val="20"/>
          <w:szCs w:val="20"/>
        </w:rPr>
      </w:pPr>
    </w:p>
    <w:p w14:paraId="16D7EE3D"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7ED52A84" w14:textId="7033B7CD" w:rsidR="003C59AF" w:rsidRPr="00896D11" w:rsidRDefault="003C59AF" w:rsidP="003C59AF">
      <w:pPr>
        <w:spacing w:line="240" w:lineRule="auto"/>
        <w:jc w:val="both"/>
        <w:rPr>
          <w:rFonts w:cs="Tahoma"/>
          <w:sz w:val="20"/>
          <w:szCs w:val="20"/>
        </w:rPr>
      </w:pPr>
      <w:r w:rsidRPr="00207587">
        <w:rPr>
          <w:rFonts w:eastAsia="Times New Roman" w:cs="Tahoma"/>
          <w:color w:val="auto"/>
          <w:spacing w:val="0"/>
          <w:sz w:val="20"/>
          <w:szCs w:val="20"/>
          <w:lang w:eastAsia="x-none"/>
        </w:rPr>
        <w:t xml:space="preserve">Zamawiający wyraża zgodę na zaoferowanie, w miejsce Assistance medycznego, </w:t>
      </w:r>
      <w:r>
        <w:rPr>
          <w:rFonts w:eastAsia="Times New Roman" w:cs="Tahoma"/>
          <w:color w:val="auto"/>
          <w:spacing w:val="0"/>
          <w:sz w:val="20"/>
          <w:szCs w:val="20"/>
          <w:lang w:eastAsia="x-none"/>
        </w:rPr>
        <w:t xml:space="preserve">innego </w:t>
      </w:r>
      <w:r w:rsidRPr="00207587">
        <w:rPr>
          <w:rFonts w:eastAsia="Times New Roman" w:cs="Tahoma"/>
          <w:color w:val="auto"/>
          <w:spacing w:val="0"/>
          <w:sz w:val="20"/>
          <w:szCs w:val="20"/>
          <w:lang w:eastAsia="x-none"/>
        </w:rPr>
        <w:t>produktu</w:t>
      </w:r>
      <w:r>
        <w:rPr>
          <w:rFonts w:eastAsia="Times New Roman" w:cs="Tahoma"/>
          <w:color w:val="auto"/>
          <w:spacing w:val="0"/>
          <w:sz w:val="20"/>
          <w:szCs w:val="20"/>
          <w:lang w:eastAsia="x-none"/>
        </w:rPr>
        <w:t>,</w:t>
      </w:r>
      <w:r w:rsidRPr="00207587">
        <w:rPr>
          <w:rFonts w:eastAsia="Times New Roman" w:cs="Tahoma"/>
          <w:color w:val="auto"/>
          <w:spacing w:val="0"/>
          <w:sz w:val="20"/>
          <w:szCs w:val="20"/>
          <w:lang w:eastAsia="x-none"/>
        </w:rPr>
        <w:t xml:space="preserve"> </w:t>
      </w:r>
      <w:r>
        <w:rPr>
          <w:rFonts w:eastAsia="Times New Roman" w:cs="Tahoma"/>
          <w:color w:val="auto"/>
          <w:spacing w:val="0"/>
          <w:sz w:val="20"/>
          <w:szCs w:val="20"/>
          <w:lang w:eastAsia="x-none"/>
        </w:rPr>
        <w:br/>
        <w:t xml:space="preserve">pod warunkiem, że </w:t>
      </w:r>
      <w:r w:rsidRPr="00896D11">
        <w:rPr>
          <w:rFonts w:cs="Tahoma"/>
          <w:sz w:val="20"/>
          <w:szCs w:val="20"/>
        </w:rPr>
        <w:t xml:space="preserve">Wykonawca zapewni co najmniej 4 świadczenia z wymienionych </w:t>
      </w:r>
      <w:r>
        <w:rPr>
          <w:rFonts w:cs="Tahoma"/>
          <w:sz w:val="20"/>
          <w:szCs w:val="20"/>
        </w:rPr>
        <w:t xml:space="preserve">poniżej </w:t>
      </w:r>
      <w:r>
        <w:rPr>
          <w:rFonts w:cs="Tahoma"/>
          <w:sz w:val="20"/>
          <w:szCs w:val="20"/>
        </w:rPr>
        <w:br/>
      </w:r>
      <w:r w:rsidRPr="00896D11">
        <w:rPr>
          <w:rFonts w:cs="Tahoma"/>
          <w:sz w:val="20"/>
          <w:szCs w:val="20"/>
        </w:rPr>
        <w:t>w minimalnym pakiecie świadczeń opiekuńczych</w:t>
      </w:r>
      <w:r>
        <w:rPr>
          <w:rFonts w:cs="Tahoma"/>
          <w:sz w:val="20"/>
          <w:szCs w:val="20"/>
        </w:rPr>
        <w:t>,</w:t>
      </w:r>
      <w:r w:rsidRPr="00896D11">
        <w:rPr>
          <w:rFonts w:cs="Tahoma"/>
          <w:sz w:val="20"/>
          <w:szCs w:val="20"/>
        </w:rPr>
        <w:t xml:space="preserve"> określonych w opisie przedmiotu zamówienia:              </w:t>
      </w:r>
    </w:p>
    <w:p w14:paraId="52CD00CA" w14:textId="77777777" w:rsidR="003C59AF" w:rsidRPr="00896D11" w:rsidRDefault="003C59AF" w:rsidP="003C59AF">
      <w:pPr>
        <w:spacing w:line="240" w:lineRule="auto"/>
        <w:jc w:val="both"/>
        <w:rPr>
          <w:rFonts w:cs="Tahoma"/>
          <w:sz w:val="20"/>
          <w:szCs w:val="20"/>
        </w:rPr>
      </w:pPr>
      <w:r w:rsidRPr="00896D11">
        <w:rPr>
          <w:rFonts w:cs="Tahoma"/>
          <w:sz w:val="20"/>
          <w:szCs w:val="20"/>
        </w:rPr>
        <w:t>1) Wizyty lekarskie w miejscu pobytu po nieszczęśliwym wypadku – co najmniej 2 wizyty w każdym 12 miesięcznym okresie ubezpieczenia,</w:t>
      </w:r>
    </w:p>
    <w:p w14:paraId="1DA42285" w14:textId="77777777" w:rsidR="003C59AF" w:rsidRPr="00896D11" w:rsidRDefault="003C59AF" w:rsidP="003C59AF">
      <w:pPr>
        <w:spacing w:line="240" w:lineRule="auto"/>
        <w:jc w:val="both"/>
        <w:rPr>
          <w:rFonts w:cs="Tahoma"/>
          <w:sz w:val="20"/>
          <w:szCs w:val="20"/>
        </w:rPr>
      </w:pPr>
      <w:r w:rsidRPr="00896D11">
        <w:rPr>
          <w:rFonts w:cs="Tahoma"/>
          <w:sz w:val="20"/>
          <w:szCs w:val="20"/>
        </w:rPr>
        <w:t xml:space="preserve">2) Wizyty pielęgniarki w miejscu pobytu po nieszczęśliwym wypadku – co najmniej 2 wizyty </w:t>
      </w:r>
      <w:r>
        <w:rPr>
          <w:rFonts w:cs="Tahoma"/>
          <w:sz w:val="20"/>
          <w:szCs w:val="20"/>
        </w:rPr>
        <w:br/>
      </w:r>
      <w:r w:rsidRPr="00896D11">
        <w:rPr>
          <w:rFonts w:cs="Tahoma"/>
          <w:sz w:val="20"/>
          <w:szCs w:val="20"/>
        </w:rPr>
        <w:t>w każdym 12 miesięcznym okresie ubezpieczenia,</w:t>
      </w:r>
    </w:p>
    <w:p w14:paraId="3CCD19B0" w14:textId="77777777" w:rsidR="003C59AF" w:rsidRPr="00896D11" w:rsidRDefault="003C59AF" w:rsidP="003C59AF">
      <w:pPr>
        <w:spacing w:line="240" w:lineRule="auto"/>
        <w:jc w:val="both"/>
        <w:rPr>
          <w:rFonts w:cs="Tahoma"/>
          <w:sz w:val="20"/>
          <w:szCs w:val="20"/>
        </w:rPr>
      </w:pPr>
      <w:r w:rsidRPr="00896D11">
        <w:rPr>
          <w:rFonts w:cs="Tahoma"/>
          <w:sz w:val="20"/>
          <w:szCs w:val="20"/>
        </w:rPr>
        <w:t>3) Dostarczanie leków zapisanych przez lekarza do miejsca pobytu - co najmniej 1 usługa,</w:t>
      </w:r>
    </w:p>
    <w:p w14:paraId="235F58D2" w14:textId="77777777" w:rsidR="003C59AF" w:rsidRPr="00896D11" w:rsidRDefault="003C59AF" w:rsidP="003C59AF">
      <w:pPr>
        <w:spacing w:line="240" w:lineRule="auto"/>
        <w:jc w:val="both"/>
        <w:rPr>
          <w:rFonts w:cs="Tahoma"/>
          <w:sz w:val="20"/>
          <w:szCs w:val="20"/>
        </w:rPr>
      </w:pPr>
      <w:r w:rsidRPr="00896D11">
        <w:rPr>
          <w:rFonts w:cs="Tahoma"/>
          <w:sz w:val="20"/>
          <w:szCs w:val="20"/>
        </w:rPr>
        <w:t>4) Transport medyczny z osobą bliską z miejsca zajścia zdarzenia ubezpieczeniowego do placówki medycznej lub do miejsca zamieszkania - co najmniej 1 usługa,</w:t>
      </w:r>
    </w:p>
    <w:p w14:paraId="1BDF28A3" w14:textId="77777777" w:rsidR="003C59AF" w:rsidRPr="00896D11" w:rsidRDefault="003C59AF" w:rsidP="003C59AF">
      <w:pPr>
        <w:spacing w:line="240" w:lineRule="auto"/>
        <w:jc w:val="both"/>
        <w:rPr>
          <w:rFonts w:cs="Tahoma"/>
          <w:sz w:val="20"/>
          <w:szCs w:val="20"/>
        </w:rPr>
      </w:pPr>
      <w:r w:rsidRPr="00896D11">
        <w:rPr>
          <w:rFonts w:cs="Tahoma"/>
          <w:sz w:val="20"/>
          <w:szCs w:val="20"/>
        </w:rPr>
        <w:t>5) Opieka pielęgniarki po hospitalizacji - co najmniej 1 wizyta,</w:t>
      </w:r>
    </w:p>
    <w:p w14:paraId="5B26BF78" w14:textId="77777777" w:rsidR="003C59AF" w:rsidRDefault="003C59AF" w:rsidP="003C59AF">
      <w:pPr>
        <w:spacing w:line="240" w:lineRule="auto"/>
        <w:jc w:val="both"/>
        <w:rPr>
          <w:rFonts w:cs="Tahoma"/>
          <w:sz w:val="20"/>
          <w:szCs w:val="20"/>
        </w:rPr>
      </w:pPr>
      <w:r w:rsidRPr="00896D11">
        <w:rPr>
          <w:rFonts w:cs="Tahoma"/>
          <w:sz w:val="20"/>
          <w:szCs w:val="20"/>
        </w:rPr>
        <w:t>6) Zdrowotne usługi informacyjne – dostęp do infolinii.</w:t>
      </w:r>
    </w:p>
    <w:p w14:paraId="788C38A8" w14:textId="77777777" w:rsidR="003C59AF" w:rsidRDefault="003C59AF" w:rsidP="003C59AF">
      <w:pPr>
        <w:spacing w:line="240" w:lineRule="auto"/>
        <w:jc w:val="both"/>
        <w:rPr>
          <w:rFonts w:eastAsia="Times New Roman" w:cs="Tahoma"/>
          <w:color w:val="auto"/>
          <w:spacing w:val="0"/>
          <w:sz w:val="20"/>
          <w:szCs w:val="20"/>
          <w:lang w:eastAsia="x-none"/>
        </w:rPr>
      </w:pPr>
    </w:p>
    <w:p w14:paraId="21CC64D1" w14:textId="77777777" w:rsidR="002371E3" w:rsidRDefault="002371E3" w:rsidP="000F1EF7">
      <w:pPr>
        <w:tabs>
          <w:tab w:val="left" w:pos="5103"/>
        </w:tabs>
        <w:spacing w:line="240" w:lineRule="auto"/>
        <w:jc w:val="both"/>
        <w:rPr>
          <w:rFonts w:cs="Tahoma"/>
          <w:sz w:val="20"/>
          <w:szCs w:val="20"/>
        </w:rPr>
      </w:pPr>
    </w:p>
    <w:p w14:paraId="5040A477"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5AF24BC3" w14:textId="4F4FFBA1"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V.1 – Wykonawca zwraca się z prośba o dodanie do listy istniejących, możliwych do zastosowania wyłączeń odpowiedzialności następujących, zgodnie z którymi Wykonawcy nie odpowiadaliby za śmierć ubezpieczonego:</w:t>
      </w:r>
    </w:p>
    <w:p w14:paraId="1C514C36" w14:textId="0D93D81C"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1)</w:t>
      </w:r>
      <w:r w:rsidR="003C59AF">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w wyniku popełnienia lub usiłowania popełnienia przez Ubezpieczonego czynu, który spełnia ustawowe znamiona przestępstwa umyślnego,</w:t>
      </w:r>
    </w:p>
    <w:p w14:paraId="75E57B52" w14:textId="229AA3DF"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2)</w:t>
      </w:r>
      <w:r w:rsidR="003C59AF">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w wyniku wypadku komunikacyjnego, gdy Ubezpieczony prowadził pojazd będąc w stanie nietrzeźwości, pod wpływem narkotyków, środków odurzających, substancji psychotropowych czy też środków zastępczych</w:t>
      </w:r>
      <w:r w:rsidR="003C59AF">
        <w:rPr>
          <w:rFonts w:eastAsia="Times New Roman" w:cs="Tahoma"/>
          <w:iCs/>
          <w:color w:val="auto"/>
          <w:spacing w:val="0"/>
          <w:sz w:val="20"/>
          <w:szCs w:val="20"/>
          <w:lang w:eastAsia="pl-PL"/>
        </w:rPr>
        <w:t xml:space="preserve"> </w:t>
      </w:r>
      <w:r w:rsidRPr="000F1EF7">
        <w:rPr>
          <w:rFonts w:eastAsia="Times New Roman" w:cs="Tahoma"/>
          <w:iCs/>
          <w:color w:val="auto"/>
          <w:spacing w:val="0"/>
          <w:sz w:val="20"/>
          <w:szCs w:val="20"/>
          <w:lang w:eastAsia="pl-PL"/>
        </w:rPr>
        <w:t>w rozumieniu przepisów o przeciwdziałaniu narkomanii, jeżeli wskazane okoliczności miały wpływ na zajście zdarzenia.</w:t>
      </w:r>
    </w:p>
    <w:p w14:paraId="34E21E4D" w14:textId="77777777" w:rsidR="000F1EF7" w:rsidRDefault="000F1EF7" w:rsidP="000F1EF7">
      <w:pPr>
        <w:tabs>
          <w:tab w:val="left" w:pos="5103"/>
        </w:tabs>
        <w:spacing w:line="240" w:lineRule="auto"/>
        <w:jc w:val="both"/>
        <w:rPr>
          <w:rFonts w:cs="Tahoma"/>
          <w:sz w:val="20"/>
          <w:szCs w:val="20"/>
        </w:rPr>
      </w:pPr>
    </w:p>
    <w:p w14:paraId="61B1301C"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723F81C4" w14:textId="45E40350" w:rsidR="003C59AF" w:rsidRPr="00207587" w:rsidRDefault="003C59AF" w:rsidP="003C59AF">
      <w:pPr>
        <w:spacing w:line="240" w:lineRule="auto"/>
        <w:jc w:val="both"/>
        <w:rPr>
          <w:rFonts w:cs="Tahoma"/>
          <w:sz w:val="20"/>
          <w:szCs w:val="20"/>
        </w:rPr>
      </w:pPr>
      <w:r w:rsidRPr="00207587">
        <w:rPr>
          <w:rFonts w:cs="Tahoma"/>
          <w:sz w:val="20"/>
          <w:szCs w:val="20"/>
        </w:rPr>
        <w:t xml:space="preserve">Zamawiający nie wyraża zgody na modyfikację zapisów Załącznika nr 1 do SIWZ </w:t>
      </w:r>
      <w:r w:rsidR="0088046D">
        <w:rPr>
          <w:rFonts w:cs="Tahoma"/>
          <w:sz w:val="20"/>
          <w:szCs w:val="20"/>
        </w:rPr>
        <w:t xml:space="preserve">- </w:t>
      </w:r>
      <w:r w:rsidRPr="00207587">
        <w:rPr>
          <w:rFonts w:cs="Tahoma"/>
          <w:sz w:val="20"/>
          <w:szCs w:val="20"/>
        </w:rPr>
        <w:t xml:space="preserve">Opis </w:t>
      </w:r>
      <w:r w:rsidR="0088046D">
        <w:rPr>
          <w:rFonts w:cs="Tahoma"/>
          <w:sz w:val="20"/>
          <w:szCs w:val="20"/>
        </w:rPr>
        <w:t>P</w:t>
      </w:r>
      <w:r w:rsidRPr="00207587">
        <w:rPr>
          <w:rFonts w:cs="Tahoma"/>
          <w:sz w:val="20"/>
          <w:szCs w:val="20"/>
        </w:rPr>
        <w:t xml:space="preserve">rzedmiotu </w:t>
      </w:r>
      <w:r w:rsidR="0088046D">
        <w:rPr>
          <w:rFonts w:cs="Tahoma"/>
          <w:sz w:val="20"/>
          <w:szCs w:val="20"/>
        </w:rPr>
        <w:t>Z</w:t>
      </w:r>
      <w:r w:rsidRPr="00207587">
        <w:rPr>
          <w:rFonts w:cs="Tahoma"/>
          <w:sz w:val="20"/>
          <w:szCs w:val="20"/>
        </w:rPr>
        <w:t>amówienia Rozdział V pkt. 1</w:t>
      </w:r>
      <w:r>
        <w:rPr>
          <w:rFonts w:cs="Tahoma"/>
          <w:sz w:val="20"/>
          <w:szCs w:val="20"/>
        </w:rPr>
        <w:t xml:space="preserve"> </w:t>
      </w:r>
      <w:r w:rsidRPr="00207587">
        <w:rPr>
          <w:rFonts w:cs="Tahoma"/>
          <w:sz w:val="20"/>
          <w:szCs w:val="20"/>
        </w:rPr>
        <w:t>i podtrzymuje zapisy dotyczące wyłączeń zawarte w SIWZ.</w:t>
      </w:r>
    </w:p>
    <w:p w14:paraId="4F5E30B0" w14:textId="3AA49CB0" w:rsidR="000F1EF7" w:rsidRDefault="000F1EF7" w:rsidP="000F1EF7">
      <w:pPr>
        <w:tabs>
          <w:tab w:val="left" w:pos="5103"/>
        </w:tabs>
        <w:spacing w:line="240" w:lineRule="auto"/>
        <w:jc w:val="both"/>
        <w:rPr>
          <w:rFonts w:cs="Tahoma"/>
          <w:sz w:val="20"/>
          <w:szCs w:val="20"/>
        </w:rPr>
      </w:pPr>
    </w:p>
    <w:p w14:paraId="581BEF37" w14:textId="77777777" w:rsidR="002371E3" w:rsidRDefault="002371E3" w:rsidP="000F1EF7">
      <w:pPr>
        <w:tabs>
          <w:tab w:val="left" w:pos="5103"/>
        </w:tabs>
        <w:spacing w:line="240" w:lineRule="auto"/>
        <w:jc w:val="both"/>
        <w:rPr>
          <w:rFonts w:cs="Tahoma"/>
          <w:sz w:val="20"/>
          <w:szCs w:val="20"/>
        </w:rPr>
      </w:pPr>
    </w:p>
    <w:p w14:paraId="7FB8F278" w14:textId="77777777" w:rsidR="000F1EF7" w:rsidRPr="000F1EF7" w:rsidRDefault="000F1EF7" w:rsidP="002371E3">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53AE532" w14:textId="54332A34"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OPZ, dział V – Wykonawca prosi o potwierdzenie, że w przypadku innych, nie wymienionych w dziale ryzyk, obowiązywać będą zapisy ogólnych warunków Wykonawcy.</w:t>
      </w:r>
    </w:p>
    <w:p w14:paraId="6B7EB71D" w14:textId="77777777" w:rsidR="000F1EF7" w:rsidRDefault="000F1EF7" w:rsidP="000F1EF7">
      <w:pPr>
        <w:tabs>
          <w:tab w:val="left" w:pos="5103"/>
        </w:tabs>
        <w:spacing w:line="240" w:lineRule="auto"/>
        <w:jc w:val="both"/>
        <w:rPr>
          <w:rFonts w:cs="Tahoma"/>
          <w:sz w:val="20"/>
          <w:szCs w:val="20"/>
        </w:rPr>
      </w:pPr>
    </w:p>
    <w:p w14:paraId="7743B1F1"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43A697B0" w14:textId="4AAA3951" w:rsidR="003C59AF" w:rsidRPr="00207587" w:rsidRDefault="003C59AF" w:rsidP="003C59AF">
      <w:pPr>
        <w:spacing w:line="240" w:lineRule="auto"/>
        <w:jc w:val="both"/>
        <w:rPr>
          <w:rFonts w:cs="Tahoma"/>
          <w:sz w:val="20"/>
          <w:szCs w:val="20"/>
        </w:rPr>
      </w:pPr>
      <w:r w:rsidRPr="00207587">
        <w:rPr>
          <w:rFonts w:cs="Tahoma"/>
          <w:sz w:val="20"/>
          <w:szCs w:val="20"/>
        </w:rPr>
        <w:t xml:space="preserve">Zamawiający potwierdza, iż w przypadku innych, nie wymienionych w dziale ryzyk, obowiązywać będą zapisy </w:t>
      </w:r>
      <w:r w:rsidR="00066817">
        <w:rPr>
          <w:rFonts w:cs="Tahoma"/>
          <w:sz w:val="20"/>
          <w:szCs w:val="20"/>
        </w:rPr>
        <w:t>O</w:t>
      </w:r>
      <w:r w:rsidRPr="00207587">
        <w:rPr>
          <w:rFonts w:cs="Tahoma"/>
          <w:sz w:val="20"/>
          <w:szCs w:val="20"/>
        </w:rPr>
        <w:t xml:space="preserve">gólnych warunków Wykonawcy. </w:t>
      </w:r>
    </w:p>
    <w:p w14:paraId="725EC8A7" w14:textId="6F332B96" w:rsidR="000F1EF7" w:rsidRDefault="000F1EF7" w:rsidP="000F1EF7">
      <w:pPr>
        <w:tabs>
          <w:tab w:val="left" w:pos="5103"/>
        </w:tabs>
        <w:spacing w:line="240" w:lineRule="auto"/>
        <w:jc w:val="both"/>
        <w:rPr>
          <w:rFonts w:cs="Tahoma"/>
          <w:sz w:val="20"/>
          <w:szCs w:val="20"/>
        </w:rPr>
      </w:pPr>
    </w:p>
    <w:p w14:paraId="191C1799" w14:textId="77777777" w:rsidR="003C59AF" w:rsidRDefault="003C59AF" w:rsidP="000F1EF7">
      <w:pPr>
        <w:tabs>
          <w:tab w:val="left" w:pos="5103"/>
        </w:tabs>
        <w:spacing w:line="240" w:lineRule="auto"/>
        <w:jc w:val="both"/>
        <w:rPr>
          <w:rFonts w:cs="Tahoma"/>
          <w:sz w:val="20"/>
          <w:szCs w:val="20"/>
        </w:rPr>
      </w:pPr>
    </w:p>
    <w:p w14:paraId="6F7795E3" w14:textId="77777777" w:rsidR="000F1EF7" w:rsidRPr="000F1EF7" w:rsidRDefault="000F1EF7" w:rsidP="003C59AF">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59BE26DD" w14:textId="03ABFCC9" w:rsidR="000F1EF7" w:rsidRPr="000F1EF7" w:rsidRDefault="000F1EF7" w:rsidP="000F1EF7">
      <w:pPr>
        <w:spacing w:line="240" w:lineRule="auto"/>
        <w:jc w:val="both"/>
        <w:rPr>
          <w:rFonts w:eastAsia="Times New Roman" w:cs="Tahoma"/>
          <w:iCs/>
          <w:color w:val="auto"/>
          <w:spacing w:val="0"/>
          <w:sz w:val="20"/>
          <w:szCs w:val="20"/>
          <w:lang w:eastAsia="pl-PL"/>
        </w:rPr>
      </w:pPr>
      <w:r w:rsidRPr="000F1EF7">
        <w:rPr>
          <w:rFonts w:eastAsia="Times New Roman" w:cs="Tahoma"/>
          <w:iCs/>
          <w:color w:val="auto"/>
          <w:spacing w:val="0"/>
          <w:sz w:val="20"/>
          <w:szCs w:val="20"/>
          <w:lang w:eastAsia="pl-PL"/>
        </w:rPr>
        <w:t xml:space="preserve">OPZ, dział VI – W związku z faktem wskazania w wymienionym punkcie ryzyk dotyczących leczenia szpitalnego małżonka / partnera i braku szczegółowych zapisów odnośnie tych ryzyk w części obligatoryjnej SWZ, Wykonawca prosi o potwierdzenie, że w przypadku ryzyk dotyczących pobytu </w:t>
      </w:r>
      <w:r w:rsidR="003C59AF">
        <w:rPr>
          <w:rFonts w:eastAsia="Times New Roman" w:cs="Tahoma"/>
          <w:iCs/>
          <w:color w:val="auto"/>
          <w:spacing w:val="0"/>
          <w:sz w:val="20"/>
          <w:szCs w:val="20"/>
          <w:lang w:eastAsia="pl-PL"/>
        </w:rPr>
        <w:br/>
      </w:r>
      <w:r w:rsidRPr="000F1EF7">
        <w:rPr>
          <w:rFonts w:eastAsia="Times New Roman" w:cs="Tahoma"/>
          <w:iCs/>
          <w:color w:val="auto"/>
          <w:spacing w:val="0"/>
          <w:sz w:val="20"/>
          <w:szCs w:val="20"/>
          <w:lang w:eastAsia="pl-PL"/>
        </w:rPr>
        <w:t>w szpitalu małżonka i dziecka ubezpieczonego będą miały zastosowanie wyłącznie ogólne warunki Wykonawcy.</w:t>
      </w:r>
    </w:p>
    <w:p w14:paraId="39449ACA" w14:textId="77777777" w:rsidR="000F1EF7" w:rsidRDefault="000F1EF7" w:rsidP="000F1EF7">
      <w:pPr>
        <w:tabs>
          <w:tab w:val="left" w:pos="5103"/>
        </w:tabs>
        <w:spacing w:line="240" w:lineRule="auto"/>
        <w:jc w:val="both"/>
        <w:rPr>
          <w:rFonts w:cs="Tahoma"/>
          <w:sz w:val="20"/>
          <w:szCs w:val="20"/>
        </w:rPr>
      </w:pPr>
    </w:p>
    <w:p w14:paraId="17F3156C" w14:textId="77777777" w:rsidR="000F1EF7" w:rsidRPr="001E195E" w:rsidRDefault="000F1EF7" w:rsidP="000F1EF7">
      <w:pPr>
        <w:tabs>
          <w:tab w:val="left" w:pos="5103"/>
        </w:tabs>
        <w:spacing w:line="240" w:lineRule="auto"/>
        <w:jc w:val="both"/>
        <w:rPr>
          <w:rFonts w:cs="Tahoma"/>
          <w:b/>
          <w:bCs/>
          <w:sz w:val="20"/>
          <w:szCs w:val="20"/>
        </w:rPr>
      </w:pPr>
      <w:r w:rsidRPr="001E195E">
        <w:rPr>
          <w:rFonts w:cs="Tahoma"/>
          <w:b/>
          <w:bCs/>
          <w:sz w:val="20"/>
          <w:szCs w:val="20"/>
        </w:rPr>
        <w:t>ODPOWIEDŹ:</w:t>
      </w:r>
    </w:p>
    <w:p w14:paraId="39E889F8" w14:textId="0B4AC36D" w:rsidR="007351E2" w:rsidRPr="00207587" w:rsidRDefault="007351E2" w:rsidP="007351E2">
      <w:pPr>
        <w:spacing w:line="240" w:lineRule="auto"/>
        <w:jc w:val="both"/>
        <w:rPr>
          <w:rFonts w:cs="Tahoma"/>
          <w:color w:val="000000"/>
          <w:sz w:val="20"/>
          <w:szCs w:val="20"/>
        </w:rPr>
      </w:pPr>
      <w:r w:rsidRPr="00207587">
        <w:rPr>
          <w:rFonts w:cs="Tahoma"/>
          <w:color w:val="000000"/>
          <w:sz w:val="20"/>
          <w:szCs w:val="20"/>
        </w:rPr>
        <w:t>Zamawiający potwierdza, iż w przypadku ryzyk wskazanych w Tabelach Załącznika nr 1 do SIWZ - Opis przedmiotu zamówienia Rozdział VI</w:t>
      </w:r>
      <w:r>
        <w:rPr>
          <w:rFonts w:cs="Tahoma"/>
          <w:color w:val="000000"/>
          <w:sz w:val="20"/>
          <w:szCs w:val="20"/>
        </w:rPr>
        <w:t>,</w:t>
      </w:r>
      <w:r w:rsidRPr="00207587">
        <w:rPr>
          <w:rFonts w:cs="Tahoma"/>
          <w:color w:val="000000"/>
          <w:sz w:val="20"/>
          <w:szCs w:val="20"/>
        </w:rPr>
        <w:t xml:space="preserve"> a nie określonych w pozostałej części Załącznika nr 1 do SIWZ - Opis przedmiotu zamówienia (obligatoryjne leczenie szpitalne małżonka</w:t>
      </w:r>
      <w:r>
        <w:rPr>
          <w:rFonts w:cs="Tahoma"/>
          <w:color w:val="000000"/>
          <w:sz w:val="20"/>
          <w:szCs w:val="20"/>
        </w:rPr>
        <w:t>/partnera</w:t>
      </w:r>
      <w:r w:rsidRPr="00207587">
        <w:rPr>
          <w:rFonts w:cs="Tahoma"/>
          <w:color w:val="000000"/>
          <w:sz w:val="20"/>
          <w:szCs w:val="20"/>
        </w:rPr>
        <w:t xml:space="preserve">) będą </w:t>
      </w:r>
      <w:r>
        <w:rPr>
          <w:rFonts w:cs="Tahoma"/>
          <w:color w:val="000000"/>
          <w:sz w:val="20"/>
          <w:szCs w:val="20"/>
        </w:rPr>
        <w:br/>
      </w:r>
      <w:r w:rsidRPr="00207587">
        <w:rPr>
          <w:rFonts w:cs="Tahoma"/>
          <w:color w:val="000000"/>
          <w:sz w:val="20"/>
          <w:szCs w:val="20"/>
        </w:rPr>
        <w:t xml:space="preserve">w pełni obowiązywać ogólne warunki Wykonawców. </w:t>
      </w:r>
    </w:p>
    <w:p w14:paraId="2D525182" w14:textId="77777777" w:rsidR="000F1EF7" w:rsidRDefault="000F1EF7" w:rsidP="000F1EF7">
      <w:pPr>
        <w:tabs>
          <w:tab w:val="left" w:pos="5103"/>
        </w:tabs>
        <w:spacing w:line="240" w:lineRule="auto"/>
        <w:jc w:val="both"/>
        <w:rPr>
          <w:rFonts w:cs="Tahoma"/>
          <w:sz w:val="20"/>
          <w:szCs w:val="20"/>
        </w:rPr>
      </w:pPr>
    </w:p>
    <w:p w14:paraId="6EE5E0CC" w14:textId="77777777" w:rsidR="000F1EF7" w:rsidRPr="000F1EF7" w:rsidRDefault="000F1EF7" w:rsidP="000F1EF7">
      <w:pPr>
        <w:spacing w:line="240" w:lineRule="auto"/>
        <w:jc w:val="both"/>
        <w:rPr>
          <w:rFonts w:eastAsia="Times New Roman" w:cs="Tahoma"/>
          <w:iCs/>
          <w:color w:val="auto"/>
          <w:spacing w:val="0"/>
          <w:sz w:val="20"/>
          <w:szCs w:val="20"/>
          <w:lang w:eastAsia="pl-PL"/>
        </w:rPr>
      </w:pPr>
    </w:p>
    <w:p w14:paraId="03EDDD43" w14:textId="77777777" w:rsidR="000F1EF7" w:rsidRPr="000F1EF7" w:rsidRDefault="000F1EF7"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0AE9D5C" w14:textId="62D79822"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Wykonawca wnioskuje o zmianę terminu wykonywania umowy z 01.01.2021 roku do 31.12.2023 roku (36 miesięcy) na 01.01.2021 roku do 31.12.2022 roku (12 miesięcy)</w:t>
      </w:r>
    </w:p>
    <w:p w14:paraId="15D78E5E" w14:textId="77777777" w:rsidR="004A0820" w:rsidRPr="004A0820" w:rsidRDefault="004A0820" w:rsidP="004A0820">
      <w:pPr>
        <w:spacing w:line="240" w:lineRule="auto"/>
        <w:jc w:val="both"/>
        <w:rPr>
          <w:rFonts w:eastAsia="Times New Roman" w:cs="Tahoma"/>
          <w:iCs/>
          <w:color w:val="auto"/>
          <w:spacing w:val="0"/>
          <w:sz w:val="20"/>
          <w:szCs w:val="20"/>
          <w:lang w:eastAsia="pl-PL"/>
        </w:rPr>
      </w:pPr>
    </w:p>
    <w:p w14:paraId="6842993E" w14:textId="77777777"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338DF94F" w14:textId="7F65B868" w:rsidR="004A0820" w:rsidRDefault="004A0820" w:rsidP="004A0820">
      <w:pPr>
        <w:tabs>
          <w:tab w:val="left" w:pos="5103"/>
        </w:tabs>
        <w:spacing w:line="240" w:lineRule="auto"/>
        <w:jc w:val="both"/>
        <w:rPr>
          <w:rFonts w:cs="Tahoma"/>
          <w:sz w:val="20"/>
          <w:szCs w:val="20"/>
        </w:rPr>
      </w:pPr>
      <w:r>
        <w:rPr>
          <w:rFonts w:cs="Tahoma"/>
          <w:sz w:val="20"/>
          <w:szCs w:val="20"/>
        </w:rPr>
        <w:t>Zamawiający nie wyraża zgody na zmianę terminu wykonania umowy i podtrzymuje zapisy zawarte w SIWZ.</w:t>
      </w:r>
      <w:r w:rsidR="00066817">
        <w:rPr>
          <w:rFonts w:cs="Tahoma"/>
          <w:sz w:val="20"/>
          <w:szCs w:val="20"/>
        </w:rPr>
        <w:t xml:space="preserve"> </w:t>
      </w:r>
    </w:p>
    <w:p w14:paraId="6D466DB8" w14:textId="77777777" w:rsidR="004A0820" w:rsidRDefault="004A0820" w:rsidP="004A0820">
      <w:pPr>
        <w:tabs>
          <w:tab w:val="left" w:pos="5103"/>
        </w:tabs>
        <w:spacing w:line="240" w:lineRule="auto"/>
        <w:jc w:val="both"/>
        <w:rPr>
          <w:rFonts w:cs="Tahoma"/>
          <w:sz w:val="20"/>
          <w:szCs w:val="20"/>
        </w:rPr>
      </w:pPr>
    </w:p>
    <w:p w14:paraId="41EC0B74" w14:textId="77777777" w:rsidR="004A0820" w:rsidRPr="000F1EF7" w:rsidRDefault="004A0820" w:rsidP="004A0820">
      <w:pPr>
        <w:spacing w:line="240" w:lineRule="auto"/>
        <w:jc w:val="both"/>
        <w:rPr>
          <w:rFonts w:eastAsia="Times New Roman" w:cs="Tahoma"/>
          <w:iCs/>
          <w:color w:val="auto"/>
          <w:spacing w:val="0"/>
          <w:sz w:val="20"/>
          <w:szCs w:val="20"/>
          <w:lang w:eastAsia="pl-PL"/>
        </w:rPr>
      </w:pPr>
    </w:p>
    <w:p w14:paraId="2B963A1B" w14:textId="77777777" w:rsidR="004A0820" w:rsidRP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3D3FF001" w14:textId="4EA91FC9"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 xml:space="preserve">Wykonawca prosi o potwierdzenie, iż prawidłowo interpretuje, że podane w tabeli świadczeń: śmierć ubezpieczonego w następstwie nieszczęśliwego wypadku, śmierć ubezpieczonego w następstwie wypadku przy pracy, śmierć ubezpieczonego w następstwie wypadku komunikacyjnego, śmierć ubezpieczonego w następstwie wypadku komunikacyjnego przy pracy, śmierć ubezpieczonego </w:t>
      </w:r>
      <w:r w:rsidR="00E65B5D">
        <w:rPr>
          <w:rFonts w:eastAsia="Times New Roman" w:cs="Tahoma"/>
          <w:iCs/>
          <w:color w:val="auto"/>
          <w:spacing w:val="0"/>
          <w:sz w:val="20"/>
          <w:szCs w:val="20"/>
          <w:lang w:eastAsia="pl-PL"/>
        </w:rPr>
        <w:br/>
      </w:r>
      <w:r w:rsidRPr="004A0820">
        <w:rPr>
          <w:rFonts w:eastAsia="Times New Roman" w:cs="Tahoma"/>
          <w:iCs/>
          <w:color w:val="auto"/>
          <w:spacing w:val="0"/>
          <w:sz w:val="20"/>
          <w:szCs w:val="20"/>
          <w:lang w:eastAsia="pl-PL"/>
        </w:rPr>
        <w:t>w wyniku zawału serca lub udaru mózgu jak również śmierć współmałżonka/partnera oraz śmierć współmałżonka/ partnera w NW uwzględnia skumulowane wysokości świadczeń.</w:t>
      </w:r>
    </w:p>
    <w:p w14:paraId="15E19B7B" w14:textId="77777777" w:rsidR="004A0820" w:rsidRDefault="004A0820" w:rsidP="004A0820">
      <w:pPr>
        <w:spacing w:line="240" w:lineRule="auto"/>
        <w:jc w:val="both"/>
        <w:rPr>
          <w:rFonts w:eastAsia="Times New Roman" w:cs="Tahoma"/>
          <w:iCs/>
          <w:color w:val="auto"/>
          <w:spacing w:val="0"/>
          <w:sz w:val="20"/>
          <w:szCs w:val="20"/>
          <w:lang w:eastAsia="pl-PL"/>
        </w:rPr>
      </w:pPr>
    </w:p>
    <w:p w14:paraId="46A2C4FD" w14:textId="77777777"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58E73A2B" w14:textId="6D6C03CF" w:rsidR="004A0820" w:rsidRPr="004A0820" w:rsidRDefault="004A0820" w:rsidP="004A0820">
      <w:pPr>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t>Zamawiający potwierdza, iż p</w:t>
      </w:r>
      <w:r w:rsidRPr="004A0820">
        <w:rPr>
          <w:rFonts w:eastAsia="Times New Roman" w:cs="Tahoma"/>
          <w:iCs/>
          <w:color w:val="auto"/>
          <w:spacing w:val="0"/>
          <w:sz w:val="20"/>
          <w:szCs w:val="20"/>
          <w:lang w:eastAsia="pl-PL"/>
        </w:rPr>
        <w:t>odana w tabeli wysokość świadczeń jest wartością skumulowaną</w:t>
      </w:r>
      <w:r>
        <w:rPr>
          <w:rFonts w:eastAsia="Times New Roman" w:cs="Tahoma"/>
          <w:iCs/>
          <w:color w:val="auto"/>
          <w:spacing w:val="0"/>
          <w:sz w:val="20"/>
          <w:szCs w:val="20"/>
          <w:lang w:eastAsia="pl-PL"/>
        </w:rPr>
        <w:t>.</w:t>
      </w:r>
    </w:p>
    <w:p w14:paraId="1483DBA3" w14:textId="77777777" w:rsidR="004A0820" w:rsidRDefault="004A0820" w:rsidP="004A0820">
      <w:pPr>
        <w:spacing w:line="240" w:lineRule="auto"/>
        <w:jc w:val="both"/>
        <w:rPr>
          <w:rFonts w:eastAsia="Times New Roman" w:cs="Tahoma"/>
          <w:iCs/>
          <w:color w:val="auto"/>
          <w:spacing w:val="0"/>
          <w:sz w:val="20"/>
          <w:szCs w:val="20"/>
          <w:lang w:eastAsia="pl-PL"/>
        </w:rPr>
      </w:pPr>
    </w:p>
    <w:p w14:paraId="39AF5B5D" w14:textId="5E238A77" w:rsid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 xml:space="preserve"> </w:t>
      </w:r>
    </w:p>
    <w:p w14:paraId="547D44A4" w14:textId="77777777" w:rsidR="004A0820" w:rsidRP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750CD2A" w14:textId="6849BAE9"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 xml:space="preserve">Wykonawca prosi o potwierdzenie, czy Zamawiający uzna za spełnienie warunku </w:t>
      </w:r>
      <w:r w:rsidR="00E65B5D" w:rsidRPr="004A0820">
        <w:rPr>
          <w:rFonts w:eastAsia="Times New Roman" w:cs="Tahoma"/>
          <w:iCs/>
          <w:color w:val="auto"/>
          <w:spacing w:val="0"/>
          <w:sz w:val="20"/>
          <w:szCs w:val="20"/>
          <w:lang w:eastAsia="pl-PL"/>
        </w:rPr>
        <w:t>zaoferowania</w:t>
      </w:r>
      <w:r w:rsidRPr="004A0820">
        <w:rPr>
          <w:rFonts w:eastAsia="Times New Roman" w:cs="Tahoma"/>
          <w:iCs/>
          <w:color w:val="auto"/>
          <w:spacing w:val="0"/>
          <w:sz w:val="20"/>
          <w:szCs w:val="20"/>
          <w:lang w:eastAsia="pl-PL"/>
        </w:rPr>
        <w:t xml:space="preserve"> świadczenia </w:t>
      </w:r>
      <w:bookmarkStart w:id="9" w:name="_Hlk54036211"/>
      <w:r w:rsidRPr="004A0820">
        <w:rPr>
          <w:rFonts w:eastAsia="Times New Roman" w:cs="Tahoma"/>
          <w:iCs/>
          <w:color w:val="auto"/>
          <w:spacing w:val="0"/>
          <w:sz w:val="20"/>
          <w:szCs w:val="20"/>
          <w:lang w:eastAsia="pl-PL"/>
        </w:rPr>
        <w:t xml:space="preserve">całkowitej trwałej niezdolności do pracy w wyniku choroby i nieszczęśliwego wypadku </w:t>
      </w:r>
      <w:bookmarkEnd w:id="9"/>
      <w:r w:rsidRPr="004A0820">
        <w:rPr>
          <w:rFonts w:eastAsia="Times New Roman" w:cs="Tahoma"/>
          <w:iCs/>
          <w:color w:val="auto"/>
          <w:spacing w:val="0"/>
          <w:sz w:val="20"/>
          <w:szCs w:val="20"/>
          <w:lang w:eastAsia="pl-PL"/>
        </w:rPr>
        <w:t>zamiast Niezdolność do pracy wskutek NNW lub choroby?</w:t>
      </w:r>
    </w:p>
    <w:p w14:paraId="11DB7796" w14:textId="03D7E0A5" w:rsidR="004A0820" w:rsidRDefault="004A0820" w:rsidP="004A0820">
      <w:pPr>
        <w:spacing w:line="240" w:lineRule="auto"/>
        <w:jc w:val="both"/>
        <w:rPr>
          <w:rFonts w:eastAsia="Times New Roman" w:cs="Tahoma"/>
          <w:iCs/>
          <w:color w:val="auto"/>
          <w:spacing w:val="0"/>
          <w:sz w:val="20"/>
          <w:szCs w:val="20"/>
          <w:lang w:eastAsia="pl-PL"/>
        </w:rPr>
      </w:pPr>
    </w:p>
    <w:p w14:paraId="1B6E4B47" w14:textId="77777777" w:rsidR="00E65B5D" w:rsidRPr="001E195E" w:rsidRDefault="00E65B5D" w:rsidP="00E65B5D">
      <w:pPr>
        <w:tabs>
          <w:tab w:val="left" w:pos="5103"/>
        </w:tabs>
        <w:spacing w:line="240" w:lineRule="auto"/>
        <w:jc w:val="both"/>
        <w:rPr>
          <w:rFonts w:cs="Tahoma"/>
          <w:b/>
          <w:bCs/>
          <w:sz w:val="20"/>
          <w:szCs w:val="20"/>
        </w:rPr>
      </w:pPr>
      <w:r w:rsidRPr="001E195E">
        <w:rPr>
          <w:rFonts w:cs="Tahoma"/>
          <w:b/>
          <w:bCs/>
          <w:sz w:val="20"/>
          <w:szCs w:val="20"/>
        </w:rPr>
        <w:t>ODPOWIEDŹ:</w:t>
      </w:r>
    </w:p>
    <w:p w14:paraId="2961DDBD" w14:textId="5DD63E4B" w:rsidR="00E65B5D" w:rsidRDefault="00066817" w:rsidP="00E65B5D">
      <w:pPr>
        <w:tabs>
          <w:tab w:val="left" w:pos="5103"/>
        </w:tabs>
        <w:spacing w:line="240" w:lineRule="auto"/>
        <w:jc w:val="both"/>
        <w:rPr>
          <w:rFonts w:cs="Tahoma"/>
          <w:sz w:val="20"/>
          <w:szCs w:val="20"/>
        </w:rPr>
      </w:pPr>
      <w:r w:rsidRPr="00066817">
        <w:rPr>
          <w:rFonts w:cs="Tahoma"/>
          <w:sz w:val="20"/>
          <w:szCs w:val="20"/>
        </w:rPr>
        <w:t>Zamawiający potwierdza, że uzna warunek za spełniony w przypadku zaoferowania świadczenia całkowitej trwałej niezdolności do pracy w wyniku choroby i nieszczęśliwego wypadku.</w:t>
      </w:r>
    </w:p>
    <w:p w14:paraId="0BD1BFA2" w14:textId="714A9358" w:rsidR="004A0820" w:rsidRDefault="004A0820" w:rsidP="004A0820">
      <w:pPr>
        <w:spacing w:line="240" w:lineRule="auto"/>
        <w:jc w:val="both"/>
        <w:rPr>
          <w:rFonts w:eastAsia="Times New Roman" w:cs="Tahoma"/>
          <w:iCs/>
          <w:color w:val="auto"/>
          <w:spacing w:val="0"/>
          <w:sz w:val="20"/>
          <w:szCs w:val="20"/>
          <w:lang w:eastAsia="pl-PL"/>
        </w:rPr>
      </w:pPr>
    </w:p>
    <w:p w14:paraId="55038BC8" w14:textId="77777777" w:rsidR="00E65B5D" w:rsidRDefault="00E65B5D" w:rsidP="004A0820">
      <w:pPr>
        <w:spacing w:line="240" w:lineRule="auto"/>
        <w:jc w:val="both"/>
        <w:rPr>
          <w:rFonts w:eastAsia="Times New Roman" w:cs="Tahoma"/>
          <w:iCs/>
          <w:color w:val="auto"/>
          <w:spacing w:val="0"/>
          <w:sz w:val="20"/>
          <w:szCs w:val="20"/>
          <w:lang w:eastAsia="pl-PL"/>
        </w:rPr>
      </w:pPr>
    </w:p>
    <w:p w14:paraId="6AE6DB6B" w14:textId="77777777" w:rsidR="004A0820" w:rsidRP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074287B5" w14:textId="3FDDAFD7" w:rsidR="004A0820" w:rsidRPr="004A0820" w:rsidRDefault="004A0820" w:rsidP="004A0820">
      <w:pPr>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t>C</w:t>
      </w:r>
      <w:r w:rsidRPr="004A0820">
        <w:rPr>
          <w:rFonts w:eastAsia="Times New Roman" w:cs="Tahoma"/>
          <w:iCs/>
          <w:color w:val="auto"/>
          <w:spacing w:val="0"/>
          <w:sz w:val="20"/>
          <w:szCs w:val="20"/>
          <w:lang w:eastAsia="pl-PL"/>
        </w:rPr>
        <w:t>zy Zamawiający wyraża zgodę, aby wskazaną w tabeli kwotę dot.</w:t>
      </w:r>
      <w:r>
        <w:rPr>
          <w:rFonts w:eastAsia="Times New Roman" w:cs="Tahoma"/>
          <w:iCs/>
          <w:color w:val="auto"/>
          <w:spacing w:val="0"/>
          <w:sz w:val="20"/>
          <w:szCs w:val="20"/>
          <w:lang w:eastAsia="pl-PL"/>
        </w:rPr>
        <w:t xml:space="preserve"> </w:t>
      </w:r>
      <w:r w:rsidRPr="004A0820">
        <w:rPr>
          <w:rFonts w:eastAsia="Times New Roman" w:cs="Tahoma"/>
          <w:iCs/>
          <w:color w:val="auto"/>
          <w:spacing w:val="0"/>
          <w:sz w:val="20"/>
          <w:szCs w:val="20"/>
          <w:lang w:eastAsia="pl-PL"/>
        </w:rPr>
        <w:t>leczenia specjalistycznego traktować, jako podstawową sumę ubezpieczenia, od której będzie naliczane świadczenie należne ubezpieczonemu w razie wystąpienia określonego leczenia specjalistycznego, zgodnie z definicjami i zasadami określonymi w ogólnych warunkach Wykonawcy?</w:t>
      </w:r>
    </w:p>
    <w:p w14:paraId="1E5CD1DE" w14:textId="77777777" w:rsidR="004A0820" w:rsidRPr="004A0820" w:rsidRDefault="004A0820" w:rsidP="004A0820">
      <w:pPr>
        <w:spacing w:line="240" w:lineRule="auto"/>
        <w:jc w:val="both"/>
        <w:rPr>
          <w:rFonts w:eastAsia="Times New Roman" w:cs="Tahoma"/>
          <w:iCs/>
          <w:color w:val="auto"/>
          <w:spacing w:val="0"/>
          <w:sz w:val="20"/>
          <w:szCs w:val="20"/>
          <w:lang w:eastAsia="pl-PL"/>
        </w:rPr>
      </w:pPr>
    </w:p>
    <w:p w14:paraId="57884428" w14:textId="77777777"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73A6B7B5" w14:textId="7C5C417F" w:rsidR="00E65B5D" w:rsidRPr="0088046D" w:rsidRDefault="00E65B5D" w:rsidP="004A0820">
      <w:pPr>
        <w:tabs>
          <w:tab w:val="left" w:pos="5103"/>
        </w:tabs>
        <w:spacing w:line="240" w:lineRule="auto"/>
        <w:jc w:val="both"/>
        <w:rPr>
          <w:rFonts w:cs="Tahoma"/>
          <w:sz w:val="20"/>
          <w:szCs w:val="20"/>
        </w:rPr>
      </w:pPr>
      <w:r w:rsidRPr="0088046D">
        <w:rPr>
          <w:rFonts w:cs="Tahoma"/>
          <w:sz w:val="20"/>
          <w:szCs w:val="20"/>
        </w:rPr>
        <w:t>Zamawiający nie wyraża zgody, aby wskazaną sumę ubezpieczenia traktować jako podstawę</w:t>
      </w:r>
      <w:r w:rsidR="00597437">
        <w:rPr>
          <w:rFonts w:cs="Tahoma"/>
          <w:sz w:val="20"/>
          <w:szCs w:val="20"/>
        </w:rPr>
        <w:t xml:space="preserve"> </w:t>
      </w:r>
      <w:r w:rsidRPr="0088046D">
        <w:rPr>
          <w:rFonts w:cs="Tahoma"/>
          <w:sz w:val="20"/>
          <w:szCs w:val="20"/>
        </w:rPr>
        <w:t xml:space="preserve">od której będzie naliczane </w:t>
      </w:r>
      <w:r w:rsidR="00597437">
        <w:rPr>
          <w:rFonts w:cs="Tahoma"/>
          <w:sz w:val="20"/>
          <w:szCs w:val="20"/>
        </w:rPr>
        <w:t xml:space="preserve">częściowe </w:t>
      </w:r>
      <w:r w:rsidRPr="0088046D">
        <w:rPr>
          <w:rFonts w:cs="Tahoma"/>
          <w:sz w:val="20"/>
          <w:szCs w:val="20"/>
        </w:rPr>
        <w:t>świadczenie. Podana suma ubezpieczenia jest minimalną wysokością świadczenia jaka powinna zostać wypłacona Ubezpieczonemu w razie zastosowania u Ubezpieczonego któregokolwiek z zabiegów medycznych określonych w definicji leczenia specjalistycznego określonej w Załączniku nr 1 do SIWZ – Opis Przedmiotu Zamówienia Rozdział IV pkt. 40.</w:t>
      </w:r>
    </w:p>
    <w:p w14:paraId="4FE6CB25" w14:textId="2DD779D9" w:rsidR="004A0820" w:rsidRDefault="004A0820" w:rsidP="004A0820">
      <w:pPr>
        <w:tabs>
          <w:tab w:val="left" w:pos="5103"/>
        </w:tabs>
        <w:spacing w:line="240" w:lineRule="auto"/>
        <w:jc w:val="both"/>
        <w:rPr>
          <w:rFonts w:cs="Tahoma"/>
          <w:sz w:val="20"/>
          <w:szCs w:val="20"/>
        </w:rPr>
      </w:pPr>
    </w:p>
    <w:p w14:paraId="3E6A4835" w14:textId="77777777" w:rsidR="004A0820" w:rsidRDefault="004A0820" w:rsidP="004A0820">
      <w:pPr>
        <w:tabs>
          <w:tab w:val="left" w:pos="5103"/>
        </w:tabs>
        <w:spacing w:line="240" w:lineRule="auto"/>
        <w:jc w:val="both"/>
        <w:rPr>
          <w:rFonts w:cs="Tahoma"/>
          <w:sz w:val="20"/>
          <w:szCs w:val="20"/>
        </w:rPr>
      </w:pPr>
    </w:p>
    <w:p w14:paraId="69EC0471" w14:textId="77777777" w:rsidR="004A0820" w:rsidRP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1E73583E" w14:textId="2DC74EF0"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Czy Zamawiający dopuszcza, aby zamiast 5 stopniowego katalogu leczenia operacyjnego zastosowany został 3 stopniowy katalog leczenia operacyjnego zgodnie z OWU Wykonawcy na dzień składania ofert?</w:t>
      </w:r>
    </w:p>
    <w:p w14:paraId="4A0CF94C" w14:textId="77777777" w:rsidR="004A0820" w:rsidRPr="004A0820" w:rsidRDefault="004A0820" w:rsidP="004A0820">
      <w:pPr>
        <w:spacing w:line="240" w:lineRule="auto"/>
        <w:jc w:val="both"/>
        <w:rPr>
          <w:rFonts w:eastAsia="Times New Roman" w:cs="Tahoma"/>
          <w:iCs/>
          <w:color w:val="auto"/>
          <w:spacing w:val="0"/>
          <w:sz w:val="20"/>
          <w:szCs w:val="20"/>
          <w:lang w:eastAsia="pl-PL"/>
        </w:rPr>
      </w:pPr>
    </w:p>
    <w:p w14:paraId="1542D52E" w14:textId="77777777" w:rsidR="0078302B" w:rsidRDefault="004A0820" w:rsidP="0078302B">
      <w:pPr>
        <w:tabs>
          <w:tab w:val="left" w:pos="5103"/>
        </w:tabs>
        <w:spacing w:line="240" w:lineRule="auto"/>
        <w:jc w:val="both"/>
        <w:rPr>
          <w:rFonts w:cs="Tahoma"/>
          <w:b/>
          <w:bCs/>
          <w:sz w:val="20"/>
          <w:szCs w:val="20"/>
        </w:rPr>
      </w:pPr>
      <w:r w:rsidRPr="001E195E">
        <w:rPr>
          <w:rFonts w:cs="Tahoma"/>
          <w:b/>
          <w:bCs/>
          <w:sz w:val="20"/>
          <w:szCs w:val="20"/>
        </w:rPr>
        <w:t>ODPOWIEDŹ:</w:t>
      </w:r>
    </w:p>
    <w:p w14:paraId="7BC6DEAB" w14:textId="0AB016CD" w:rsidR="0078302B" w:rsidRPr="0078302B" w:rsidRDefault="0078302B" w:rsidP="0078302B">
      <w:pPr>
        <w:tabs>
          <w:tab w:val="left" w:pos="5103"/>
        </w:tabs>
        <w:spacing w:line="240" w:lineRule="auto"/>
        <w:jc w:val="both"/>
        <w:rPr>
          <w:rFonts w:cs="Tahoma"/>
          <w:b/>
          <w:bCs/>
          <w:sz w:val="20"/>
          <w:szCs w:val="20"/>
        </w:rPr>
      </w:pPr>
      <w:r>
        <w:rPr>
          <w:rFonts w:cs="Tahoma"/>
          <w:sz w:val="20"/>
          <w:szCs w:val="20"/>
        </w:rPr>
        <w:lastRenderedPageBreak/>
        <w:t>J</w:t>
      </w:r>
      <w:r w:rsidRPr="0078302B">
        <w:rPr>
          <w:rFonts w:cs="Tahoma"/>
          <w:sz w:val="20"/>
          <w:szCs w:val="20"/>
        </w:rPr>
        <w:t>eżeli ogólne warunki ubezpieczenia/ogólne warunki dodatkowego ubezpieczenia Wykonawcy przewidują podział operacji chirurgicznych na 3 klasy</w:t>
      </w:r>
      <w:r>
        <w:rPr>
          <w:rFonts w:cs="Tahoma"/>
          <w:sz w:val="20"/>
          <w:szCs w:val="20"/>
        </w:rPr>
        <w:t>.</w:t>
      </w:r>
      <w:r w:rsidRPr="0078302B">
        <w:rPr>
          <w:rFonts w:cs="Tahoma"/>
          <w:sz w:val="20"/>
          <w:szCs w:val="20"/>
        </w:rPr>
        <w:t xml:space="preserve"> </w:t>
      </w:r>
      <w:r>
        <w:rPr>
          <w:rFonts w:cs="Tahoma"/>
          <w:sz w:val="20"/>
          <w:szCs w:val="20"/>
        </w:rPr>
        <w:t xml:space="preserve">Zamawiający dopuszcza stosowania                  3 stopniowego katalogu leczenia operacyjnego z zastrzeżeniem, że </w:t>
      </w:r>
      <w:r w:rsidRPr="0078302B">
        <w:rPr>
          <w:rFonts w:cs="Tahoma"/>
          <w:sz w:val="20"/>
          <w:szCs w:val="20"/>
        </w:rPr>
        <w:t>świadczeni</w:t>
      </w:r>
      <w:r>
        <w:rPr>
          <w:rFonts w:cs="Tahoma"/>
          <w:sz w:val="20"/>
          <w:szCs w:val="20"/>
        </w:rPr>
        <w:t>a</w:t>
      </w:r>
      <w:r w:rsidRPr="0078302B">
        <w:rPr>
          <w:rFonts w:cs="Tahoma"/>
          <w:sz w:val="20"/>
          <w:szCs w:val="20"/>
        </w:rPr>
        <w:t xml:space="preserve"> z tytułu operacji chirurgicznych powinny być przyporządkowane następująco: </w:t>
      </w:r>
    </w:p>
    <w:p w14:paraId="17594F51" w14:textId="77777777" w:rsidR="0078302B" w:rsidRPr="0078302B" w:rsidRDefault="0078302B" w:rsidP="0078302B">
      <w:pPr>
        <w:spacing w:line="240" w:lineRule="auto"/>
        <w:jc w:val="both"/>
        <w:rPr>
          <w:rFonts w:cs="Tahoma"/>
          <w:sz w:val="20"/>
          <w:szCs w:val="20"/>
        </w:rPr>
      </w:pPr>
      <w:r w:rsidRPr="0078302B">
        <w:rPr>
          <w:rFonts w:cs="Tahoma"/>
          <w:sz w:val="20"/>
          <w:szCs w:val="20"/>
        </w:rPr>
        <w:t xml:space="preserve">- dla klasy operacji I - 100% sumy ubezpieczenia </w:t>
      </w:r>
    </w:p>
    <w:p w14:paraId="5844A061" w14:textId="77777777" w:rsidR="0078302B" w:rsidRPr="0078302B" w:rsidRDefault="0078302B" w:rsidP="0078302B">
      <w:pPr>
        <w:spacing w:line="240" w:lineRule="auto"/>
        <w:jc w:val="both"/>
        <w:rPr>
          <w:rFonts w:cs="Tahoma"/>
          <w:sz w:val="20"/>
          <w:szCs w:val="20"/>
        </w:rPr>
      </w:pPr>
      <w:r w:rsidRPr="0078302B">
        <w:rPr>
          <w:rFonts w:cs="Tahoma"/>
          <w:sz w:val="20"/>
          <w:szCs w:val="20"/>
        </w:rPr>
        <w:t xml:space="preserve">- dla klasy operacji II - 50% sumy ubezpieczenia </w:t>
      </w:r>
    </w:p>
    <w:p w14:paraId="6B24953F" w14:textId="77777777" w:rsidR="0078302B" w:rsidRDefault="0078302B" w:rsidP="0078302B">
      <w:pPr>
        <w:spacing w:line="240" w:lineRule="auto"/>
        <w:jc w:val="both"/>
        <w:rPr>
          <w:rFonts w:cs="Tahoma"/>
          <w:sz w:val="20"/>
          <w:szCs w:val="20"/>
        </w:rPr>
      </w:pPr>
      <w:r w:rsidRPr="0078302B">
        <w:rPr>
          <w:rFonts w:cs="Tahoma"/>
          <w:sz w:val="20"/>
          <w:szCs w:val="20"/>
        </w:rPr>
        <w:t xml:space="preserve">- dla klasy operacji III - 30% sumy ubezpieczenia </w:t>
      </w:r>
    </w:p>
    <w:p w14:paraId="7D0609D0" w14:textId="427608C9" w:rsidR="004A0820" w:rsidRDefault="004A0820" w:rsidP="004A0820">
      <w:pPr>
        <w:tabs>
          <w:tab w:val="left" w:pos="5103"/>
        </w:tabs>
        <w:spacing w:line="240" w:lineRule="auto"/>
        <w:jc w:val="both"/>
        <w:rPr>
          <w:rFonts w:cs="Tahoma"/>
          <w:sz w:val="20"/>
          <w:szCs w:val="20"/>
        </w:rPr>
      </w:pPr>
    </w:p>
    <w:p w14:paraId="453BD193" w14:textId="77777777" w:rsidR="004A0820" w:rsidRDefault="004A0820" w:rsidP="004A0820">
      <w:pPr>
        <w:tabs>
          <w:tab w:val="left" w:pos="5103"/>
        </w:tabs>
        <w:spacing w:line="240" w:lineRule="auto"/>
        <w:jc w:val="both"/>
        <w:rPr>
          <w:rFonts w:cs="Tahoma"/>
          <w:sz w:val="20"/>
          <w:szCs w:val="20"/>
        </w:rPr>
      </w:pPr>
    </w:p>
    <w:p w14:paraId="5C7012BE" w14:textId="77777777" w:rsid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09B9E611" w14:textId="3F6268C1"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 xml:space="preserve">Czy Zamawiający uzna za spełnienie warunku </w:t>
      </w:r>
      <w:r w:rsidR="00E65B5D" w:rsidRPr="004A0820">
        <w:rPr>
          <w:rFonts w:eastAsia="Times New Roman" w:cs="Tahoma"/>
          <w:iCs/>
          <w:color w:val="auto"/>
          <w:spacing w:val="0"/>
          <w:sz w:val="20"/>
          <w:szCs w:val="20"/>
          <w:lang w:eastAsia="pl-PL"/>
        </w:rPr>
        <w:t>zaoferowania</w:t>
      </w:r>
      <w:r w:rsidRPr="004A0820">
        <w:rPr>
          <w:rFonts w:eastAsia="Times New Roman" w:cs="Tahoma"/>
          <w:iCs/>
          <w:color w:val="auto"/>
          <w:spacing w:val="0"/>
          <w:sz w:val="20"/>
          <w:szCs w:val="20"/>
          <w:lang w:eastAsia="pl-PL"/>
        </w:rPr>
        <w:t xml:space="preserve"> świadczenia rekonwalescencji, jeśli w jego miejsce zostanie dodane</w:t>
      </w:r>
      <w:r>
        <w:rPr>
          <w:rFonts w:eastAsia="Times New Roman" w:cs="Tahoma"/>
          <w:iCs/>
          <w:color w:val="auto"/>
          <w:spacing w:val="0"/>
          <w:sz w:val="20"/>
          <w:szCs w:val="20"/>
          <w:lang w:eastAsia="pl-PL"/>
        </w:rPr>
        <w:t xml:space="preserve"> </w:t>
      </w:r>
      <w:r w:rsidRPr="004A0820">
        <w:rPr>
          <w:rFonts w:eastAsia="Times New Roman" w:cs="Tahoma"/>
          <w:iCs/>
          <w:color w:val="auto"/>
          <w:spacing w:val="0"/>
          <w:sz w:val="20"/>
          <w:szCs w:val="20"/>
          <w:lang w:eastAsia="pl-PL"/>
        </w:rPr>
        <w:t xml:space="preserve">świadczenie: czasowej niezdolności do pracy Ubezpieczonego </w:t>
      </w:r>
      <w:bookmarkStart w:id="10" w:name="_Hlk54037241"/>
      <w:r w:rsidRPr="004A0820">
        <w:rPr>
          <w:rFonts w:eastAsia="Times New Roman" w:cs="Tahoma"/>
          <w:iCs/>
          <w:color w:val="auto"/>
          <w:spacing w:val="0"/>
          <w:sz w:val="20"/>
          <w:szCs w:val="20"/>
          <w:lang w:eastAsia="pl-PL"/>
        </w:rPr>
        <w:t>(świadczenie dzienne), wypłacane na zasadach:</w:t>
      </w:r>
    </w:p>
    <w:bookmarkEnd w:id="10"/>
    <w:p w14:paraId="2F8B08CE" w14:textId="07FA57F7"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„Świadczenie z tytułu czasowej niezdolności do pracy przysługuje Ubezpieczonemu w przypadku wystąpienia nieprzerwanej czasowej niezdolności do pracy trwającej dłużej niż 30 dni, udokumentowanej zwolnieniem lekarskim potwierdzającym fakt zaistnienia tej niezdolności. Świadczenie z tytułu czasowej niezdolności do pracy jest wypłacane za okres od 31 dnia niezdolności, pod warunkiem że okres czasowej niezdolności do pracy rozpoczął się po rozpoczęciu odpowiedzialności  Ubezpieczyciela  w odniesieniu do Ubezpieczonego.</w:t>
      </w:r>
    </w:p>
    <w:p w14:paraId="03DD9CC8" w14:textId="3D5993F2"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Świadczenie z tytułu czasowej niezdolności do pracy jest wypłacane najdłużej za 150 dni w ciągu roku liczonego od dnia zawarcia umowy ubezpieczenia i każdej kolejnej rocznicy polisy."</w:t>
      </w:r>
    </w:p>
    <w:p w14:paraId="67D4653E" w14:textId="77777777" w:rsidR="004A0820" w:rsidRPr="004A0820" w:rsidRDefault="004A0820" w:rsidP="004A0820">
      <w:pPr>
        <w:spacing w:line="240" w:lineRule="auto"/>
        <w:jc w:val="both"/>
        <w:rPr>
          <w:rFonts w:eastAsia="Times New Roman" w:cs="Tahoma"/>
          <w:iCs/>
          <w:color w:val="auto"/>
          <w:spacing w:val="0"/>
          <w:sz w:val="20"/>
          <w:szCs w:val="20"/>
          <w:lang w:eastAsia="pl-PL"/>
        </w:rPr>
      </w:pPr>
    </w:p>
    <w:p w14:paraId="528BDF8F" w14:textId="77777777"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037E0376" w14:textId="16F10F40" w:rsidR="004A0820" w:rsidRDefault="0078302B" w:rsidP="004A0820">
      <w:pPr>
        <w:tabs>
          <w:tab w:val="left" w:pos="5103"/>
        </w:tabs>
        <w:spacing w:line="240" w:lineRule="auto"/>
        <w:jc w:val="both"/>
        <w:rPr>
          <w:rFonts w:cs="Tahoma"/>
          <w:sz w:val="20"/>
          <w:szCs w:val="20"/>
        </w:rPr>
      </w:pPr>
      <w:r w:rsidRPr="0078302B">
        <w:rPr>
          <w:rFonts w:cs="Tahoma"/>
          <w:sz w:val="20"/>
          <w:szCs w:val="20"/>
        </w:rPr>
        <w:t xml:space="preserve">Zamawiający uzna za spełnienie warunku zaoferowania świadczenia rekonwalescencji, jeśli w jego miejsce zostanie dodane świadczenie: czasowej niezdolności do pracy Ubezpieczonego (świadczenie dzienne), wypłacane na </w:t>
      </w:r>
      <w:r>
        <w:rPr>
          <w:rFonts w:cs="Tahoma"/>
          <w:sz w:val="20"/>
          <w:szCs w:val="20"/>
        </w:rPr>
        <w:t xml:space="preserve">ww. </w:t>
      </w:r>
      <w:r w:rsidRPr="0078302B">
        <w:rPr>
          <w:rFonts w:cs="Tahoma"/>
          <w:sz w:val="20"/>
          <w:szCs w:val="20"/>
        </w:rPr>
        <w:t>zasadach</w:t>
      </w:r>
      <w:r>
        <w:rPr>
          <w:rFonts w:cs="Tahoma"/>
          <w:sz w:val="20"/>
          <w:szCs w:val="20"/>
        </w:rPr>
        <w:t>.</w:t>
      </w:r>
    </w:p>
    <w:p w14:paraId="10995121" w14:textId="77777777" w:rsidR="004A0820" w:rsidRDefault="004A0820" w:rsidP="004A0820">
      <w:pPr>
        <w:tabs>
          <w:tab w:val="left" w:pos="5103"/>
        </w:tabs>
        <w:spacing w:line="240" w:lineRule="auto"/>
        <w:jc w:val="both"/>
        <w:rPr>
          <w:rFonts w:cs="Tahoma"/>
          <w:sz w:val="20"/>
          <w:szCs w:val="20"/>
        </w:rPr>
      </w:pPr>
    </w:p>
    <w:p w14:paraId="7B1ED367" w14:textId="77777777" w:rsid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5A3CEB64" w14:textId="63B797B0"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Wykonawca prosi o potwierdzenie czy Zamawiający uzna za spełniony warunek</w:t>
      </w:r>
      <w:r w:rsidR="0078302B">
        <w:rPr>
          <w:rFonts w:eastAsia="Times New Roman" w:cs="Tahoma"/>
          <w:iCs/>
          <w:color w:val="auto"/>
          <w:spacing w:val="0"/>
          <w:sz w:val="20"/>
          <w:szCs w:val="20"/>
          <w:lang w:eastAsia="pl-PL"/>
        </w:rPr>
        <w:t>,</w:t>
      </w:r>
      <w:r w:rsidRPr="004A0820">
        <w:rPr>
          <w:rFonts w:eastAsia="Times New Roman" w:cs="Tahoma"/>
          <w:iCs/>
          <w:color w:val="auto"/>
          <w:spacing w:val="0"/>
          <w:sz w:val="20"/>
          <w:szCs w:val="20"/>
          <w:lang w:eastAsia="pl-PL"/>
        </w:rPr>
        <w:t xml:space="preserve"> jeśli zamiast leczenia na OIOM płatnego w formie ryczałtowej zaoferowane zostanie świadczenie leczenia na OIOM płatne za dzień pobytu (przez pierwsze 14 dni) w wysokości również leczeniu ubezpieczonego w szpitalu </w:t>
      </w:r>
      <w:r>
        <w:rPr>
          <w:rFonts w:eastAsia="Times New Roman" w:cs="Tahoma"/>
          <w:iCs/>
          <w:color w:val="auto"/>
          <w:spacing w:val="0"/>
          <w:sz w:val="20"/>
          <w:szCs w:val="20"/>
          <w:lang w:eastAsia="pl-PL"/>
        </w:rPr>
        <w:br/>
      </w:r>
      <w:r w:rsidRPr="004A0820">
        <w:rPr>
          <w:rFonts w:eastAsia="Times New Roman" w:cs="Tahoma"/>
          <w:iCs/>
          <w:color w:val="auto"/>
          <w:spacing w:val="0"/>
          <w:sz w:val="20"/>
          <w:szCs w:val="20"/>
          <w:lang w:eastAsia="pl-PL"/>
        </w:rPr>
        <w:t>(w chorobie)?</w:t>
      </w:r>
    </w:p>
    <w:p w14:paraId="4D5E3868" w14:textId="77777777" w:rsidR="004A0820" w:rsidRDefault="004A0820" w:rsidP="004A0820">
      <w:pPr>
        <w:tabs>
          <w:tab w:val="left" w:pos="5103"/>
        </w:tabs>
        <w:spacing w:line="240" w:lineRule="auto"/>
        <w:jc w:val="both"/>
        <w:rPr>
          <w:rFonts w:cs="Tahoma"/>
          <w:b/>
          <w:bCs/>
          <w:sz w:val="20"/>
          <w:szCs w:val="20"/>
        </w:rPr>
      </w:pPr>
    </w:p>
    <w:p w14:paraId="68A1223B" w14:textId="1D75DAF9"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08AB2F8B" w14:textId="7F39E12D" w:rsidR="004A0820" w:rsidRDefault="00324756" w:rsidP="004A0820">
      <w:pPr>
        <w:tabs>
          <w:tab w:val="left" w:pos="5103"/>
        </w:tabs>
        <w:spacing w:line="240" w:lineRule="auto"/>
        <w:jc w:val="both"/>
        <w:rPr>
          <w:rFonts w:cs="Tahoma"/>
          <w:sz w:val="20"/>
          <w:szCs w:val="20"/>
        </w:rPr>
      </w:pPr>
      <w:r>
        <w:rPr>
          <w:rFonts w:cs="Tahoma"/>
          <w:sz w:val="20"/>
          <w:szCs w:val="20"/>
        </w:rPr>
        <w:t>Wykonawca nie spełni warunku.</w:t>
      </w:r>
    </w:p>
    <w:p w14:paraId="2A4B8F82" w14:textId="398BB9B7" w:rsidR="004A0820" w:rsidRDefault="004A0820" w:rsidP="004A0820">
      <w:pPr>
        <w:tabs>
          <w:tab w:val="left" w:pos="5103"/>
        </w:tabs>
        <w:spacing w:line="240" w:lineRule="auto"/>
        <w:jc w:val="both"/>
        <w:rPr>
          <w:rFonts w:cs="Tahoma"/>
          <w:sz w:val="20"/>
          <w:szCs w:val="20"/>
        </w:rPr>
      </w:pPr>
    </w:p>
    <w:p w14:paraId="40606D4F" w14:textId="77777777" w:rsidR="004A0820" w:rsidRDefault="004A0820" w:rsidP="004A0820">
      <w:pPr>
        <w:tabs>
          <w:tab w:val="left" w:pos="5103"/>
        </w:tabs>
        <w:spacing w:line="240" w:lineRule="auto"/>
        <w:jc w:val="both"/>
        <w:rPr>
          <w:rFonts w:cs="Tahoma"/>
          <w:sz w:val="20"/>
          <w:szCs w:val="20"/>
        </w:rPr>
      </w:pPr>
    </w:p>
    <w:p w14:paraId="714CC61B" w14:textId="77777777" w:rsid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6E1F3C6F" w14:textId="7643924F"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Wykonawca wnioskuje o możliwość zastosowania ograniczenia zakresu (zgodnie z OWU Wykonawcy na dzień składania ofert) dla osób, które ukończyły 70 rok życia</w:t>
      </w:r>
      <w:r w:rsidR="0088046D">
        <w:rPr>
          <w:rFonts w:eastAsia="Times New Roman" w:cs="Tahoma"/>
          <w:iCs/>
          <w:color w:val="auto"/>
          <w:spacing w:val="0"/>
          <w:sz w:val="20"/>
          <w:szCs w:val="20"/>
          <w:lang w:eastAsia="pl-PL"/>
        </w:rPr>
        <w:t>.</w:t>
      </w:r>
    </w:p>
    <w:p w14:paraId="58513B1F" w14:textId="77777777" w:rsidR="004A0820" w:rsidRDefault="004A0820" w:rsidP="004A0820">
      <w:pPr>
        <w:tabs>
          <w:tab w:val="left" w:pos="5103"/>
        </w:tabs>
        <w:spacing w:line="240" w:lineRule="auto"/>
        <w:jc w:val="both"/>
        <w:rPr>
          <w:rFonts w:cs="Tahoma"/>
          <w:b/>
          <w:bCs/>
          <w:sz w:val="20"/>
          <w:szCs w:val="20"/>
        </w:rPr>
      </w:pPr>
    </w:p>
    <w:p w14:paraId="2958DB71" w14:textId="1070F41A"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2F0C20C7" w14:textId="2E8263D7" w:rsidR="008236D0" w:rsidRDefault="008236D0" w:rsidP="008236D0">
      <w:pPr>
        <w:spacing w:line="240" w:lineRule="auto"/>
        <w:jc w:val="both"/>
        <w:rPr>
          <w:rFonts w:cs="Tahoma"/>
          <w:sz w:val="20"/>
          <w:szCs w:val="20"/>
        </w:rPr>
      </w:pPr>
      <w:r>
        <w:rPr>
          <w:rFonts w:cs="Tahoma"/>
          <w:sz w:val="20"/>
          <w:szCs w:val="20"/>
        </w:rPr>
        <w:t>Zamawiający nie dopuszcza</w:t>
      </w:r>
      <w:r w:rsidRPr="001E195E">
        <w:rPr>
          <w:rFonts w:cs="Tahoma"/>
          <w:sz w:val="20"/>
          <w:szCs w:val="20"/>
        </w:rPr>
        <w:t xml:space="preserve"> </w:t>
      </w:r>
      <w:r w:rsidRPr="000A04F9">
        <w:rPr>
          <w:rFonts w:eastAsia="SimSun" w:cs="Tahoma"/>
          <w:color w:val="auto"/>
          <w:spacing w:val="0"/>
          <w:sz w:val="20"/>
          <w:szCs w:val="20"/>
          <w:lang w:eastAsia="pl-PL"/>
        </w:rPr>
        <w:t xml:space="preserve">ograniczeń w OWU/OWDU Wykonawcy, które przewidują brak ochrony </w:t>
      </w:r>
      <w:r w:rsidRPr="000A04F9">
        <w:rPr>
          <w:rFonts w:eastAsia="SimSun" w:cs="Tahoma"/>
          <w:color w:val="auto"/>
          <w:spacing w:val="0"/>
          <w:sz w:val="20"/>
          <w:szCs w:val="20"/>
          <w:lang w:eastAsia="pl-PL"/>
        </w:rPr>
        <w:br/>
        <w:t>z tytułu poszczególnych ryzyk po osiągnięciu przez Ubezpieczonego określonego wieku</w:t>
      </w:r>
      <w:r>
        <w:rPr>
          <w:rFonts w:eastAsia="SimSun" w:cs="Tahoma"/>
          <w:color w:val="auto"/>
          <w:spacing w:val="0"/>
          <w:sz w:val="20"/>
          <w:szCs w:val="20"/>
          <w:lang w:eastAsia="pl-PL"/>
        </w:rPr>
        <w:t xml:space="preserve">. </w:t>
      </w:r>
    </w:p>
    <w:p w14:paraId="3AA469DE" w14:textId="507E4FDA" w:rsidR="008236D0" w:rsidRDefault="008236D0" w:rsidP="008236D0">
      <w:pPr>
        <w:spacing w:line="240" w:lineRule="auto"/>
        <w:jc w:val="both"/>
        <w:rPr>
          <w:rFonts w:cs="Tahoma"/>
          <w:sz w:val="20"/>
          <w:szCs w:val="20"/>
        </w:rPr>
      </w:pPr>
    </w:p>
    <w:p w14:paraId="18CA2EBF" w14:textId="77777777" w:rsidR="008236D0" w:rsidRDefault="008236D0" w:rsidP="008236D0">
      <w:pPr>
        <w:spacing w:line="240" w:lineRule="auto"/>
        <w:jc w:val="both"/>
        <w:rPr>
          <w:rFonts w:cs="Tahoma"/>
          <w:sz w:val="20"/>
          <w:szCs w:val="20"/>
        </w:rPr>
      </w:pPr>
    </w:p>
    <w:p w14:paraId="2B64B1CD" w14:textId="77777777" w:rsid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3F5E57C0" w14:textId="5C9DAE2B"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Wykonawca wnioskuje o ograniczenie możliwości wyboru wariantu ubezpieczenia przez współmałżonków/ partnerów/ pełnoletnich dzieci do tego samego wariantu co pracownik bądź wariantu o niższej składce.</w:t>
      </w:r>
    </w:p>
    <w:p w14:paraId="454C3216" w14:textId="77777777" w:rsidR="004A0820" w:rsidRDefault="004A0820" w:rsidP="004A0820">
      <w:pPr>
        <w:tabs>
          <w:tab w:val="left" w:pos="5103"/>
        </w:tabs>
        <w:spacing w:line="240" w:lineRule="auto"/>
        <w:jc w:val="both"/>
        <w:rPr>
          <w:rFonts w:cs="Tahoma"/>
          <w:b/>
          <w:bCs/>
          <w:sz w:val="20"/>
          <w:szCs w:val="20"/>
        </w:rPr>
      </w:pPr>
    </w:p>
    <w:p w14:paraId="5105D353" w14:textId="282F9AA3"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7451B3CA" w14:textId="3DF1C4DC" w:rsidR="00324756" w:rsidRPr="00324756" w:rsidRDefault="00FC6EA7" w:rsidP="004A0820">
      <w:pPr>
        <w:tabs>
          <w:tab w:val="left" w:pos="5103"/>
        </w:tabs>
        <w:spacing w:line="240" w:lineRule="auto"/>
        <w:jc w:val="both"/>
        <w:rPr>
          <w:rFonts w:cs="Tahoma"/>
          <w:sz w:val="20"/>
          <w:szCs w:val="20"/>
        </w:rPr>
      </w:pPr>
      <w:r w:rsidRPr="00324756">
        <w:rPr>
          <w:rFonts w:cs="Tahoma"/>
          <w:sz w:val="20"/>
          <w:szCs w:val="20"/>
        </w:rPr>
        <w:t xml:space="preserve">Zamawiający potwierdza, iż </w:t>
      </w:r>
      <w:bookmarkStart w:id="11" w:name="_Hlk54038778"/>
      <w:r w:rsidRPr="00324756">
        <w:rPr>
          <w:rFonts w:cs="Tahoma"/>
          <w:sz w:val="20"/>
          <w:szCs w:val="20"/>
        </w:rPr>
        <w:t>członkowie rodziny mo</w:t>
      </w:r>
      <w:r w:rsidR="00C004A2">
        <w:rPr>
          <w:rFonts w:cs="Tahoma"/>
          <w:sz w:val="20"/>
          <w:szCs w:val="20"/>
        </w:rPr>
        <w:t>gą</w:t>
      </w:r>
      <w:r w:rsidRPr="00324756">
        <w:rPr>
          <w:rFonts w:cs="Tahoma"/>
          <w:sz w:val="20"/>
          <w:szCs w:val="20"/>
        </w:rPr>
        <w:t xml:space="preserve"> przystąpić do umowy grupowego ubezpieczenia na życie, o ile do ubezpieczenia przystępuje sam pracownik. Członek rodziny pracownika ma prawo wyboru jednego z czterech Wariantów ubezpieczenia, </w:t>
      </w:r>
      <w:r w:rsidR="00324756" w:rsidRPr="00324756">
        <w:rPr>
          <w:rFonts w:cs="Tahoma"/>
          <w:sz w:val="20"/>
          <w:szCs w:val="20"/>
        </w:rPr>
        <w:t>zgodnego z wyborem pracownika lub wariantu z niższą składką</w:t>
      </w:r>
      <w:bookmarkEnd w:id="11"/>
      <w:r w:rsidR="00324756" w:rsidRPr="00324756">
        <w:rPr>
          <w:rFonts w:cs="Tahoma"/>
          <w:sz w:val="20"/>
          <w:szCs w:val="20"/>
        </w:rPr>
        <w:t>.</w:t>
      </w:r>
    </w:p>
    <w:p w14:paraId="45320415" w14:textId="77777777" w:rsidR="00FC6EA7" w:rsidRDefault="00FC6EA7" w:rsidP="004A0820">
      <w:pPr>
        <w:tabs>
          <w:tab w:val="left" w:pos="5103"/>
        </w:tabs>
        <w:spacing w:line="240" w:lineRule="auto"/>
        <w:jc w:val="both"/>
        <w:rPr>
          <w:rFonts w:cs="Tahoma"/>
          <w:sz w:val="20"/>
          <w:szCs w:val="20"/>
        </w:rPr>
      </w:pPr>
    </w:p>
    <w:p w14:paraId="107233F9" w14:textId="390E2604" w:rsidR="004A0820" w:rsidRDefault="004A0820" w:rsidP="004A0820">
      <w:pPr>
        <w:spacing w:line="240" w:lineRule="auto"/>
        <w:jc w:val="both"/>
        <w:rPr>
          <w:rFonts w:eastAsia="Times New Roman" w:cs="Tahoma"/>
          <w:iCs/>
          <w:color w:val="auto"/>
          <w:spacing w:val="0"/>
          <w:sz w:val="20"/>
          <w:szCs w:val="20"/>
          <w:lang w:eastAsia="pl-PL"/>
        </w:rPr>
      </w:pPr>
    </w:p>
    <w:p w14:paraId="6ED547CF" w14:textId="77777777" w:rsid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21592A1B" w14:textId="1927AE3E"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lastRenderedPageBreak/>
        <w:t>Wykonawca wnioskuje o wyłączenie z zakresu poważnych zachorowań boreliozy bądź umożliwienie zastąpienia jej neuroboreliozą.</w:t>
      </w:r>
    </w:p>
    <w:p w14:paraId="4CAA3709" w14:textId="77777777" w:rsidR="004A0820" w:rsidRDefault="004A0820" w:rsidP="004A0820">
      <w:pPr>
        <w:tabs>
          <w:tab w:val="left" w:pos="5103"/>
        </w:tabs>
        <w:spacing w:line="240" w:lineRule="auto"/>
        <w:jc w:val="both"/>
        <w:rPr>
          <w:rFonts w:cs="Tahoma"/>
          <w:b/>
          <w:bCs/>
          <w:sz w:val="20"/>
          <w:szCs w:val="20"/>
        </w:rPr>
      </w:pPr>
    </w:p>
    <w:p w14:paraId="0840A10A" w14:textId="172A4BCA" w:rsidR="004A0820" w:rsidRPr="001E195E" w:rsidRDefault="004A0820" w:rsidP="004A0820">
      <w:pPr>
        <w:tabs>
          <w:tab w:val="left" w:pos="5103"/>
        </w:tabs>
        <w:spacing w:line="240" w:lineRule="auto"/>
        <w:jc w:val="both"/>
        <w:rPr>
          <w:rFonts w:cs="Tahoma"/>
          <w:b/>
          <w:bCs/>
          <w:sz w:val="20"/>
          <w:szCs w:val="20"/>
        </w:rPr>
      </w:pPr>
      <w:r w:rsidRPr="001E195E">
        <w:rPr>
          <w:rFonts w:cs="Tahoma"/>
          <w:b/>
          <w:bCs/>
          <w:sz w:val="20"/>
          <w:szCs w:val="20"/>
        </w:rPr>
        <w:t>ODPOWIEDŹ:</w:t>
      </w:r>
    </w:p>
    <w:p w14:paraId="326EBE59" w14:textId="7A2AAEC8" w:rsidR="004A0820" w:rsidRDefault="00941B39" w:rsidP="004A0820">
      <w:pPr>
        <w:tabs>
          <w:tab w:val="left" w:pos="5103"/>
        </w:tabs>
        <w:spacing w:line="240" w:lineRule="auto"/>
        <w:jc w:val="both"/>
        <w:rPr>
          <w:rFonts w:cs="Tahoma"/>
          <w:sz w:val="20"/>
          <w:szCs w:val="20"/>
        </w:rPr>
      </w:pPr>
      <w:r w:rsidRPr="003E6629">
        <w:rPr>
          <w:rFonts w:cs="Tahoma"/>
          <w:sz w:val="20"/>
          <w:szCs w:val="20"/>
        </w:rPr>
        <w:t xml:space="preserve">Zamawiający </w:t>
      </w:r>
      <w:r w:rsidR="00DA3831" w:rsidRPr="003E6629">
        <w:rPr>
          <w:rFonts w:cs="Tahoma"/>
          <w:sz w:val="20"/>
          <w:szCs w:val="20"/>
        </w:rPr>
        <w:t xml:space="preserve">uzna za spełnienie warunków </w:t>
      </w:r>
      <w:r w:rsidRPr="003E6629">
        <w:rPr>
          <w:rFonts w:cs="Tahoma"/>
          <w:sz w:val="20"/>
          <w:szCs w:val="20"/>
        </w:rPr>
        <w:t>minimalnego katalogu poważnych zachorowań Ubezpieczonego określonego w Załączniku nr 1 do SIWZ – Opis Przedmiotu Zamówienia Rozdział IV</w:t>
      </w:r>
      <w:r w:rsidR="00DA3831" w:rsidRPr="003E6629">
        <w:rPr>
          <w:rFonts w:cs="Tahoma"/>
          <w:sz w:val="20"/>
          <w:szCs w:val="20"/>
        </w:rPr>
        <w:t xml:space="preserve"> jeśli Wykonawca w katalogu poważnych zachorowań zaoferuje neuroboreliozę.</w:t>
      </w:r>
      <w:r>
        <w:rPr>
          <w:rFonts w:cs="Tahoma"/>
          <w:sz w:val="20"/>
          <w:szCs w:val="20"/>
        </w:rPr>
        <w:t xml:space="preserve"> </w:t>
      </w:r>
    </w:p>
    <w:p w14:paraId="35A412AC" w14:textId="77777777" w:rsidR="004A0820" w:rsidRDefault="004A0820" w:rsidP="004A0820">
      <w:pPr>
        <w:spacing w:line="240" w:lineRule="auto"/>
        <w:jc w:val="both"/>
        <w:rPr>
          <w:rFonts w:eastAsia="Times New Roman" w:cs="Tahoma"/>
          <w:iCs/>
          <w:color w:val="auto"/>
          <w:spacing w:val="0"/>
          <w:sz w:val="20"/>
          <w:szCs w:val="20"/>
          <w:lang w:eastAsia="pl-PL"/>
        </w:rPr>
      </w:pPr>
    </w:p>
    <w:p w14:paraId="1FD66E6D" w14:textId="77777777" w:rsidR="004A0820" w:rsidRDefault="004A0820" w:rsidP="004A0820">
      <w:pPr>
        <w:pStyle w:val="Akapitzlist"/>
        <w:numPr>
          <w:ilvl w:val="0"/>
          <w:numId w:val="6"/>
        </w:numPr>
        <w:tabs>
          <w:tab w:val="left" w:pos="5103"/>
        </w:tabs>
        <w:spacing w:line="240" w:lineRule="auto"/>
        <w:ind w:left="426" w:hanging="426"/>
        <w:jc w:val="both"/>
        <w:rPr>
          <w:rFonts w:eastAsia="Times New Roman" w:cs="Tahoma"/>
          <w:iCs/>
          <w:color w:val="auto"/>
          <w:spacing w:val="0"/>
          <w:sz w:val="20"/>
          <w:szCs w:val="20"/>
          <w:lang w:eastAsia="pl-PL"/>
        </w:rPr>
      </w:pPr>
    </w:p>
    <w:p w14:paraId="74B120FA" w14:textId="75599398" w:rsidR="004A0820" w:rsidRPr="004A0820" w:rsidRDefault="004A0820" w:rsidP="004A0820">
      <w:pPr>
        <w:tabs>
          <w:tab w:val="left" w:pos="5103"/>
        </w:tabs>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Wykonawca wnioskuje o odstąpienie od zapisu:</w:t>
      </w:r>
    </w:p>
    <w:p w14:paraId="24050146" w14:textId="61E5DA48" w:rsidR="004A0820" w:rsidRPr="004A0820" w:rsidRDefault="004A0820" w:rsidP="004A0820">
      <w:pPr>
        <w:spacing w:line="240" w:lineRule="auto"/>
        <w:jc w:val="both"/>
        <w:rPr>
          <w:rFonts w:eastAsia="Times New Roman" w:cs="Tahoma"/>
          <w:iCs/>
          <w:color w:val="auto"/>
          <w:spacing w:val="0"/>
          <w:sz w:val="20"/>
          <w:szCs w:val="20"/>
          <w:lang w:eastAsia="pl-PL"/>
        </w:rPr>
      </w:pPr>
      <w:r w:rsidRPr="004A0820">
        <w:rPr>
          <w:rFonts w:eastAsia="Times New Roman" w:cs="Tahoma"/>
          <w:iCs/>
          <w:color w:val="auto"/>
          <w:spacing w:val="0"/>
          <w:sz w:val="20"/>
          <w:szCs w:val="20"/>
          <w:lang w:eastAsia="pl-PL"/>
        </w:rPr>
        <w:t>„1.21. Zamawiający wymaga, aby ubezpieczenie obejmowało</w:t>
      </w:r>
      <w:r>
        <w:rPr>
          <w:rFonts w:eastAsia="Times New Roman" w:cs="Tahoma"/>
          <w:iCs/>
          <w:color w:val="auto"/>
          <w:spacing w:val="0"/>
          <w:sz w:val="20"/>
          <w:szCs w:val="20"/>
          <w:lang w:eastAsia="pl-PL"/>
        </w:rPr>
        <w:t xml:space="preserve"> </w:t>
      </w:r>
      <w:r w:rsidRPr="004A0820">
        <w:rPr>
          <w:rFonts w:eastAsia="Times New Roman" w:cs="Tahoma"/>
          <w:iCs/>
          <w:color w:val="auto"/>
          <w:spacing w:val="0"/>
          <w:sz w:val="20"/>
          <w:szCs w:val="20"/>
          <w:lang w:eastAsia="pl-PL"/>
        </w:rPr>
        <w:t xml:space="preserve">pełny, całodobowy zakres ubezpieczenia na terytorium </w:t>
      </w:r>
      <w:bookmarkStart w:id="12" w:name="_Hlk54037817"/>
      <w:r w:rsidRPr="004A0820">
        <w:rPr>
          <w:rFonts w:eastAsia="Times New Roman" w:cs="Tahoma"/>
          <w:iCs/>
          <w:color w:val="auto"/>
          <w:spacing w:val="0"/>
          <w:sz w:val="20"/>
          <w:szCs w:val="20"/>
          <w:lang w:eastAsia="pl-PL"/>
        </w:rPr>
        <w:t xml:space="preserve">Rzeczpospolitej Polskiej </w:t>
      </w:r>
      <w:bookmarkEnd w:id="12"/>
      <w:r w:rsidRPr="004A0820">
        <w:rPr>
          <w:rFonts w:eastAsia="Times New Roman" w:cs="Tahoma"/>
          <w:iCs/>
          <w:color w:val="auto"/>
          <w:spacing w:val="0"/>
          <w:sz w:val="20"/>
          <w:szCs w:val="20"/>
          <w:lang w:eastAsia="pl-PL"/>
        </w:rPr>
        <w:t>oraz za granicą, z zastrzeżeniem zapisu pkt. 1.16. i pkt.</w:t>
      </w:r>
      <w:r>
        <w:rPr>
          <w:rFonts w:eastAsia="Times New Roman" w:cs="Tahoma"/>
          <w:iCs/>
          <w:color w:val="auto"/>
          <w:spacing w:val="0"/>
          <w:sz w:val="20"/>
          <w:szCs w:val="20"/>
          <w:lang w:eastAsia="pl-PL"/>
        </w:rPr>
        <w:t xml:space="preserve"> </w:t>
      </w:r>
      <w:r w:rsidRPr="004A0820">
        <w:rPr>
          <w:rFonts w:eastAsia="Times New Roman" w:cs="Tahoma"/>
          <w:iCs/>
          <w:color w:val="auto"/>
          <w:spacing w:val="0"/>
          <w:sz w:val="20"/>
          <w:szCs w:val="20"/>
          <w:lang w:eastAsia="pl-PL"/>
        </w:rPr>
        <w:t xml:space="preserve">1.17 niniejszego rozdziału." W odniesieniu do świadczenia </w:t>
      </w:r>
      <w:proofErr w:type="spellStart"/>
      <w:r w:rsidRPr="004A0820">
        <w:rPr>
          <w:rFonts w:eastAsia="Times New Roman" w:cs="Tahoma"/>
          <w:iCs/>
          <w:color w:val="auto"/>
          <w:spacing w:val="0"/>
          <w:sz w:val="20"/>
          <w:szCs w:val="20"/>
          <w:lang w:eastAsia="pl-PL"/>
        </w:rPr>
        <w:t>Medical</w:t>
      </w:r>
      <w:proofErr w:type="spellEnd"/>
      <w:r w:rsidRPr="004A0820">
        <w:rPr>
          <w:rFonts w:eastAsia="Times New Roman" w:cs="Tahoma"/>
          <w:iCs/>
          <w:color w:val="auto"/>
          <w:spacing w:val="0"/>
          <w:sz w:val="20"/>
          <w:szCs w:val="20"/>
          <w:lang w:eastAsia="pl-PL"/>
        </w:rPr>
        <w:t xml:space="preserve"> Assistance (świadczenie pełnione jedynie na terenie RP)</w:t>
      </w:r>
      <w:r w:rsidR="00941B39">
        <w:rPr>
          <w:rFonts w:eastAsia="Times New Roman" w:cs="Tahoma"/>
          <w:iCs/>
          <w:color w:val="auto"/>
          <w:spacing w:val="0"/>
          <w:sz w:val="20"/>
          <w:szCs w:val="20"/>
          <w:lang w:eastAsia="pl-PL"/>
        </w:rPr>
        <w:t xml:space="preserve">. </w:t>
      </w:r>
    </w:p>
    <w:p w14:paraId="6F0E9F36" w14:textId="77777777" w:rsidR="004A0820" w:rsidRPr="004A0820" w:rsidRDefault="004A0820" w:rsidP="004A0820">
      <w:pPr>
        <w:spacing w:line="240" w:lineRule="auto"/>
        <w:jc w:val="both"/>
        <w:rPr>
          <w:rFonts w:eastAsia="Times New Roman" w:cs="Tahoma"/>
          <w:iCs/>
          <w:color w:val="auto"/>
          <w:spacing w:val="0"/>
          <w:sz w:val="20"/>
          <w:szCs w:val="20"/>
          <w:lang w:eastAsia="pl-PL"/>
        </w:rPr>
      </w:pPr>
    </w:p>
    <w:p w14:paraId="0C386C43" w14:textId="77777777" w:rsidR="004A0820" w:rsidRPr="001E195E" w:rsidRDefault="004A0820" w:rsidP="004A0820">
      <w:pPr>
        <w:tabs>
          <w:tab w:val="left" w:pos="5103"/>
        </w:tabs>
        <w:spacing w:line="240" w:lineRule="auto"/>
        <w:jc w:val="both"/>
        <w:rPr>
          <w:rFonts w:cs="Tahoma"/>
          <w:b/>
          <w:bCs/>
          <w:sz w:val="20"/>
          <w:szCs w:val="20"/>
        </w:rPr>
      </w:pPr>
      <w:bookmarkStart w:id="13" w:name="_Hlk54037895"/>
      <w:r w:rsidRPr="001E195E">
        <w:rPr>
          <w:rFonts w:cs="Tahoma"/>
          <w:b/>
          <w:bCs/>
          <w:sz w:val="20"/>
          <w:szCs w:val="20"/>
        </w:rPr>
        <w:t>ODPOWIEDŹ</w:t>
      </w:r>
      <w:bookmarkEnd w:id="13"/>
      <w:r w:rsidRPr="001E195E">
        <w:rPr>
          <w:rFonts w:cs="Tahoma"/>
          <w:b/>
          <w:bCs/>
          <w:sz w:val="20"/>
          <w:szCs w:val="20"/>
        </w:rPr>
        <w:t>:</w:t>
      </w:r>
    </w:p>
    <w:p w14:paraId="6B9DFB3D" w14:textId="1BC2B35F" w:rsidR="004A0820" w:rsidRDefault="00941B39" w:rsidP="004A0820">
      <w:pPr>
        <w:tabs>
          <w:tab w:val="left" w:pos="5103"/>
        </w:tabs>
        <w:spacing w:line="240" w:lineRule="auto"/>
        <w:jc w:val="both"/>
        <w:rPr>
          <w:rFonts w:cs="Tahoma"/>
          <w:sz w:val="20"/>
          <w:szCs w:val="20"/>
        </w:rPr>
      </w:pPr>
      <w:r>
        <w:rPr>
          <w:rFonts w:cs="Tahoma"/>
          <w:sz w:val="20"/>
          <w:szCs w:val="20"/>
        </w:rPr>
        <w:t>Zamawiający wyraża zgod</w:t>
      </w:r>
      <w:r w:rsidR="00324756">
        <w:rPr>
          <w:rFonts w:cs="Tahoma"/>
          <w:sz w:val="20"/>
          <w:szCs w:val="20"/>
        </w:rPr>
        <w:t xml:space="preserve">ę, w odniesieniu do świadczeń </w:t>
      </w:r>
      <w:proofErr w:type="spellStart"/>
      <w:r w:rsidR="00324756">
        <w:rPr>
          <w:rFonts w:cs="Tahoma"/>
          <w:sz w:val="20"/>
          <w:szCs w:val="20"/>
        </w:rPr>
        <w:t>Medical</w:t>
      </w:r>
      <w:proofErr w:type="spellEnd"/>
      <w:r w:rsidR="00324756">
        <w:rPr>
          <w:rFonts w:cs="Tahoma"/>
          <w:sz w:val="20"/>
          <w:szCs w:val="20"/>
        </w:rPr>
        <w:t xml:space="preserve"> Assistance by były realizowane na terenie </w:t>
      </w:r>
      <w:r w:rsidR="00324756" w:rsidRPr="00324756">
        <w:rPr>
          <w:rFonts w:cs="Tahoma"/>
          <w:sz w:val="20"/>
          <w:szCs w:val="20"/>
        </w:rPr>
        <w:t>Rzeczpospolitej Polskiej</w:t>
      </w:r>
      <w:r>
        <w:rPr>
          <w:rFonts w:cs="Tahoma"/>
          <w:sz w:val="20"/>
          <w:szCs w:val="20"/>
        </w:rPr>
        <w:t xml:space="preserve">. </w:t>
      </w:r>
    </w:p>
    <w:p w14:paraId="26BC3624" w14:textId="77777777" w:rsidR="004A0820" w:rsidRDefault="004A0820" w:rsidP="004A0820">
      <w:pPr>
        <w:tabs>
          <w:tab w:val="left" w:pos="5103"/>
        </w:tabs>
        <w:spacing w:line="240" w:lineRule="auto"/>
        <w:jc w:val="both"/>
        <w:rPr>
          <w:rFonts w:cs="Tahoma"/>
          <w:sz w:val="20"/>
          <w:szCs w:val="20"/>
        </w:rPr>
      </w:pPr>
    </w:p>
    <w:p w14:paraId="5C977C11" w14:textId="2BA229E0" w:rsidR="00A81AE4" w:rsidRPr="00324756" w:rsidRDefault="00324756" w:rsidP="004A0820">
      <w:pPr>
        <w:spacing w:line="240" w:lineRule="auto"/>
        <w:jc w:val="both"/>
        <w:rPr>
          <w:rFonts w:eastAsia="Times New Roman" w:cs="Tahoma"/>
          <w:b/>
          <w:bCs/>
          <w:iCs/>
          <w:color w:val="auto"/>
          <w:spacing w:val="0"/>
          <w:sz w:val="20"/>
          <w:szCs w:val="20"/>
          <w:lang w:eastAsia="pl-PL"/>
        </w:rPr>
      </w:pPr>
      <w:r>
        <w:rPr>
          <w:rFonts w:eastAsia="Times New Roman" w:cs="Tahoma"/>
          <w:b/>
          <w:bCs/>
          <w:iCs/>
          <w:color w:val="auto"/>
          <w:spacing w:val="0"/>
          <w:sz w:val="20"/>
          <w:szCs w:val="20"/>
          <w:lang w:eastAsia="pl-PL"/>
        </w:rPr>
        <w:t>PYTANIE 48:</w:t>
      </w:r>
    </w:p>
    <w:p w14:paraId="314F302B" w14:textId="66C27065" w:rsidR="00976050" w:rsidRPr="00324756" w:rsidRDefault="00976050" w:rsidP="00324756">
      <w:pPr>
        <w:spacing w:line="240" w:lineRule="auto"/>
        <w:jc w:val="both"/>
        <w:rPr>
          <w:rFonts w:eastAsia="Times New Roman" w:cs="Tahoma"/>
          <w:iCs/>
          <w:color w:val="auto"/>
          <w:spacing w:val="0"/>
          <w:sz w:val="20"/>
          <w:szCs w:val="20"/>
          <w:lang w:eastAsia="pl-PL"/>
        </w:rPr>
      </w:pPr>
      <w:r w:rsidRPr="00324756">
        <w:rPr>
          <w:rFonts w:eastAsia="Times New Roman" w:cs="Tahoma"/>
          <w:iCs/>
          <w:color w:val="auto"/>
          <w:spacing w:val="0"/>
          <w:sz w:val="20"/>
          <w:szCs w:val="20"/>
          <w:lang w:eastAsia="pl-PL"/>
        </w:rPr>
        <w:t>Czy Zamawiający wyrazi zgodę, by pracownicy i członkowie rodzin pracowników, mogli przystępować do ubezpieczeniu maksymalnie do ukończenia 69 roku życia?</w:t>
      </w:r>
    </w:p>
    <w:p w14:paraId="6F90A97A" w14:textId="77777777" w:rsidR="00324756" w:rsidRDefault="00324756" w:rsidP="00324756">
      <w:pPr>
        <w:spacing w:line="240" w:lineRule="auto"/>
        <w:jc w:val="both"/>
        <w:rPr>
          <w:rFonts w:eastAsia="Times New Roman" w:cs="Tahoma"/>
          <w:b/>
          <w:bCs/>
          <w:iCs/>
          <w:color w:val="auto"/>
          <w:spacing w:val="0"/>
          <w:sz w:val="20"/>
          <w:szCs w:val="20"/>
          <w:lang w:eastAsia="pl-PL"/>
        </w:rPr>
      </w:pPr>
    </w:p>
    <w:p w14:paraId="6FDC0541" w14:textId="1767F558" w:rsidR="00324756" w:rsidRDefault="00324756" w:rsidP="00324756">
      <w:pPr>
        <w:spacing w:line="240" w:lineRule="auto"/>
        <w:jc w:val="both"/>
        <w:rPr>
          <w:rFonts w:eastAsia="Times New Roman" w:cs="Tahoma"/>
          <w:b/>
          <w:bCs/>
          <w:iCs/>
          <w:color w:val="auto"/>
          <w:spacing w:val="0"/>
          <w:sz w:val="20"/>
          <w:szCs w:val="20"/>
          <w:lang w:eastAsia="pl-PL"/>
        </w:rPr>
      </w:pPr>
      <w:bookmarkStart w:id="14" w:name="_Hlk54038212"/>
      <w:r w:rsidRPr="00324756">
        <w:rPr>
          <w:rFonts w:eastAsia="Times New Roman" w:cs="Tahoma"/>
          <w:b/>
          <w:bCs/>
          <w:iCs/>
          <w:color w:val="auto"/>
          <w:spacing w:val="0"/>
          <w:sz w:val="20"/>
          <w:szCs w:val="20"/>
          <w:lang w:eastAsia="pl-PL"/>
        </w:rPr>
        <w:t>ODPOWIEDŹ</w:t>
      </w:r>
    </w:p>
    <w:bookmarkEnd w:id="14"/>
    <w:p w14:paraId="7D9F8CEE" w14:textId="6FE3E1A6" w:rsidR="00324756" w:rsidRPr="006F404B" w:rsidRDefault="006F404B" w:rsidP="00324756">
      <w:pPr>
        <w:spacing w:line="240" w:lineRule="auto"/>
        <w:jc w:val="both"/>
        <w:rPr>
          <w:rFonts w:eastAsia="Times New Roman" w:cs="Tahoma"/>
          <w:iCs/>
          <w:color w:val="auto"/>
          <w:spacing w:val="0"/>
          <w:sz w:val="20"/>
          <w:szCs w:val="20"/>
          <w:lang w:eastAsia="pl-PL"/>
        </w:rPr>
      </w:pPr>
      <w:r w:rsidRPr="006F404B">
        <w:rPr>
          <w:rFonts w:eastAsia="Times New Roman" w:cs="Tahoma"/>
          <w:iCs/>
          <w:color w:val="auto"/>
          <w:spacing w:val="0"/>
          <w:sz w:val="20"/>
          <w:szCs w:val="20"/>
          <w:lang w:eastAsia="pl-PL"/>
        </w:rPr>
        <w:t>Zamawiający wyraża zgodę, by członkowie rodzin pracowników, mogli przystępować do ubezpieczeniu maksymalnie do ukończenia 69 roku życia.</w:t>
      </w:r>
    </w:p>
    <w:p w14:paraId="14549485" w14:textId="77777777" w:rsidR="006F404B" w:rsidRDefault="006F404B" w:rsidP="00324756">
      <w:pPr>
        <w:spacing w:line="240" w:lineRule="auto"/>
        <w:jc w:val="both"/>
        <w:rPr>
          <w:rFonts w:eastAsia="Times New Roman" w:cs="Tahoma"/>
          <w:b/>
          <w:bCs/>
          <w:iCs/>
          <w:color w:val="auto"/>
          <w:spacing w:val="0"/>
          <w:sz w:val="20"/>
          <w:szCs w:val="20"/>
          <w:lang w:eastAsia="pl-PL"/>
        </w:rPr>
      </w:pPr>
    </w:p>
    <w:p w14:paraId="2A22D215" w14:textId="79818F5F" w:rsidR="00324756" w:rsidRPr="00324756" w:rsidRDefault="00324756" w:rsidP="00324756">
      <w:pPr>
        <w:spacing w:line="240" w:lineRule="auto"/>
        <w:jc w:val="both"/>
        <w:rPr>
          <w:rFonts w:eastAsia="Times New Roman" w:cs="Tahoma"/>
          <w:b/>
          <w:bCs/>
          <w:iCs/>
          <w:color w:val="auto"/>
          <w:spacing w:val="0"/>
          <w:sz w:val="20"/>
          <w:szCs w:val="20"/>
          <w:lang w:eastAsia="pl-PL"/>
        </w:rPr>
      </w:pPr>
      <w:r w:rsidRPr="00324756">
        <w:rPr>
          <w:rFonts w:eastAsia="Times New Roman" w:cs="Tahoma"/>
          <w:b/>
          <w:bCs/>
          <w:iCs/>
          <w:color w:val="auto"/>
          <w:spacing w:val="0"/>
          <w:sz w:val="20"/>
          <w:szCs w:val="20"/>
          <w:lang w:eastAsia="pl-PL"/>
        </w:rPr>
        <w:t>PYTANIE 4</w:t>
      </w:r>
      <w:r>
        <w:rPr>
          <w:rFonts w:eastAsia="Times New Roman" w:cs="Tahoma"/>
          <w:b/>
          <w:bCs/>
          <w:iCs/>
          <w:color w:val="auto"/>
          <w:spacing w:val="0"/>
          <w:sz w:val="20"/>
          <w:szCs w:val="20"/>
          <w:lang w:eastAsia="pl-PL"/>
        </w:rPr>
        <w:t>9</w:t>
      </w:r>
      <w:r w:rsidRPr="00324756">
        <w:rPr>
          <w:rFonts w:eastAsia="Times New Roman" w:cs="Tahoma"/>
          <w:b/>
          <w:bCs/>
          <w:iCs/>
          <w:color w:val="auto"/>
          <w:spacing w:val="0"/>
          <w:sz w:val="20"/>
          <w:szCs w:val="20"/>
          <w:lang w:eastAsia="pl-PL"/>
        </w:rPr>
        <w:t>:</w:t>
      </w:r>
    </w:p>
    <w:p w14:paraId="45F7B4A4" w14:textId="0BD2657F" w:rsid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wyrazi zgodę, by członkowie rodzin pracowników, mogli pozostać w ubezpieczeniu maksymalnie do ukończenia 70 roku życia?</w:t>
      </w:r>
    </w:p>
    <w:p w14:paraId="218C6EF0" w14:textId="2388B0B3" w:rsidR="006F404B" w:rsidRDefault="006F404B" w:rsidP="00976050">
      <w:pPr>
        <w:spacing w:line="240" w:lineRule="auto"/>
        <w:jc w:val="both"/>
        <w:rPr>
          <w:rFonts w:eastAsia="Times New Roman" w:cs="Tahoma"/>
          <w:iCs/>
          <w:color w:val="auto"/>
          <w:spacing w:val="0"/>
          <w:sz w:val="20"/>
          <w:szCs w:val="20"/>
          <w:lang w:eastAsia="pl-PL"/>
        </w:rPr>
      </w:pPr>
    </w:p>
    <w:p w14:paraId="4DEF8FC1" w14:textId="62D5BA7A" w:rsid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3C5FC060" w14:textId="40FD2034" w:rsidR="006F404B" w:rsidRPr="006F404B" w:rsidRDefault="006F404B" w:rsidP="00976050">
      <w:pPr>
        <w:spacing w:line="240" w:lineRule="auto"/>
        <w:jc w:val="both"/>
        <w:rPr>
          <w:rFonts w:eastAsia="Times New Roman" w:cs="Tahoma"/>
          <w:iCs/>
          <w:color w:val="auto"/>
          <w:spacing w:val="0"/>
          <w:sz w:val="20"/>
          <w:szCs w:val="20"/>
          <w:lang w:eastAsia="pl-PL"/>
        </w:rPr>
      </w:pPr>
      <w:r w:rsidRPr="006F404B">
        <w:rPr>
          <w:rFonts w:eastAsia="Times New Roman" w:cs="Tahoma"/>
          <w:iCs/>
          <w:color w:val="auto"/>
          <w:spacing w:val="0"/>
          <w:sz w:val="20"/>
          <w:szCs w:val="20"/>
          <w:lang w:eastAsia="pl-PL"/>
        </w:rPr>
        <w:t>Zamawiający wyraża zgodę</w:t>
      </w:r>
      <w:r>
        <w:rPr>
          <w:rFonts w:eastAsia="Times New Roman" w:cs="Tahoma"/>
          <w:iCs/>
          <w:color w:val="auto"/>
          <w:spacing w:val="0"/>
          <w:sz w:val="20"/>
          <w:szCs w:val="20"/>
          <w:lang w:eastAsia="pl-PL"/>
        </w:rPr>
        <w:t xml:space="preserve"> pod warunkiem zapewnienia przez Wykonawcę </w:t>
      </w:r>
      <w:r w:rsidR="00C004A2">
        <w:rPr>
          <w:rFonts w:eastAsia="Times New Roman" w:cs="Tahoma"/>
          <w:iCs/>
          <w:color w:val="auto"/>
          <w:spacing w:val="0"/>
          <w:sz w:val="20"/>
          <w:szCs w:val="20"/>
          <w:lang w:eastAsia="pl-PL"/>
        </w:rPr>
        <w:t xml:space="preserve">członkom rodziny pracownika </w:t>
      </w:r>
      <w:r>
        <w:rPr>
          <w:rFonts w:eastAsia="Times New Roman" w:cs="Tahoma"/>
          <w:iCs/>
          <w:color w:val="auto"/>
          <w:spacing w:val="0"/>
          <w:sz w:val="20"/>
          <w:szCs w:val="20"/>
          <w:lang w:eastAsia="pl-PL"/>
        </w:rPr>
        <w:t>ubezpieczenia na warunkach indywidualnej kontynuacji zgodnie z zapisami SIWZ.</w:t>
      </w:r>
    </w:p>
    <w:p w14:paraId="70B19B00" w14:textId="6894484F" w:rsidR="006F404B" w:rsidRDefault="006F404B" w:rsidP="00976050">
      <w:pPr>
        <w:spacing w:line="240" w:lineRule="auto"/>
        <w:jc w:val="both"/>
        <w:rPr>
          <w:rFonts w:eastAsia="Times New Roman" w:cs="Tahoma"/>
          <w:b/>
          <w:bCs/>
          <w:iCs/>
          <w:color w:val="auto"/>
          <w:spacing w:val="0"/>
          <w:sz w:val="20"/>
          <w:szCs w:val="20"/>
          <w:lang w:eastAsia="pl-PL"/>
        </w:rPr>
      </w:pPr>
    </w:p>
    <w:p w14:paraId="1BA6DB8A" w14:textId="6B40F2A1" w:rsidR="006F404B" w:rsidRDefault="006F404B" w:rsidP="00976050">
      <w:pPr>
        <w:spacing w:line="240" w:lineRule="auto"/>
        <w:jc w:val="both"/>
        <w:rPr>
          <w:rFonts w:eastAsia="Times New Roman" w:cs="Tahoma"/>
          <w:b/>
          <w:bCs/>
          <w:iCs/>
          <w:color w:val="auto"/>
          <w:spacing w:val="0"/>
          <w:sz w:val="20"/>
          <w:szCs w:val="20"/>
          <w:lang w:eastAsia="pl-PL"/>
        </w:rPr>
      </w:pPr>
    </w:p>
    <w:p w14:paraId="35A8FEDA" w14:textId="7DB89B1E" w:rsidR="006F404B" w:rsidRPr="006F404B" w:rsidRDefault="006F404B" w:rsidP="00976050">
      <w:pPr>
        <w:spacing w:line="240" w:lineRule="auto"/>
        <w:jc w:val="both"/>
        <w:rPr>
          <w:rFonts w:eastAsia="Times New Roman" w:cs="Tahoma"/>
          <w:b/>
          <w:bCs/>
          <w:iCs/>
          <w:color w:val="auto"/>
          <w:spacing w:val="0"/>
          <w:sz w:val="20"/>
          <w:szCs w:val="20"/>
          <w:lang w:eastAsia="pl-PL"/>
        </w:rPr>
      </w:pPr>
      <w:bookmarkStart w:id="15" w:name="_Hlk54038856"/>
      <w:r>
        <w:rPr>
          <w:rFonts w:eastAsia="Times New Roman" w:cs="Tahoma"/>
          <w:b/>
          <w:bCs/>
          <w:iCs/>
          <w:color w:val="auto"/>
          <w:spacing w:val="0"/>
          <w:sz w:val="20"/>
          <w:szCs w:val="20"/>
          <w:lang w:eastAsia="pl-PL"/>
        </w:rPr>
        <w:t>PYTANIE 50:</w:t>
      </w:r>
    </w:p>
    <w:bookmarkEnd w:id="15"/>
    <w:p w14:paraId="4AD9DB4F" w14:textId="057D5DF1"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zaakceptuje rozwiązanie by członkowie rodzin mogli przystąpić jedynie do tego samego wariantu co pracownik?</w:t>
      </w:r>
    </w:p>
    <w:p w14:paraId="5367B23E" w14:textId="77777777" w:rsidR="006F404B" w:rsidRDefault="006F404B" w:rsidP="00976050">
      <w:pPr>
        <w:spacing w:line="240" w:lineRule="auto"/>
        <w:jc w:val="both"/>
        <w:rPr>
          <w:rFonts w:eastAsia="Times New Roman" w:cs="Tahoma"/>
          <w:iCs/>
          <w:color w:val="auto"/>
          <w:spacing w:val="0"/>
          <w:sz w:val="20"/>
          <w:szCs w:val="20"/>
          <w:lang w:eastAsia="pl-PL"/>
        </w:rPr>
      </w:pPr>
    </w:p>
    <w:p w14:paraId="15FC0452" w14:textId="2616E4AA" w:rsidR="006F404B" w:rsidRP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10EB9E90" w14:textId="041D87BB" w:rsidR="006F404B" w:rsidRDefault="00C004A2" w:rsidP="00976050">
      <w:pPr>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t>C</w:t>
      </w:r>
      <w:r w:rsidRPr="00C004A2">
        <w:rPr>
          <w:rFonts w:eastAsia="Times New Roman" w:cs="Tahoma"/>
          <w:iCs/>
          <w:color w:val="auto"/>
          <w:spacing w:val="0"/>
          <w:sz w:val="20"/>
          <w:szCs w:val="20"/>
          <w:lang w:eastAsia="pl-PL"/>
        </w:rPr>
        <w:t>złonkowie rodziny mo</w:t>
      </w:r>
      <w:r>
        <w:rPr>
          <w:rFonts w:eastAsia="Times New Roman" w:cs="Tahoma"/>
          <w:iCs/>
          <w:color w:val="auto"/>
          <w:spacing w:val="0"/>
          <w:sz w:val="20"/>
          <w:szCs w:val="20"/>
          <w:lang w:eastAsia="pl-PL"/>
        </w:rPr>
        <w:t>gą</w:t>
      </w:r>
      <w:r w:rsidRPr="00C004A2">
        <w:rPr>
          <w:rFonts w:eastAsia="Times New Roman" w:cs="Tahoma"/>
          <w:iCs/>
          <w:color w:val="auto"/>
          <w:spacing w:val="0"/>
          <w:sz w:val="20"/>
          <w:szCs w:val="20"/>
          <w:lang w:eastAsia="pl-PL"/>
        </w:rPr>
        <w:t xml:space="preserve"> przystąpić do umowy grupowego ubezpieczenia na życie, o ile do ubezpieczenia przystępuje sam pracownik. Członek rodziny pracownika ma prawo wyboru jednego z czterech Wariantów ubezpieczenia, zgodnego z wyborem pracownika lub wariantu z niższą składką</w:t>
      </w:r>
    </w:p>
    <w:p w14:paraId="235B839C" w14:textId="77777777" w:rsidR="00C004A2" w:rsidRDefault="00C004A2" w:rsidP="00976050">
      <w:pPr>
        <w:spacing w:line="240" w:lineRule="auto"/>
        <w:jc w:val="both"/>
        <w:rPr>
          <w:rFonts w:eastAsia="Times New Roman" w:cs="Tahoma"/>
          <w:iCs/>
          <w:color w:val="auto"/>
          <w:spacing w:val="0"/>
          <w:sz w:val="20"/>
          <w:szCs w:val="20"/>
          <w:lang w:eastAsia="pl-PL"/>
        </w:rPr>
      </w:pPr>
    </w:p>
    <w:p w14:paraId="2AF659C1" w14:textId="643A8581" w:rsidR="006F404B" w:rsidRPr="00C004A2" w:rsidRDefault="00C004A2" w:rsidP="00976050">
      <w:pPr>
        <w:spacing w:line="240" w:lineRule="auto"/>
        <w:jc w:val="both"/>
        <w:rPr>
          <w:rFonts w:eastAsia="Times New Roman" w:cs="Tahoma"/>
          <w:b/>
          <w:bCs/>
          <w:iCs/>
          <w:color w:val="auto"/>
          <w:spacing w:val="0"/>
          <w:sz w:val="20"/>
          <w:szCs w:val="20"/>
          <w:lang w:eastAsia="pl-PL"/>
        </w:rPr>
      </w:pPr>
      <w:bookmarkStart w:id="16" w:name="_Hlk54038969"/>
      <w:r w:rsidRPr="00C004A2">
        <w:rPr>
          <w:rFonts w:eastAsia="Times New Roman" w:cs="Tahoma"/>
          <w:b/>
          <w:bCs/>
          <w:iCs/>
          <w:color w:val="auto"/>
          <w:spacing w:val="0"/>
          <w:sz w:val="20"/>
          <w:szCs w:val="20"/>
          <w:lang w:eastAsia="pl-PL"/>
        </w:rPr>
        <w:t>PYTANIE 51:</w:t>
      </w:r>
    </w:p>
    <w:bookmarkEnd w:id="16"/>
    <w:p w14:paraId="22BF3679" w14:textId="21B5A9FE"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wyraża zgodę, by członkowie rodzin pracowników przystępujący do umowy ubezpieczenia w czasie 3 miesięcy od uzyskania uprawnień (zatrudnienie pracownika, ślub, 18 urodziny), wypełniali oświadczenia o stanie zdrowia zawarte w deklaracji zgody?</w:t>
      </w:r>
    </w:p>
    <w:p w14:paraId="15E51887" w14:textId="77777777" w:rsidR="006F404B" w:rsidRDefault="006F404B" w:rsidP="00976050">
      <w:pPr>
        <w:spacing w:line="240" w:lineRule="auto"/>
        <w:jc w:val="both"/>
        <w:rPr>
          <w:rFonts w:eastAsia="Times New Roman" w:cs="Tahoma"/>
          <w:iCs/>
          <w:color w:val="auto"/>
          <w:spacing w:val="0"/>
          <w:sz w:val="20"/>
          <w:szCs w:val="20"/>
          <w:lang w:eastAsia="pl-PL"/>
        </w:rPr>
      </w:pPr>
    </w:p>
    <w:p w14:paraId="151A0CF5" w14:textId="2CE1E8E9" w:rsidR="006F404B" w:rsidRPr="006F404B" w:rsidRDefault="006F404B" w:rsidP="00774A8F">
      <w:pPr>
        <w:tabs>
          <w:tab w:val="left" w:pos="3852"/>
        </w:tabs>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r w:rsidR="00774A8F">
        <w:rPr>
          <w:rFonts w:eastAsia="Times New Roman" w:cs="Tahoma"/>
          <w:b/>
          <w:bCs/>
          <w:iCs/>
          <w:color w:val="auto"/>
          <w:spacing w:val="0"/>
          <w:sz w:val="20"/>
          <w:szCs w:val="20"/>
          <w:lang w:eastAsia="pl-PL"/>
        </w:rPr>
        <w:tab/>
      </w:r>
    </w:p>
    <w:p w14:paraId="12DBE5D3" w14:textId="41A566D6" w:rsidR="006F404B" w:rsidRDefault="00C004A2" w:rsidP="00976050">
      <w:pPr>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t>Zamawiający wyraża zgod</w:t>
      </w:r>
      <w:r w:rsidR="00DA3831">
        <w:rPr>
          <w:rFonts w:eastAsia="Times New Roman" w:cs="Tahoma"/>
          <w:iCs/>
          <w:color w:val="auto"/>
          <w:spacing w:val="0"/>
          <w:sz w:val="20"/>
          <w:szCs w:val="20"/>
          <w:lang w:eastAsia="pl-PL"/>
        </w:rPr>
        <w:t>ę</w:t>
      </w:r>
      <w:r>
        <w:rPr>
          <w:rFonts w:eastAsia="Times New Roman" w:cs="Tahoma"/>
          <w:iCs/>
          <w:color w:val="auto"/>
          <w:spacing w:val="0"/>
          <w:sz w:val="20"/>
          <w:szCs w:val="20"/>
          <w:lang w:eastAsia="pl-PL"/>
        </w:rPr>
        <w:t>.</w:t>
      </w:r>
    </w:p>
    <w:p w14:paraId="09979371" w14:textId="77777777" w:rsidR="00C004A2" w:rsidRDefault="00C004A2" w:rsidP="00976050">
      <w:pPr>
        <w:spacing w:line="240" w:lineRule="auto"/>
        <w:jc w:val="both"/>
        <w:rPr>
          <w:rFonts w:eastAsia="Times New Roman" w:cs="Tahoma"/>
          <w:iCs/>
          <w:color w:val="auto"/>
          <w:spacing w:val="0"/>
          <w:sz w:val="20"/>
          <w:szCs w:val="20"/>
          <w:lang w:eastAsia="pl-PL"/>
        </w:rPr>
      </w:pPr>
    </w:p>
    <w:p w14:paraId="0F79E163" w14:textId="46E05FD9" w:rsidR="006F404B" w:rsidRPr="00C004A2" w:rsidRDefault="00C004A2" w:rsidP="00976050">
      <w:pPr>
        <w:spacing w:line="240" w:lineRule="auto"/>
        <w:jc w:val="both"/>
        <w:rPr>
          <w:rFonts w:eastAsia="Times New Roman" w:cs="Tahoma"/>
          <w:b/>
          <w:bCs/>
          <w:iCs/>
          <w:color w:val="auto"/>
          <w:spacing w:val="0"/>
          <w:sz w:val="20"/>
          <w:szCs w:val="20"/>
          <w:lang w:eastAsia="pl-PL"/>
        </w:rPr>
      </w:pPr>
      <w:bookmarkStart w:id="17" w:name="_Hlk54039029"/>
      <w:r w:rsidRPr="00C004A2">
        <w:rPr>
          <w:rFonts w:eastAsia="Times New Roman" w:cs="Tahoma"/>
          <w:b/>
          <w:bCs/>
          <w:iCs/>
          <w:color w:val="auto"/>
          <w:spacing w:val="0"/>
          <w:sz w:val="20"/>
          <w:szCs w:val="20"/>
          <w:lang w:eastAsia="pl-PL"/>
        </w:rPr>
        <w:t>PYTANIE 52:</w:t>
      </w:r>
    </w:p>
    <w:bookmarkEnd w:id="17"/>
    <w:p w14:paraId="1C999275" w14:textId="190C7F3C"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wyraża zgodę na stosowanie karencji wobec członków rodzin pracowników przystępujący do umowy ubezpieczenia w czasie 3 miesięcy od uzyskania uprawnień (zatrudnienie pracownika, ślub, 18 urodziny)?</w:t>
      </w:r>
    </w:p>
    <w:p w14:paraId="343AA52B" w14:textId="77777777" w:rsidR="006F404B" w:rsidRDefault="006F404B" w:rsidP="00976050">
      <w:pPr>
        <w:spacing w:line="240" w:lineRule="auto"/>
        <w:jc w:val="both"/>
        <w:rPr>
          <w:rFonts w:eastAsia="Times New Roman" w:cs="Tahoma"/>
          <w:iCs/>
          <w:color w:val="auto"/>
          <w:spacing w:val="0"/>
          <w:sz w:val="20"/>
          <w:szCs w:val="20"/>
          <w:lang w:eastAsia="pl-PL"/>
        </w:rPr>
      </w:pPr>
    </w:p>
    <w:p w14:paraId="382AA083" w14:textId="1A4E02EF" w:rsidR="006F404B" w:rsidRP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39C0BCC3" w14:textId="548AF1B3" w:rsidR="006F404B" w:rsidRDefault="00C004A2" w:rsidP="00976050">
      <w:pPr>
        <w:spacing w:line="240" w:lineRule="auto"/>
        <w:jc w:val="both"/>
        <w:rPr>
          <w:rFonts w:eastAsia="Times New Roman" w:cs="Tahoma"/>
          <w:iCs/>
          <w:color w:val="auto"/>
          <w:spacing w:val="0"/>
          <w:sz w:val="20"/>
          <w:szCs w:val="20"/>
          <w:lang w:eastAsia="pl-PL"/>
        </w:rPr>
      </w:pPr>
      <w:r w:rsidRPr="00C004A2">
        <w:rPr>
          <w:rFonts w:eastAsia="Times New Roman" w:cs="Tahoma"/>
          <w:iCs/>
          <w:color w:val="auto"/>
          <w:spacing w:val="0"/>
          <w:sz w:val="20"/>
          <w:szCs w:val="20"/>
          <w:lang w:eastAsia="pl-PL"/>
        </w:rPr>
        <w:t>Zamawiający nie wyraża zgody.</w:t>
      </w:r>
    </w:p>
    <w:p w14:paraId="1FC7E48C" w14:textId="77777777" w:rsidR="006F404B" w:rsidRDefault="006F404B" w:rsidP="00976050">
      <w:pPr>
        <w:spacing w:line="240" w:lineRule="auto"/>
        <w:jc w:val="both"/>
        <w:rPr>
          <w:rFonts w:eastAsia="Times New Roman" w:cs="Tahoma"/>
          <w:iCs/>
          <w:color w:val="auto"/>
          <w:spacing w:val="0"/>
          <w:sz w:val="20"/>
          <w:szCs w:val="20"/>
          <w:lang w:eastAsia="pl-PL"/>
        </w:rPr>
      </w:pPr>
    </w:p>
    <w:p w14:paraId="3783EF06" w14:textId="5FBD594A" w:rsidR="00C004A2" w:rsidRPr="00C004A2" w:rsidRDefault="00C004A2" w:rsidP="00976050">
      <w:pPr>
        <w:spacing w:line="240" w:lineRule="auto"/>
        <w:jc w:val="both"/>
        <w:rPr>
          <w:rFonts w:eastAsia="Times New Roman" w:cs="Tahoma"/>
          <w:b/>
          <w:bCs/>
          <w:iCs/>
          <w:color w:val="auto"/>
          <w:spacing w:val="0"/>
          <w:sz w:val="20"/>
          <w:szCs w:val="20"/>
          <w:lang w:eastAsia="pl-PL"/>
        </w:rPr>
      </w:pPr>
      <w:r w:rsidRPr="00C004A2">
        <w:rPr>
          <w:rFonts w:eastAsia="Times New Roman" w:cs="Tahoma"/>
          <w:b/>
          <w:bCs/>
          <w:iCs/>
          <w:color w:val="auto"/>
          <w:spacing w:val="0"/>
          <w:sz w:val="20"/>
          <w:szCs w:val="20"/>
          <w:lang w:eastAsia="pl-PL"/>
        </w:rPr>
        <w:t>PYTANIE 5</w:t>
      </w:r>
      <w:r>
        <w:rPr>
          <w:rFonts w:eastAsia="Times New Roman" w:cs="Tahoma"/>
          <w:b/>
          <w:bCs/>
          <w:iCs/>
          <w:color w:val="auto"/>
          <w:spacing w:val="0"/>
          <w:sz w:val="20"/>
          <w:szCs w:val="20"/>
          <w:lang w:eastAsia="pl-PL"/>
        </w:rPr>
        <w:t>3</w:t>
      </w:r>
      <w:r w:rsidRPr="00C004A2">
        <w:rPr>
          <w:rFonts w:eastAsia="Times New Roman" w:cs="Tahoma"/>
          <w:b/>
          <w:bCs/>
          <w:iCs/>
          <w:color w:val="auto"/>
          <w:spacing w:val="0"/>
          <w:sz w:val="20"/>
          <w:szCs w:val="20"/>
          <w:lang w:eastAsia="pl-PL"/>
        </w:rPr>
        <w:t>:</w:t>
      </w:r>
    </w:p>
    <w:p w14:paraId="4A944574" w14:textId="217F9BAD"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definicja pobytu ubezpieczonego w szpitalu oznacza, że Zamawiający wymaga, by minimalny czas pobytu w szpitalu w następstwie choroby obejmował dwie zmiany dat, a w następstwie nieszczęśliwego wypadku obejmował jedną zmianę daty?</w:t>
      </w:r>
    </w:p>
    <w:p w14:paraId="6402BA40" w14:textId="77777777" w:rsidR="006F404B" w:rsidRDefault="006F404B" w:rsidP="00976050">
      <w:pPr>
        <w:spacing w:line="240" w:lineRule="auto"/>
        <w:jc w:val="both"/>
        <w:rPr>
          <w:rFonts w:eastAsia="Times New Roman" w:cs="Tahoma"/>
          <w:iCs/>
          <w:color w:val="auto"/>
          <w:spacing w:val="0"/>
          <w:sz w:val="20"/>
          <w:szCs w:val="20"/>
          <w:lang w:eastAsia="pl-PL"/>
        </w:rPr>
      </w:pPr>
    </w:p>
    <w:p w14:paraId="1A3C0F72" w14:textId="71B10D61" w:rsid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305B412B" w14:textId="089D11FC" w:rsidR="00774A8F" w:rsidRPr="00CC42BF" w:rsidRDefault="00774A8F" w:rsidP="00976050">
      <w:pPr>
        <w:spacing w:line="240" w:lineRule="auto"/>
        <w:jc w:val="both"/>
        <w:rPr>
          <w:rFonts w:eastAsia="Times New Roman" w:cs="Tahoma"/>
          <w:iCs/>
          <w:color w:val="auto"/>
          <w:spacing w:val="0"/>
          <w:sz w:val="20"/>
          <w:szCs w:val="20"/>
          <w:lang w:eastAsia="pl-PL"/>
        </w:rPr>
      </w:pPr>
      <w:r w:rsidRPr="00CC42BF">
        <w:rPr>
          <w:rFonts w:eastAsia="Times New Roman" w:cs="Tahoma"/>
          <w:iCs/>
          <w:color w:val="auto"/>
          <w:spacing w:val="0"/>
          <w:sz w:val="20"/>
          <w:szCs w:val="20"/>
          <w:lang w:eastAsia="pl-PL"/>
        </w:rPr>
        <w:t xml:space="preserve">Zamawiający </w:t>
      </w:r>
      <w:r w:rsidR="00CC42BF" w:rsidRPr="00CC42BF">
        <w:rPr>
          <w:rFonts w:eastAsia="Times New Roman" w:cs="Tahoma"/>
          <w:iCs/>
          <w:color w:val="auto"/>
          <w:spacing w:val="0"/>
          <w:sz w:val="20"/>
          <w:szCs w:val="20"/>
          <w:lang w:eastAsia="pl-PL"/>
        </w:rPr>
        <w:t>potwierdza</w:t>
      </w:r>
      <w:r w:rsidRPr="00CC42BF">
        <w:rPr>
          <w:rFonts w:eastAsia="Times New Roman" w:cs="Tahoma"/>
          <w:iCs/>
          <w:color w:val="auto"/>
          <w:spacing w:val="0"/>
          <w:sz w:val="20"/>
          <w:szCs w:val="20"/>
          <w:lang w:eastAsia="pl-PL"/>
        </w:rPr>
        <w:t xml:space="preserve">, </w:t>
      </w:r>
      <w:r w:rsidR="00CC42BF" w:rsidRPr="00CC42BF">
        <w:rPr>
          <w:rFonts w:eastAsia="Times New Roman" w:cs="Tahoma"/>
          <w:iCs/>
          <w:color w:val="auto"/>
          <w:spacing w:val="0"/>
          <w:sz w:val="20"/>
          <w:szCs w:val="20"/>
          <w:lang w:eastAsia="pl-PL"/>
        </w:rPr>
        <w:t>że</w:t>
      </w:r>
      <w:r w:rsidRPr="00CC42BF">
        <w:rPr>
          <w:rFonts w:eastAsia="Times New Roman" w:cs="Tahoma"/>
          <w:iCs/>
          <w:color w:val="auto"/>
          <w:spacing w:val="0"/>
          <w:sz w:val="20"/>
          <w:szCs w:val="20"/>
          <w:lang w:eastAsia="pl-PL"/>
        </w:rPr>
        <w:t xml:space="preserve"> </w:t>
      </w:r>
      <w:r w:rsidR="00CC42BF" w:rsidRPr="00CC42BF">
        <w:rPr>
          <w:rFonts w:eastAsia="Times New Roman" w:cs="Tahoma"/>
          <w:iCs/>
          <w:color w:val="auto"/>
          <w:spacing w:val="0"/>
          <w:sz w:val="20"/>
          <w:szCs w:val="20"/>
          <w:lang w:eastAsia="pl-PL"/>
        </w:rPr>
        <w:t xml:space="preserve">określony w Załączniku nr 1 do SIWZ Opis Przedmiotu Zamówienia </w:t>
      </w:r>
      <w:r w:rsidRPr="00CC42BF">
        <w:rPr>
          <w:rFonts w:eastAsia="Times New Roman" w:cs="Tahoma"/>
          <w:iCs/>
          <w:color w:val="auto"/>
          <w:spacing w:val="0"/>
          <w:sz w:val="20"/>
          <w:szCs w:val="20"/>
          <w:lang w:eastAsia="pl-PL"/>
        </w:rPr>
        <w:t xml:space="preserve">minimalny czas pobytu w szpitalu w następstwie choroby </w:t>
      </w:r>
      <w:r w:rsidR="00CC42BF" w:rsidRPr="00CC42BF">
        <w:rPr>
          <w:rFonts w:eastAsia="Times New Roman" w:cs="Tahoma"/>
          <w:iCs/>
          <w:color w:val="auto"/>
          <w:spacing w:val="0"/>
          <w:sz w:val="20"/>
          <w:szCs w:val="20"/>
          <w:lang w:eastAsia="pl-PL"/>
        </w:rPr>
        <w:t>oznacza</w:t>
      </w:r>
      <w:r w:rsidRPr="00CC42BF">
        <w:rPr>
          <w:rFonts w:eastAsia="Times New Roman" w:cs="Tahoma"/>
          <w:iCs/>
          <w:color w:val="auto"/>
          <w:spacing w:val="0"/>
          <w:sz w:val="20"/>
          <w:szCs w:val="20"/>
          <w:lang w:eastAsia="pl-PL"/>
        </w:rPr>
        <w:t xml:space="preserve"> dwie zmiany dat, a w następstwie nieszczęśliwego wypadku o</w:t>
      </w:r>
      <w:r w:rsidR="00CC42BF" w:rsidRPr="00CC42BF">
        <w:rPr>
          <w:rFonts w:eastAsia="Times New Roman" w:cs="Tahoma"/>
          <w:iCs/>
          <w:color w:val="auto"/>
          <w:spacing w:val="0"/>
          <w:sz w:val="20"/>
          <w:szCs w:val="20"/>
          <w:lang w:eastAsia="pl-PL"/>
        </w:rPr>
        <w:t>znacza</w:t>
      </w:r>
      <w:r w:rsidRPr="00CC42BF">
        <w:rPr>
          <w:rFonts w:eastAsia="Times New Roman" w:cs="Tahoma"/>
          <w:iCs/>
          <w:color w:val="auto"/>
          <w:spacing w:val="0"/>
          <w:sz w:val="20"/>
          <w:szCs w:val="20"/>
          <w:lang w:eastAsia="pl-PL"/>
        </w:rPr>
        <w:t xml:space="preserve"> jedną zmianę daty</w:t>
      </w:r>
      <w:r w:rsidR="00CC42BF" w:rsidRPr="00CC42BF">
        <w:rPr>
          <w:rFonts w:eastAsia="Times New Roman" w:cs="Tahoma"/>
          <w:iCs/>
          <w:color w:val="auto"/>
          <w:spacing w:val="0"/>
          <w:sz w:val="20"/>
          <w:szCs w:val="20"/>
          <w:lang w:eastAsia="pl-PL"/>
        </w:rPr>
        <w:t>.</w:t>
      </w:r>
    </w:p>
    <w:p w14:paraId="0671D763" w14:textId="77777777" w:rsidR="006F404B" w:rsidRDefault="006F404B" w:rsidP="00976050">
      <w:pPr>
        <w:spacing w:line="240" w:lineRule="auto"/>
        <w:jc w:val="both"/>
        <w:rPr>
          <w:rFonts w:eastAsia="Times New Roman" w:cs="Tahoma"/>
          <w:iCs/>
          <w:color w:val="auto"/>
          <w:spacing w:val="0"/>
          <w:sz w:val="20"/>
          <w:szCs w:val="20"/>
          <w:lang w:eastAsia="pl-PL"/>
        </w:rPr>
      </w:pPr>
    </w:p>
    <w:p w14:paraId="0CD3C8C6" w14:textId="142AC2A8" w:rsidR="006F404B" w:rsidRPr="00C004A2" w:rsidRDefault="00C004A2" w:rsidP="00976050">
      <w:pPr>
        <w:spacing w:line="240" w:lineRule="auto"/>
        <w:jc w:val="both"/>
        <w:rPr>
          <w:rFonts w:eastAsia="Times New Roman" w:cs="Tahoma"/>
          <w:b/>
          <w:bCs/>
          <w:iCs/>
          <w:color w:val="auto"/>
          <w:spacing w:val="0"/>
          <w:sz w:val="20"/>
          <w:szCs w:val="20"/>
          <w:lang w:eastAsia="pl-PL"/>
        </w:rPr>
      </w:pPr>
      <w:r w:rsidRPr="00C004A2">
        <w:rPr>
          <w:rFonts w:eastAsia="Times New Roman" w:cs="Tahoma"/>
          <w:b/>
          <w:bCs/>
          <w:iCs/>
          <w:color w:val="auto"/>
          <w:spacing w:val="0"/>
          <w:sz w:val="20"/>
          <w:szCs w:val="20"/>
          <w:lang w:eastAsia="pl-PL"/>
        </w:rPr>
        <w:t>PYTANIE 54:</w:t>
      </w:r>
    </w:p>
    <w:p w14:paraId="353960C3" w14:textId="7E1749EA"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wyrazi zgodę, by rozszerzenie definicji małżonka o partnera życiowego (w tym konkubenta/konkubinę) nie obejmowało ryzyka śmierci rodzica lub teścia? Rozszerzenie definicji współmałżonka o partnera życiowego w kontekście ryzyka śmierci rodzica lub teścia znacznie wpływa na rentowność kontraktu a co za tym idzie na wysokość składki dla wszystkich osób ubezpieczonych.</w:t>
      </w:r>
    </w:p>
    <w:p w14:paraId="09CAEE82" w14:textId="77777777" w:rsidR="006F404B" w:rsidRDefault="006F404B" w:rsidP="00976050">
      <w:pPr>
        <w:spacing w:line="240" w:lineRule="auto"/>
        <w:jc w:val="both"/>
        <w:rPr>
          <w:rFonts w:eastAsia="Times New Roman" w:cs="Tahoma"/>
          <w:iCs/>
          <w:color w:val="auto"/>
          <w:spacing w:val="0"/>
          <w:sz w:val="20"/>
          <w:szCs w:val="20"/>
          <w:lang w:eastAsia="pl-PL"/>
        </w:rPr>
      </w:pPr>
    </w:p>
    <w:p w14:paraId="53F619B0" w14:textId="477A74E2" w:rsid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0C5AD784" w14:textId="27C37C52" w:rsidR="00C004A2" w:rsidRPr="00C004A2" w:rsidRDefault="00C004A2" w:rsidP="00976050">
      <w:pPr>
        <w:spacing w:line="240" w:lineRule="auto"/>
        <w:jc w:val="both"/>
        <w:rPr>
          <w:rFonts w:eastAsia="Times New Roman" w:cs="Tahoma"/>
          <w:iCs/>
          <w:color w:val="auto"/>
          <w:spacing w:val="0"/>
          <w:sz w:val="20"/>
          <w:szCs w:val="20"/>
          <w:lang w:eastAsia="pl-PL"/>
        </w:rPr>
      </w:pPr>
      <w:r w:rsidRPr="00C004A2">
        <w:rPr>
          <w:rFonts w:eastAsia="Times New Roman" w:cs="Tahoma"/>
          <w:iCs/>
          <w:color w:val="auto"/>
          <w:spacing w:val="0"/>
          <w:sz w:val="20"/>
          <w:szCs w:val="20"/>
          <w:lang w:eastAsia="pl-PL"/>
        </w:rPr>
        <w:t>Zamawiający wyraża zgodę.</w:t>
      </w:r>
    </w:p>
    <w:p w14:paraId="7711366C" w14:textId="6A61B54F" w:rsidR="00C004A2" w:rsidRDefault="00C004A2" w:rsidP="00976050">
      <w:pPr>
        <w:spacing w:line="240" w:lineRule="auto"/>
        <w:jc w:val="both"/>
        <w:rPr>
          <w:rFonts w:eastAsia="Times New Roman" w:cs="Tahoma"/>
          <w:b/>
          <w:bCs/>
          <w:iCs/>
          <w:color w:val="auto"/>
          <w:spacing w:val="0"/>
          <w:sz w:val="20"/>
          <w:szCs w:val="20"/>
          <w:lang w:eastAsia="pl-PL"/>
        </w:rPr>
      </w:pPr>
    </w:p>
    <w:p w14:paraId="2E2F4764" w14:textId="086F439C" w:rsidR="00C004A2" w:rsidRDefault="00C004A2" w:rsidP="00976050">
      <w:pPr>
        <w:spacing w:line="240" w:lineRule="auto"/>
        <w:jc w:val="both"/>
        <w:rPr>
          <w:rFonts w:eastAsia="Times New Roman" w:cs="Tahoma"/>
          <w:b/>
          <w:bCs/>
          <w:iCs/>
          <w:color w:val="auto"/>
          <w:spacing w:val="0"/>
          <w:sz w:val="20"/>
          <w:szCs w:val="20"/>
          <w:lang w:eastAsia="pl-PL"/>
        </w:rPr>
      </w:pPr>
      <w:r w:rsidRPr="00C004A2">
        <w:rPr>
          <w:rFonts w:eastAsia="Times New Roman" w:cs="Tahoma"/>
          <w:b/>
          <w:bCs/>
          <w:iCs/>
          <w:color w:val="auto"/>
          <w:spacing w:val="0"/>
          <w:sz w:val="20"/>
          <w:szCs w:val="20"/>
          <w:lang w:eastAsia="pl-PL"/>
        </w:rPr>
        <w:t>PYTANIE 5</w:t>
      </w:r>
      <w:r>
        <w:rPr>
          <w:rFonts w:eastAsia="Times New Roman" w:cs="Tahoma"/>
          <w:b/>
          <w:bCs/>
          <w:iCs/>
          <w:color w:val="auto"/>
          <w:spacing w:val="0"/>
          <w:sz w:val="20"/>
          <w:szCs w:val="20"/>
          <w:lang w:eastAsia="pl-PL"/>
        </w:rPr>
        <w:t>5</w:t>
      </w:r>
      <w:r w:rsidRPr="00C004A2">
        <w:rPr>
          <w:rFonts w:eastAsia="Times New Roman" w:cs="Tahoma"/>
          <w:b/>
          <w:bCs/>
          <w:iCs/>
          <w:color w:val="auto"/>
          <w:spacing w:val="0"/>
          <w:sz w:val="20"/>
          <w:szCs w:val="20"/>
          <w:lang w:eastAsia="pl-PL"/>
        </w:rPr>
        <w:t>:</w:t>
      </w:r>
    </w:p>
    <w:p w14:paraId="7541E8B6" w14:textId="40C56A5B"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wyrazi zgodę, by Wykonawca wymagał do wypłaty świadczenia z tytułu operacji chirurgicznych minimum 24 godzinnego okresu pobytu w szpitalu w związku z przebytą operacją?</w:t>
      </w:r>
    </w:p>
    <w:p w14:paraId="10F480B0" w14:textId="77777777" w:rsidR="006F404B" w:rsidRDefault="006F404B" w:rsidP="00976050">
      <w:pPr>
        <w:spacing w:line="240" w:lineRule="auto"/>
        <w:jc w:val="both"/>
        <w:rPr>
          <w:rFonts w:eastAsia="Times New Roman" w:cs="Tahoma"/>
          <w:iCs/>
          <w:color w:val="auto"/>
          <w:spacing w:val="0"/>
          <w:sz w:val="20"/>
          <w:szCs w:val="20"/>
          <w:lang w:eastAsia="pl-PL"/>
        </w:rPr>
      </w:pPr>
    </w:p>
    <w:p w14:paraId="1A6D7A98" w14:textId="6FDBB20C" w:rsidR="006F404B" w:rsidRP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53B4DFC4" w14:textId="6D6A63DA" w:rsidR="006F404B" w:rsidRDefault="00C004A2" w:rsidP="00976050">
      <w:pPr>
        <w:spacing w:line="240" w:lineRule="auto"/>
        <w:jc w:val="both"/>
        <w:rPr>
          <w:rFonts w:eastAsia="Times New Roman" w:cs="Tahoma"/>
          <w:iCs/>
          <w:color w:val="auto"/>
          <w:spacing w:val="0"/>
          <w:sz w:val="20"/>
          <w:szCs w:val="20"/>
          <w:lang w:eastAsia="pl-PL"/>
        </w:rPr>
      </w:pPr>
      <w:r w:rsidRPr="00774A8F">
        <w:rPr>
          <w:rFonts w:eastAsia="Times New Roman" w:cs="Tahoma"/>
          <w:iCs/>
          <w:color w:val="auto"/>
          <w:spacing w:val="0"/>
          <w:sz w:val="20"/>
          <w:szCs w:val="20"/>
          <w:lang w:eastAsia="pl-PL"/>
        </w:rPr>
        <w:t>Zamawiający nie wyraża zgody.</w:t>
      </w:r>
    </w:p>
    <w:p w14:paraId="6361228F" w14:textId="58403CE2" w:rsidR="006F404B" w:rsidRDefault="006F404B" w:rsidP="00976050">
      <w:pPr>
        <w:spacing w:line="240" w:lineRule="auto"/>
        <w:jc w:val="both"/>
        <w:rPr>
          <w:rFonts w:eastAsia="Times New Roman" w:cs="Tahoma"/>
          <w:iCs/>
          <w:color w:val="auto"/>
          <w:spacing w:val="0"/>
          <w:sz w:val="20"/>
          <w:szCs w:val="20"/>
          <w:lang w:eastAsia="pl-PL"/>
        </w:rPr>
      </w:pPr>
    </w:p>
    <w:p w14:paraId="336C94E0" w14:textId="7982D940" w:rsidR="00C004A2" w:rsidRDefault="00C004A2" w:rsidP="00976050">
      <w:pPr>
        <w:spacing w:line="240" w:lineRule="auto"/>
        <w:jc w:val="both"/>
        <w:rPr>
          <w:rFonts w:eastAsia="Times New Roman" w:cs="Tahoma"/>
          <w:iCs/>
          <w:color w:val="auto"/>
          <w:spacing w:val="0"/>
          <w:sz w:val="20"/>
          <w:szCs w:val="20"/>
          <w:lang w:eastAsia="pl-PL"/>
        </w:rPr>
      </w:pPr>
      <w:bookmarkStart w:id="18" w:name="_Hlk54039377"/>
      <w:r w:rsidRPr="00C004A2">
        <w:rPr>
          <w:rFonts w:eastAsia="Times New Roman" w:cs="Tahoma"/>
          <w:b/>
          <w:bCs/>
          <w:iCs/>
          <w:color w:val="auto"/>
          <w:spacing w:val="0"/>
          <w:sz w:val="20"/>
          <w:szCs w:val="20"/>
          <w:lang w:eastAsia="pl-PL"/>
        </w:rPr>
        <w:t>PYTANIE 5</w:t>
      </w:r>
      <w:r>
        <w:rPr>
          <w:rFonts w:eastAsia="Times New Roman" w:cs="Tahoma"/>
          <w:b/>
          <w:bCs/>
          <w:iCs/>
          <w:color w:val="auto"/>
          <w:spacing w:val="0"/>
          <w:sz w:val="20"/>
          <w:szCs w:val="20"/>
          <w:lang w:eastAsia="pl-PL"/>
        </w:rPr>
        <w:t>6</w:t>
      </w:r>
      <w:r w:rsidRPr="00C004A2">
        <w:rPr>
          <w:rFonts w:eastAsia="Times New Roman" w:cs="Tahoma"/>
          <w:iCs/>
          <w:color w:val="auto"/>
          <w:spacing w:val="0"/>
          <w:sz w:val="20"/>
          <w:szCs w:val="20"/>
          <w:lang w:eastAsia="pl-PL"/>
        </w:rPr>
        <w:t>:</w:t>
      </w:r>
    </w:p>
    <w:bookmarkEnd w:id="18"/>
    <w:p w14:paraId="7C898014" w14:textId="38EC1371"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zamawiający przyjmie za równoważną definicję „Niezdolność do pracy wskutek nieszczęśliwego wypadku lub choroby - stan zdrowia Osoby ubezpieczonej spełniający łącznie następujące warunki: całkowita niezdolność Osoby ubezpieczonej do wykonywania jakiejkolwiek pracy zarobkowej oraz do samodzielnej egzystencji, która powstała w następstwie Choroby lub Nieszczęśliwego Wypadku, o ile zgodnie z wiedzą medyczną nie ma pozytywnych rokowań co do odzyskania przez Osobę ubezpieczoną zdolności do pracy. Za dzień wystąpienia Całkowitej niezdolności do pracy i samodzielnej egzystencji w następstwie Choroby lub Nieszczęśliwego Wypadku uznaje się pierwszy dzień niezdolności do pracy i samodzielnej egzystencji, potwierdzony w orzeczeniu wydanym przez podmiot uprawniony do orzekania o całkowitej niezdolności do pracy oraz samodzielnej egzystencji, zgodnie z powszechnie obowiązującymi przepisami prawa”.</w:t>
      </w:r>
    </w:p>
    <w:p w14:paraId="1F4D7639" w14:textId="77777777" w:rsidR="006F404B" w:rsidRDefault="006F404B" w:rsidP="00976050">
      <w:pPr>
        <w:spacing w:line="240" w:lineRule="auto"/>
        <w:jc w:val="both"/>
        <w:rPr>
          <w:rFonts w:eastAsia="Times New Roman" w:cs="Tahoma"/>
          <w:iCs/>
          <w:color w:val="auto"/>
          <w:spacing w:val="0"/>
          <w:sz w:val="20"/>
          <w:szCs w:val="20"/>
          <w:lang w:eastAsia="pl-PL"/>
        </w:rPr>
      </w:pPr>
    </w:p>
    <w:p w14:paraId="67D21E87" w14:textId="7449533B" w:rsidR="006F404B" w:rsidRP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68302068" w14:textId="6DFEBA1C" w:rsidR="006F404B" w:rsidRDefault="00EB1BB5" w:rsidP="00976050">
      <w:pPr>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t>Zamawiający uzna za równoważną przedstawioną treść definicji.</w:t>
      </w:r>
    </w:p>
    <w:p w14:paraId="6036AEF1" w14:textId="2CE24D9C" w:rsidR="00EB1BB5" w:rsidRDefault="00EB1BB5" w:rsidP="00976050">
      <w:pPr>
        <w:spacing w:line="240" w:lineRule="auto"/>
        <w:jc w:val="both"/>
        <w:rPr>
          <w:rFonts w:eastAsia="Times New Roman" w:cs="Tahoma"/>
          <w:iCs/>
          <w:color w:val="auto"/>
          <w:spacing w:val="0"/>
          <w:sz w:val="20"/>
          <w:szCs w:val="20"/>
          <w:lang w:eastAsia="pl-PL"/>
        </w:rPr>
      </w:pPr>
    </w:p>
    <w:p w14:paraId="63EE9D54" w14:textId="4C991106" w:rsidR="006F404B" w:rsidRPr="00EB1BB5" w:rsidRDefault="00EB1BB5" w:rsidP="00976050">
      <w:pPr>
        <w:spacing w:line="240" w:lineRule="auto"/>
        <w:jc w:val="both"/>
        <w:rPr>
          <w:rFonts w:eastAsia="Times New Roman" w:cs="Tahoma"/>
          <w:b/>
          <w:bCs/>
          <w:iCs/>
          <w:color w:val="auto"/>
          <w:spacing w:val="0"/>
          <w:sz w:val="20"/>
          <w:szCs w:val="20"/>
          <w:lang w:eastAsia="pl-PL"/>
        </w:rPr>
      </w:pPr>
      <w:r w:rsidRPr="00EB1BB5">
        <w:rPr>
          <w:rFonts w:eastAsia="Times New Roman" w:cs="Tahoma"/>
          <w:b/>
          <w:bCs/>
          <w:iCs/>
          <w:color w:val="auto"/>
          <w:spacing w:val="0"/>
          <w:sz w:val="20"/>
          <w:szCs w:val="20"/>
          <w:lang w:eastAsia="pl-PL"/>
        </w:rPr>
        <w:t>PYTANIE 5</w:t>
      </w:r>
      <w:r>
        <w:rPr>
          <w:rFonts w:eastAsia="Times New Roman" w:cs="Tahoma"/>
          <w:b/>
          <w:bCs/>
          <w:iCs/>
          <w:color w:val="auto"/>
          <w:spacing w:val="0"/>
          <w:sz w:val="20"/>
          <w:szCs w:val="20"/>
          <w:lang w:eastAsia="pl-PL"/>
        </w:rPr>
        <w:t>7</w:t>
      </w:r>
      <w:r w:rsidRPr="00EB1BB5">
        <w:rPr>
          <w:rFonts w:eastAsia="Times New Roman" w:cs="Tahoma"/>
          <w:b/>
          <w:bCs/>
          <w:iCs/>
          <w:color w:val="auto"/>
          <w:spacing w:val="0"/>
          <w:sz w:val="20"/>
          <w:szCs w:val="20"/>
          <w:lang w:eastAsia="pl-PL"/>
        </w:rPr>
        <w:t>:</w:t>
      </w:r>
    </w:p>
    <w:p w14:paraId="42038A1C" w14:textId="2A556517"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 xml:space="preserve">Czy </w:t>
      </w:r>
      <w:bookmarkStart w:id="19" w:name="_Hlk54039442"/>
      <w:r w:rsidRPr="00976050">
        <w:rPr>
          <w:rFonts w:eastAsia="Times New Roman" w:cs="Tahoma"/>
          <w:iCs/>
          <w:color w:val="auto"/>
          <w:spacing w:val="0"/>
          <w:sz w:val="20"/>
          <w:szCs w:val="20"/>
          <w:lang w:eastAsia="pl-PL"/>
        </w:rPr>
        <w:t xml:space="preserve">Zamawiający wyrazi zgodę na zastosowanie warunków indywidualnej kontynuacji zgodnie z OWU Wykonawcy, tj. pierwszy rok na zasadach grupy, następnie umowy zawieranej na okres roczny </w:t>
      </w:r>
      <w:r w:rsidR="00EB1BB5">
        <w:rPr>
          <w:rFonts w:eastAsia="Times New Roman" w:cs="Tahoma"/>
          <w:iCs/>
          <w:color w:val="auto"/>
          <w:spacing w:val="0"/>
          <w:sz w:val="20"/>
          <w:szCs w:val="20"/>
          <w:lang w:eastAsia="pl-PL"/>
        </w:rPr>
        <w:br/>
      </w:r>
      <w:r w:rsidRPr="00976050">
        <w:rPr>
          <w:rFonts w:eastAsia="Times New Roman" w:cs="Tahoma"/>
          <w:iCs/>
          <w:color w:val="auto"/>
          <w:spacing w:val="0"/>
          <w:sz w:val="20"/>
          <w:szCs w:val="20"/>
          <w:lang w:eastAsia="pl-PL"/>
        </w:rPr>
        <w:t>z możliwości przedłużenia na rok kolejny bez zastosowania granicy wieku, do którego umowa ta mogłaby być przedłużana</w:t>
      </w:r>
      <w:bookmarkEnd w:id="19"/>
      <w:r w:rsidRPr="00976050">
        <w:rPr>
          <w:rFonts w:eastAsia="Times New Roman" w:cs="Tahoma"/>
          <w:iCs/>
          <w:color w:val="auto"/>
          <w:spacing w:val="0"/>
          <w:sz w:val="20"/>
          <w:szCs w:val="20"/>
          <w:lang w:eastAsia="pl-PL"/>
        </w:rPr>
        <w:t>?</w:t>
      </w:r>
    </w:p>
    <w:p w14:paraId="0FE8F839" w14:textId="77777777" w:rsidR="006F404B" w:rsidRDefault="006F404B" w:rsidP="00976050">
      <w:pPr>
        <w:spacing w:line="240" w:lineRule="auto"/>
        <w:jc w:val="both"/>
        <w:rPr>
          <w:rFonts w:eastAsia="Times New Roman" w:cs="Tahoma"/>
          <w:iCs/>
          <w:color w:val="auto"/>
          <w:spacing w:val="0"/>
          <w:sz w:val="20"/>
          <w:szCs w:val="20"/>
          <w:lang w:eastAsia="pl-PL"/>
        </w:rPr>
      </w:pPr>
    </w:p>
    <w:p w14:paraId="215D9414" w14:textId="02429E29" w:rsidR="006F404B" w:rsidRP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7E082F03" w14:textId="6DECA3D0" w:rsidR="006F404B" w:rsidRDefault="00EB1BB5" w:rsidP="00976050">
      <w:pPr>
        <w:spacing w:line="240" w:lineRule="auto"/>
        <w:jc w:val="both"/>
        <w:rPr>
          <w:rFonts w:eastAsia="Times New Roman" w:cs="Tahoma"/>
          <w:iCs/>
          <w:color w:val="auto"/>
          <w:spacing w:val="0"/>
          <w:sz w:val="20"/>
          <w:szCs w:val="20"/>
          <w:lang w:eastAsia="pl-PL"/>
        </w:rPr>
      </w:pPr>
      <w:r w:rsidRPr="00EB1BB5">
        <w:rPr>
          <w:rFonts w:eastAsia="Times New Roman" w:cs="Tahoma"/>
          <w:iCs/>
          <w:color w:val="auto"/>
          <w:spacing w:val="0"/>
          <w:sz w:val="20"/>
          <w:szCs w:val="20"/>
          <w:lang w:eastAsia="pl-PL"/>
        </w:rPr>
        <w:t>Zamawiający wyra</w:t>
      </w:r>
      <w:r>
        <w:rPr>
          <w:rFonts w:eastAsia="Times New Roman" w:cs="Tahoma"/>
          <w:iCs/>
          <w:color w:val="auto"/>
          <w:spacing w:val="0"/>
          <w:sz w:val="20"/>
          <w:szCs w:val="20"/>
          <w:lang w:eastAsia="pl-PL"/>
        </w:rPr>
        <w:t>ża</w:t>
      </w:r>
      <w:r w:rsidRPr="00EB1BB5">
        <w:rPr>
          <w:rFonts w:eastAsia="Times New Roman" w:cs="Tahoma"/>
          <w:iCs/>
          <w:color w:val="auto"/>
          <w:spacing w:val="0"/>
          <w:sz w:val="20"/>
          <w:szCs w:val="20"/>
          <w:lang w:eastAsia="pl-PL"/>
        </w:rPr>
        <w:t xml:space="preserve"> zgodę na zastosowanie warunków indywidualnej kontynuacji zgodnie z OWU Wykonawcy, tj. pierwszy rok na zasadach grupy, następnie umowy zawierane na okres roczny </w:t>
      </w:r>
      <w:r>
        <w:rPr>
          <w:rFonts w:eastAsia="Times New Roman" w:cs="Tahoma"/>
          <w:iCs/>
          <w:color w:val="auto"/>
          <w:spacing w:val="0"/>
          <w:sz w:val="20"/>
          <w:szCs w:val="20"/>
          <w:lang w:eastAsia="pl-PL"/>
        </w:rPr>
        <w:br/>
      </w:r>
      <w:r w:rsidRPr="00EB1BB5">
        <w:rPr>
          <w:rFonts w:eastAsia="Times New Roman" w:cs="Tahoma"/>
          <w:iCs/>
          <w:color w:val="auto"/>
          <w:spacing w:val="0"/>
          <w:sz w:val="20"/>
          <w:szCs w:val="20"/>
          <w:lang w:eastAsia="pl-PL"/>
        </w:rPr>
        <w:t>z możliwości przedłużenia na rok kolejny bez zastosowania granicy wieku, do którego umowa ta mogłaby być przedłużana</w:t>
      </w:r>
      <w:r>
        <w:rPr>
          <w:rFonts w:eastAsia="Times New Roman" w:cs="Tahoma"/>
          <w:iCs/>
          <w:color w:val="auto"/>
          <w:spacing w:val="0"/>
          <w:sz w:val="20"/>
          <w:szCs w:val="20"/>
          <w:lang w:eastAsia="pl-PL"/>
        </w:rPr>
        <w:t>.</w:t>
      </w:r>
    </w:p>
    <w:p w14:paraId="42F5F611" w14:textId="77777777" w:rsidR="00EB1BB5" w:rsidRDefault="00EB1BB5" w:rsidP="00976050">
      <w:pPr>
        <w:spacing w:line="240" w:lineRule="auto"/>
        <w:jc w:val="both"/>
        <w:rPr>
          <w:rFonts w:eastAsia="Times New Roman" w:cs="Tahoma"/>
          <w:iCs/>
          <w:color w:val="auto"/>
          <w:spacing w:val="0"/>
          <w:sz w:val="20"/>
          <w:szCs w:val="20"/>
          <w:lang w:eastAsia="pl-PL"/>
        </w:rPr>
      </w:pPr>
    </w:p>
    <w:p w14:paraId="6C4C21B6" w14:textId="57A530C3" w:rsidR="00EB1BB5" w:rsidRPr="00EB1BB5" w:rsidRDefault="00EB1BB5" w:rsidP="00976050">
      <w:pPr>
        <w:spacing w:line="240" w:lineRule="auto"/>
        <w:jc w:val="both"/>
        <w:rPr>
          <w:rFonts w:eastAsia="Times New Roman" w:cs="Tahoma"/>
          <w:b/>
          <w:bCs/>
          <w:iCs/>
          <w:color w:val="auto"/>
          <w:spacing w:val="0"/>
          <w:sz w:val="20"/>
          <w:szCs w:val="20"/>
          <w:lang w:eastAsia="pl-PL"/>
        </w:rPr>
      </w:pPr>
      <w:r w:rsidRPr="00EB1BB5">
        <w:rPr>
          <w:rFonts w:eastAsia="Times New Roman" w:cs="Tahoma"/>
          <w:b/>
          <w:bCs/>
          <w:iCs/>
          <w:color w:val="auto"/>
          <w:spacing w:val="0"/>
          <w:sz w:val="20"/>
          <w:szCs w:val="20"/>
          <w:lang w:eastAsia="pl-PL"/>
        </w:rPr>
        <w:t>PYTANIE 5</w:t>
      </w:r>
      <w:r>
        <w:rPr>
          <w:rFonts w:eastAsia="Times New Roman" w:cs="Tahoma"/>
          <w:b/>
          <w:bCs/>
          <w:iCs/>
          <w:color w:val="auto"/>
          <w:spacing w:val="0"/>
          <w:sz w:val="20"/>
          <w:szCs w:val="20"/>
          <w:lang w:eastAsia="pl-PL"/>
        </w:rPr>
        <w:t>8</w:t>
      </w:r>
      <w:r w:rsidRPr="00EB1BB5">
        <w:rPr>
          <w:rFonts w:eastAsia="Times New Roman" w:cs="Tahoma"/>
          <w:b/>
          <w:bCs/>
          <w:iCs/>
          <w:color w:val="auto"/>
          <w:spacing w:val="0"/>
          <w:sz w:val="20"/>
          <w:szCs w:val="20"/>
          <w:lang w:eastAsia="pl-PL"/>
        </w:rPr>
        <w:t>:</w:t>
      </w:r>
    </w:p>
    <w:p w14:paraId="1CD61DFB" w14:textId="70EDC283" w:rsidR="00976050" w:rsidRPr="00976050"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Czy w związku z obecnym stanem pandemii zamawiający dopuści elektroniczną formę akwizycji do ubezpieczenia to znaczy wypełnienie deklaracji przez przystępujących w formie elektronicznej na dedykowanym portalu i potwierdzenie zawartych danych SMS-em?</w:t>
      </w:r>
    </w:p>
    <w:p w14:paraId="567BA26E" w14:textId="77777777" w:rsidR="006F404B" w:rsidRDefault="006F404B" w:rsidP="00976050">
      <w:pPr>
        <w:spacing w:line="240" w:lineRule="auto"/>
        <w:jc w:val="both"/>
        <w:rPr>
          <w:rFonts w:eastAsia="Times New Roman" w:cs="Tahoma"/>
          <w:iCs/>
          <w:color w:val="auto"/>
          <w:spacing w:val="0"/>
          <w:sz w:val="20"/>
          <w:szCs w:val="20"/>
          <w:lang w:eastAsia="pl-PL"/>
        </w:rPr>
      </w:pPr>
    </w:p>
    <w:p w14:paraId="5B76C499" w14:textId="276B8A38" w:rsidR="006F404B" w:rsidRP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042F522A" w14:textId="6A9BC67A" w:rsidR="006F404B" w:rsidRDefault="00EB1BB5" w:rsidP="00976050">
      <w:pPr>
        <w:spacing w:line="240" w:lineRule="auto"/>
        <w:jc w:val="both"/>
        <w:rPr>
          <w:rFonts w:eastAsia="Times New Roman" w:cs="Tahoma"/>
          <w:iCs/>
          <w:color w:val="auto"/>
          <w:spacing w:val="0"/>
          <w:sz w:val="20"/>
          <w:szCs w:val="20"/>
          <w:lang w:eastAsia="pl-PL"/>
        </w:rPr>
      </w:pPr>
      <w:r>
        <w:rPr>
          <w:rFonts w:eastAsia="Times New Roman" w:cs="Tahoma"/>
          <w:iCs/>
          <w:color w:val="auto"/>
          <w:spacing w:val="0"/>
          <w:sz w:val="20"/>
          <w:szCs w:val="20"/>
          <w:lang w:eastAsia="pl-PL"/>
        </w:rPr>
        <w:lastRenderedPageBreak/>
        <w:t>Zamawiający dopuszcza rozwiązanie dotyczące elektronicznego składania deklaracji przystąpienia.</w:t>
      </w:r>
    </w:p>
    <w:p w14:paraId="751A3459" w14:textId="77777777" w:rsidR="00EB1BB5" w:rsidRDefault="00EB1BB5" w:rsidP="00976050">
      <w:pPr>
        <w:spacing w:line="240" w:lineRule="auto"/>
        <w:jc w:val="both"/>
        <w:rPr>
          <w:rFonts w:eastAsia="Times New Roman" w:cs="Tahoma"/>
          <w:iCs/>
          <w:color w:val="auto"/>
          <w:spacing w:val="0"/>
          <w:sz w:val="20"/>
          <w:szCs w:val="20"/>
          <w:lang w:eastAsia="pl-PL"/>
        </w:rPr>
      </w:pPr>
    </w:p>
    <w:p w14:paraId="2B129359" w14:textId="0BB9DFAB" w:rsidR="006F404B" w:rsidRPr="00EB1BB5" w:rsidRDefault="00EB1BB5" w:rsidP="00976050">
      <w:pPr>
        <w:spacing w:line="240" w:lineRule="auto"/>
        <w:jc w:val="both"/>
        <w:rPr>
          <w:rFonts w:eastAsia="Times New Roman" w:cs="Tahoma"/>
          <w:b/>
          <w:bCs/>
          <w:iCs/>
          <w:color w:val="auto"/>
          <w:spacing w:val="0"/>
          <w:sz w:val="20"/>
          <w:szCs w:val="20"/>
          <w:lang w:eastAsia="pl-PL"/>
        </w:rPr>
      </w:pPr>
      <w:r w:rsidRPr="00EB1BB5">
        <w:rPr>
          <w:rFonts w:eastAsia="Times New Roman" w:cs="Tahoma"/>
          <w:b/>
          <w:bCs/>
          <w:iCs/>
          <w:color w:val="auto"/>
          <w:spacing w:val="0"/>
          <w:sz w:val="20"/>
          <w:szCs w:val="20"/>
          <w:lang w:eastAsia="pl-PL"/>
        </w:rPr>
        <w:t>PYTANIE 59:</w:t>
      </w:r>
    </w:p>
    <w:p w14:paraId="36FB3D59" w14:textId="4F32E0F3" w:rsidR="00023B59" w:rsidRDefault="00976050" w:rsidP="00976050">
      <w:pPr>
        <w:spacing w:line="240" w:lineRule="auto"/>
        <w:jc w:val="both"/>
        <w:rPr>
          <w:rFonts w:eastAsia="Times New Roman" w:cs="Tahoma"/>
          <w:iCs/>
          <w:color w:val="auto"/>
          <w:spacing w:val="0"/>
          <w:sz w:val="20"/>
          <w:szCs w:val="20"/>
          <w:lang w:eastAsia="pl-PL"/>
        </w:rPr>
      </w:pPr>
      <w:r w:rsidRPr="00976050">
        <w:rPr>
          <w:rFonts w:eastAsia="Times New Roman" w:cs="Tahoma"/>
          <w:iCs/>
          <w:color w:val="auto"/>
          <w:spacing w:val="0"/>
          <w:sz w:val="20"/>
          <w:szCs w:val="20"/>
          <w:lang w:eastAsia="pl-PL"/>
        </w:rPr>
        <w:t xml:space="preserve">Czy Ubezpieczający potwierdza, że umowę grupowego ubezpieczenia na życie zawrze jedynie </w:t>
      </w:r>
      <w:r w:rsidR="00EB1BB5">
        <w:rPr>
          <w:rFonts w:eastAsia="Times New Roman" w:cs="Tahoma"/>
          <w:iCs/>
          <w:color w:val="auto"/>
          <w:spacing w:val="0"/>
          <w:sz w:val="20"/>
          <w:szCs w:val="20"/>
          <w:lang w:eastAsia="pl-PL"/>
        </w:rPr>
        <w:br/>
      </w:r>
      <w:r w:rsidRPr="00976050">
        <w:rPr>
          <w:rFonts w:eastAsia="Times New Roman" w:cs="Tahoma"/>
          <w:iCs/>
          <w:color w:val="auto"/>
          <w:spacing w:val="0"/>
          <w:sz w:val="20"/>
          <w:szCs w:val="20"/>
          <w:lang w:eastAsia="pl-PL"/>
        </w:rPr>
        <w:t>z wyłonionym w drodze postępowania przetargowego Towarzystwem Ubezpieczeń oraz nie będzie dokonywał potrąceń z wynagrodzenia za pracę  i przekazywał składek na ubezpieczenie na rzecz innych podmiotów, w tym Towarzystw Ubezpieczeń i innych pośredników ubezpieczeniowych, niż Towarzystwo wyłonione w trybie przetargu?</w:t>
      </w:r>
    </w:p>
    <w:p w14:paraId="63B04684" w14:textId="7C8E2A17" w:rsidR="006F404B" w:rsidRDefault="006F404B" w:rsidP="00976050">
      <w:pPr>
        <w:spacing w:line="240" w:lineRule="auto"/>
        <w:jc w:val="both"/>
        <w:rPr>
          <w:rFonts w:eastAsia="Times New Roman" w:cs="Tahoma"/>
          <w:iCs/>
          <w:color w:val="auto"/>
          <w:spacing w:val="0"/>
          <w:sz w:val="20"/>
          <w:szCs w:val="20"/>
          <w:lang w:eastAsia="pl-PL"/>
        </w:rPr>
      </w:pPr>
    </w:p>
    <w:p w14:paraId="74F1A306" w14:textId="74C66C40" w:rsidR="006F404B" w:rsidRDefault="006F404B" w:rsidP="00976050">
      <w:pPr>
        <w:spacing w:line="240" w:lineRule="auto"/>
        <w:jc w:val="both"/>
        <w:rPr>
          <w:rFonts w:eastAsia="Times New Roman" w:cs="Tahoma"/>
          <w:b/>
          <w:bCs/>
          <w:iCs/>
          <w:color w:val="auto"/>
          <w:spacing w:val="0"/>
          <w:sz w:val="20"/>
          <w:szCs w:val="20"/>
          <w:lang w:eastAsia="pl-PL"/>
        </w:rPr>
      </w:pPr>
      <w:r w:rsidRPr="006F404B">
        <w:rPr>
          <w:rFonts w:eastAsia="Times New Roman" w:cs="Tahoma"/>
          <w:b/>
          <w:bCs/>
          <w:iCs/>
          <w:color w:val="auto"/>
          <w:spacing w:val="0"/>
          <w:sz w:val="20"/>
          <w:szCs w:val="20"/>
          <w:lang w:eastAsia="pl-PL"/>
        </w:rPr>
        <w:t>ODPOWIEDŹ</w:t>
      </w:r>
    </w:p>
    <w:p w14:paraId="7B33B7E0" w14:textId="15EBCCD2" w:rsidR="00EB1BB5" w:rsidRPr="00EB1BB5" w:rsidRDefault="00EB1BB5" w:rsidP="00976050">
      <w:pPr>
        <w:spacing w:line="240" w:lineRule="auto"/>
        <w:jc w:val="both"/>
        <w:rPr>
          <w:rFonts w:eastAsia="Times New Roman" w:cs="Tahoma"/>
          <w:iCs/>
          <w:color w:val="auto"/>
          <w:spacing w:val="0"/>
          <w:sz w:val="20"/>
          <w:szCs w:val="20"/>
          <w:lang w:eastAsia="pl-PL"/>
        </w:rPr>
      </w:pPr>
      <w:r w:rsidRPr="00EB1BB5">
        <w:rPr>
          <w:rFonts w:eastAsia="Times New Roman" w:cs="Tahoma"/>
          <w:iCs/>
          <w:color w:val="auto"/>
          <w:spacing w:val="0"/>
          <w:sz w:val="20"/>
          <w:szCs w:val="20"/>
          <w:lang w:eastAsia="pl-PL"/>
        </w:rPr>
        <w:t xml:space="preserve">Zamawiający potwierdza, iż </w:t>
      </w:r>
      <w:r>
        <w:rPr>
          <w:rFonts w:eastAsia="Times New Roman" w:cs="Tahoma"/>
          <w:iCs/>
          <w:color w:val="auto"/>
          <w:spacing w:val="0"/>
          <w:sz w:val="20"/>
          <w:szCs w:val="20"/>
          <w:lang w:eastAsia="pl-PL"/>
        </w:rPr>
        <w:t xml:space="preserve">wyłoniony w drodze rozstrzygnięcia niniejszego przetargu Wykonawca będzie jedynym Ubezpieczycielem, </w:t>
      </w:r>
      <w:r w:rsidR="00CC42BF">
        <w:rPr>
          <w:rFonts w:eastAsia="Times New Roman" w:cs="Tahoma"/>
          <w:iCs/>
          <w:color w:val="auto"/>
          <w:spacing w:val="0"/>
          <w:sz w:val="20"/>
          <w:szCs w:val="20"/>
          <w:lang w:eastAsia="pl-PL"/>
        </w:rPr>
        <w:t xml:space="preserve">z </w:t>
      </w:r>
      <w:r>
        <w:rPr>
          <w:rFonts w:eastAsia="Times New Roman" w:cs="Tahoma"/>
          <w:iCs/>
          <w:color w:val="auto"/>
          <w:spacing w:val="0"/>
          <w:sz w:val="20"/>
          <w:szCs w:val="20"/>
          <w:lang w:eastAsia="pl-PL"/>
        </w:rPr>
        <w:t>którym Zamawiający zawrze umowę grupowego ubezpieczenia na życie dla pracowników i członków ich rodzin.</w:t>
      </w:r>
    </w:p>
    <w:sectPr w:rsidR="00EB1BB5" w:rsidRPr="00EB1BB5" w:rsidSect="00F91912">
      <w:footerReference w:type="default" r:id="rId11"/>
      <w:pgSz w:w="11906" w:h="16838" w:code="9"/>
      <w:pgMar w:top="1134" w:right="1418" w:bottom="1134"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4C44B" w14:textId="77777777" w:rsidR="001F2D43" w:rsidRDefault="001F2D43" w:rsidP="00E65B5D">
      <w:pPr>
        <w:spacing w:line="240" w:lineRule="auto"/>
      </w:pPr>
      <w:r>
        <w:separator/>
      </w:r>
    </w:p>
  </w:endnote>
  <w:endnote w:type="continuationSeparator" w:id="0">
    <w:p w14:paraId="361AC22B" w14:textId="77777777" w:rsidR="001F2D43" w:rsidRDefault="001F2D43" w:rsidP="00E65B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5B6B7" w14:textId="7C57CBD0" w:rsidR="0071239B" w:rsidRPr="00B600D4" w:rsidRDefault="0071239B" w:rsidP="00E65B5D">
    <w:pPr>
      <w:tabs>
        <w:tab w:val="right" w:pos="9000"/>
        <w:tab w:val="right" w:pos="9072"/>
      </w:tabs>
      <w:suppressAutoHyphens/>
      <w:spacing w:line="240" w:lineRule="auto"/>
      <w:rPr>
        <w:rFonts w:eastAsia="MS Mincho" w:cs="Tahoma"/>
        <w:color w:val="auto"/>
        <w:spacing w:val="0"/>
        <w:szCs w:val="18"/>
        <w:lang w:eastAsia="ar-SA"/>
      </w:rPr>
    </w:pPr>
    <w:r w:rsidRPr="00B600D4">
      <w:rPr>
        <w:rFonts w:eastAsia="MS Mincho" w:cs="Tahoma"/>
        <w:color w:val="auto"/>
        <w:spacing w:val="0"/>
        <w:szCs w:val="18"/>
        <w:lang w:eastAsia="ar-SA"/>
      </w:rPr>
      <w:tab/>
      <w:t xml:space="preserve">Strona: </w:t>
    </w:r>
    <w:r w:rsidRPr="00B600D4">
      <w:rPr>
        <w:rFonts w:eastAsia="MS Mincho" w:cs="Tahoma"/>
        <w:color w:val="auto"/>
        <w:spacing w:val="0"/>
        <w:szCs w:val="18"/>
        <w:lang w:eastAsia="ar-SA"/>
      </w:rPr>
      <w:fldChar w:fldCharType="begin"/>
    </w:r>
    <w:r w:rsidRPr="00B600D4">
      <w:rPr>
        <w:rFonts w:eastAsia="MS Mincho" w:cs="Tahoma"/>
        <w:color w:val="auto"/>
        <w:spacing w:val="0"/>
        <w:szCs w:val="18"/>
        <w:lang w:eastAsia="ar-SA"/>
      </w:rPr>
      <w:instrText xml:space="preserve"> PAGE </w:instrText>
    </w:r>
    <w:r w:rsidRPr="00B600D4">
      <w:rPr>
        <w:rFonts w:eastAsia="MS Mincho" w:cs="Tahoma"/>
        <w:color w:val="auto"/>
        <w:spacing w:val="0"/>
        <w:szCs w:val="18"/>
        <w:lang w:eastAsia="ar-SA"/>
      </w:rPr>
      <w:fldChar w:fldCharType="separate"/>
    </w:r>
    <w:r>
      <w:rPr>
        <w:rFonts w:eastAsia="MS Mincho" w:cs="Tahoma"/>
        <w:color w:val="auto"/>
        <w:spacing w:val="0"/>
        <w:szCs w:val="18"/>
        <w:lang w:eastAsia="ar-SA"/>
      </w:rPr>
      <w:t>5</w:t>
    </w:r>
    <w:r w:rsidRPr="00B600D4">
      <w:rPr>
        <w:rFonts w:eastAsia="MS Mincho" w:cs="Tahoma"/>
        <w:noProof/>
        <w:color w:val="auto"/>
        <w:spacing w:val="0"/>
        <w:szCs w:val="18"/>
        <w:lang w:eastAsia="ar-SA"/>
      </w:rPr>
      <w:fldChar w:fldCharType="end"/>
    </w:r>
    <w:r w:rsidRPr="00B600D4">
      <w:rPr>
        <w:rFonts w:eastAsia="MS Mincho" w:cs="Tahoma"/>
        <w:noProof/>
        <w:color w:val="auto"/>
        <w:spacing w:val="0"/>
        <w:szCs w:val="18"/>
        <w:lang w:eastAsia="ar-SA"/>
      </w:rPr>
      <w:t xml:space="preserve"> z </w:t>
    </w:r>
    <w:r>
      <w:rPr>
        <w:rFonts w:eastAsia="MS Mincho" w:cs="Tahoma"/>
        <w:noProof/>
        <w:color w:val="auto"/>
        <w:spacing w:val="0"/>
        <w:szCs w:val="18"/>
        <w:lang w:eastAsia="ar-SA"/>
      </w:rPr>
      <w:t>1</w:t>
    </w:r>
    <w:r w:rsidR="00EB1BB5">
      <w:rPr>
        <w:rFonts w:eastAsia="MS Mincho" w:cs="Tahoma"/>
        <w:noProof/>
        <w:color w:val="auto"/>
        <w:spacing w:val="0"/>
        <w:szCs w:val="18"/>
        <w:lang w:eastAsia="ar-SA"/>
      </w:rPr>
      <w:t>4</w:t>
    </w:r>
  </w:p>
  <w:p w14:paraId="57418CBE" w14:textId="24125FEA" w:rsidR="0071239B" w:rsidRDefault="0071239B">
    <w:pPr>
      <w:pStyle w:val="Stopka"/>
    </w:pPr>
  </w:p>
  <w:p w14:paraId="6FF6600F" w14:textId="77777777" w:rsidR="0071239B" w:rsidRDefault="007123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E6BF2" w14:textId="77777777" w:rsidR="001F2D43" w:rsidRDefault="001F2D43" w:rsidP="00E65B5D">
      <w:pPr>
        <w:spacing w:line="240" w:lineRule="auto"/>
      </w:pPr>
      <w:r>
        <w:separator/>
      </w:r>
    </w:p>
  </w:footnote>
  <w:footnote w:type="continuationSeparator" w:id="0">
    <w:p w14:paraId="34EF3C39" w14:textId="77777777" w:rsidR="001F2D43" w:rsidRDefault="001F2D43" w:rsidP="00E65B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singleLevel"/>
    <w:tmpl w:val="00000016"/>
    <w:lvl w:ilvl="0">
      <w:start w:val="65535"/>
      <w:numFmt w:val="bullet"/>
      <w:lvlText w:val="-"/>
      <w:lvlJc w:val="left"/>
      <w:pPr>
        <w:ind w:left="720" w:hanging="360"/>
      </w:pPr>
      <w:rPr>
        <w:rFonts w:ascii="Times New Roman" w:hAnsi="Times New Roman" w:cs="Times New Roman" w:hint="default"/>
      </w:rPr>
    </w:lvl>
  </w:abstractNum>
  <w:abstractNum w:abstractNumId="1" w15:restartNumberingAfterBreak="0">
    <w:nsid w:val="06F50913"/>
    <w:multiLevelType w:val="multilevel"/>
    <w:tmpl w:val="7250C7C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BAA4EDB"/>
    <w:multiLevelType w:val="hybridMultilevel"/>
    <w:tmpl w:val="E9F296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40D7B89"/>
    <w:multiLevelType w:val="hybridMultilevel"/>
    <w:tmpl w:val="941EC43E"/>
    <w:lvl w:ilvl="0" w:tplc="EF841C04">
      <w:start w:val="1"/>
      <w:numFmt w:val="decimal"/>
      <w:lvlText w:val="PYTANIE %1:"/>
      <w:lvlJc w:val="left"/>
      <w:pPr>
        <w:ind w:left="1353"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C5E674C"/>
    <w:multiLevelType w:val="hybridMultilevel"/>
    <w:tmpl w:val="4760A894"/>
    <w:lvl w:ilvl="0" w:tplc="6FB639DE">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59C18E7"/>
    <w:multiLevelType w:val="hybridMultilevel"/>
    <w:tmpl w:val="32703B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ED47C1B"/>
    <w:multiLevelType w:val="hybridMultilevel"/>
    <w:tmpl w:val="35DC9B4A"/>
    <w:lvl w:ilvl="0" w:tplc="DC8460B4">
      <w:start w:val="1"/>
      <w:numFmt w:val="decimal"/>
      <w:lvlText w:val="%1."/>
      <w:lvlJc w:val="left"/>
      <w:pPr>
        <w:ind w:left="720" w:hanging="360"/>
      </w:pPr>
      <w:rPr>
        <w:rFonts w:ascii="Source Sans Pro" w:hAnsi="Source Sans Pro" w:hint="default"/>
        <w:i w:val="0"/>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746051DE"/>
    <w:multiLevelType w:val="hybridMultilevel"/>
    <w:tmpl w:val="B09A902C"/>
    <w:lvl w:ilvl="0" w:tplc="E22EAE80">
      <w:start w:val="1"/>
      <w:numFmt w:val="decimal"/>
      <w:lvlText w:val="%1."/>
      <w:lvlJc w:val="left"/>
      <w:pPr>
        <w:ind w:left="720" w:hanging="360"/>
      </w:pPr>
      <w:rPr>
        <w:rFonts w:hint="default"/>
        <w:b w:val="0"/>
        <w:b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584191B"/>
    <w:multiLevelType w:val="hybridMultilevel"/>
    <w:tmpl w:val="AF587A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2"/>
  </w:num>
  <w:num w:numId="4">
    <w:abstractNumId w:val="1"/>
  </w:num>
  <w:num w:numId="5">
    <w:abstractNumId w:val="5"/>
  </w:num>
  <w:num w:numId="6">
    <w:abstractNumId w:val="3"/>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9DF"/>
    <w:rsid w:val="000202AD"/>
    <w:rsid w:val="00023B59"/>
    <w:rsid w:val="000430BB"/>
    <w:rsid w:val="00062613"/>
    <w:rsid w:val="00066817"/>
    <w:rsid w:val="0009480E"/>
    <w:rsid w:val="000A04F9"/>
    <w:rsid w:val="000A0A39"/>
    <w:rsid w:val="000F1EF7"/>
    <w:rsid w:val="00112C53"/>
    <w:rsid w:val="00122A57"/>
    <w:rsid w:val="00147845"/>
    <w:rsid w:val="00197551"/>
    <w:rsid w:val="001E195E"/>
    <w:rsid w:val="001F2D43"/>
    <w:rsid w:val="001F3E04"/>
    <w:rsid w:val="002277A8"/>
    <w:rsid w:val="002279DF"/>
    <w:rsid w:val="002371E3"/>
    <w:rsid w:val="0027470D"/>
    <w:rsid w:val="002A0609"/>
    <w:rsid w:val="00313865"/>
    <w:rsid w:val="00323597"/>
    <w:rsid w:val="00324756"/>
    <w:rsid w:val="0035157E"/>
    <w:rsid w:val="0038016B"/>
    <w:rsid w:val="003C59AF"/>
    <w:rsid w:val="003E6629"/>
    <w:rsid w:val="003F06C5"/>
    <w:rsid w:val="0041248D"/>
    <w:rsid w:val="004154FB"/>
    <w:rsid w:val="004738DB"/>
    <w:rsid w:val="00493394"/>
    <w:rsid w:val="004955C3"/>
    <w:rsid w:val="004A0820"/>
    <w:rsid w:val="004A27A7"/>
    <w:rsid w:val="004B133F"/>
    <w:rsid w:val="00506A2F"/>
    <w:rsid w:val="00586A06"/>
    <w:rsid w:val="00597437"/>
    <w:rsid w:val="005A26A0"/>
    <w:rsid w:val="006108BD"/>
    <w:rsid w:val="006277B3"/>
    <w:rsid w:val="006309FD"/>
    <w:rsid w:val="00630CE3"/>
    <w:rsid w:val="006376FE"/>
    <w:rsid w:val="00695708"/>
    <w:rsid w:val="006F404B"/>
    <w:rsid w:val="00711FCA"/>
    <w:rsid w:val="0071239B"/>
    <w:rsid w:val="0071447C"/>
    <w:rsid w:val="007252C6"/>
    <w:rsid w:val="0072726A"/>
    <w:rsid w:val="007351E2"/>
    <w:rsid w:val="007639F8"/>
    <w:rsid w:val="00774A8F"/>
    <w:rsid w:val="0078302B"/>
    <w:rsid w:val="007B0578"/>
    <w:rsid w:val="007D5B13"/>
    <w:rsid w:val="007F52CB"/>
    <w:rsid w:val="00804246"/>
    <w:rsid w:val="0081180F"/>
    <w:rsid w:val="008236D0"/>
    <w:rsid w:val="00841168"/>
    <w:rsid w:val="00866067"/>
    <w:rsid w:val="0088046D"/>
    <w:rsid w:val="008E03BD"/>
    <w:rsid w:val="00941B39"/>
    <w:rsid w:val="00976050"/>
    <w:rsid w:val="009A204A"/>
    <w:rsid w:val="009B322F"/>
    <w:rsid w:val="009C2DC3"/>
    <w:rsid w:val="009C6A0A"/>
    <w:rsid w:val="009D7CF3"/>
    <w:rsid w:val="009E395B"/>
    <w:rsid w:val="00A06E2E"/>
    <w:rsid w:val="00A52FB2"/>
    <w:rsid w:val="00A81AE4"/>
    <w:rsid w:val="00B07FDF"/>
    <w:rsid w:val="00B4179E"/>
    <w:rsid w:val="00B52638"/>
    <w:rsid w:val="00B571A9"/>
    <w:rsid w:val="00B76E2A"/>
    <w:rsid w:val="00B82554"/>
    <w:rsid w:val="00BB0E0B"/>
    <w:rsid w:val="00BF17A0"/>
    <w:rsid w:val="00C004A2"/>
    <w:rsid w:val="00C03A66"/>
    <w:rsid w:val="00C624A7"/>
    <w:rsid w:val="00C91A6F"/>
    <w:rsid w:val="00C92222"/>
    <w:rsid w:val="00CB5684"/>
    <w:rsid w:val="00CC42BF"/>
    <w:rsid w:val="00CE03A3"/>
    <w:rsid w:val="00CE772F"/>
    <w:rsid w:val="00CF678B"/>
    <w:rsid w:val="00D21A9B"/>
    <w:rsid w:val="00D34641"/>
    <w:rsid w:val="00D63A4B"/>
    <w:rsid w:val="00DA3831"/>
    <w:rsid w:val="00DF4F44"/>
    <w:rsid w:val="00E0543F"/>
    <w:rsid w:val="00E10C20"/>
    <w:rsid w:val="00E557C6"/>
    <w:rsid w:val="00E65191"/>
    <w:rsid w:val="00E65B5D"/>
    <w:rsid w:val="00EB1BB5"/>
    <w:rsid w:val="00ED701F"/>
    <w:rsid w:val="00F27C77"/>
    <w:rsid w:val="00F91912"/>
    <w:rsid w:val="00FC3972"/>
    <w:rsid w:val="00FC6EA7"/>
    <w:rsid w:val="00FD29D6"/>
    <w:rsid w:val="00FD4B76"/>
    <w:rsid w:val="00FD70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1DFF3"/>
  <w15:chartTrackingRefBased/>
  <w15:docId w15:val="{D384A5A4-61F3-4B4A-A3E5-70D283927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279DF"/>
    <w:pPr>
      <w:spacing w:after="0" w:line="260" w:lineRule="exact"/>
    </w:pPr>
    <w:rPr>
      <w:rFonts w:ascii="Tahoma" w:eastAsia="Calibri" w:hAnsi="Tahoma" w:cs="Times New Roman"/>
      <w:color w:val="1E1E1E"/>
      <w:spacing w:val="4"/>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2279DF"/>
    <w:pPr>
      <w:ind w:left="720"/>
      <w:contextualSpacing/>
    </w:pPr>
  </w:style>
  <w:style w:type="character" w:customStyle="1" w:styleId="AkapitzlistZnak">
    <w:name w:val="Akapit z listą Znak"/>
    <w:link w:val="Akapitzlist"/>
    <w:uiPriority w:val="34"/>
    <w:locked/>
    <w:rsid w:val="002279DF"/>
    <w:rPr>
      <w:rFonts w:ascii="Tahoma" w:eastAsia="Calibri" w:hAnsi="Tahoma" w:cs="Times New Roman"/>
      <w:color w:val="1E1E1E"/>
      <w:spacing w:val="4"/>
      <w:sz w:val="18"/>
    </w:rPr>
  </w:style>
  <w:style w:type="paragraph" w:customStyle="1" w:styleId="paragraph">
    <w:name w:val="paragraph"/>
    <w:basedOn w:val="Normalny"/>
    <w:rsid w:val="001E195E"/>
    <w:pPr>
      <w:spacing w:before="100" w:beforeAutospacing="1" w:after="100" w:afterAutospacing="1" w:line="240" w:lineRule="auto"/>
    </w:pPr>
    <w:rPr>
      <w:rFonts w:ascii="Times New Roman" w:eastAsia="Times New Roman" w:hAnsi="Times New Roman"/>
      <w:color w:val="auto"/>
      <w:spacing w:val="0"/>
      <w:sz w:val="24"/>
      <w:szCs w:val="24"/>
      <w:lang w:eastAsia="pl-PL"/>
    </w:rPr>
  </w:style>
  <w:style w:type="character" w:customStyle="1" w:styleId="normaltextrun">
    <w:name w:val="normaltextrun"/>
    <w:basedOn w:val="Domylnaczcionkaakapitu"/>
    <w:rsid w:val="001E195E"/>
  </w:style>
  <w:style w:type="paragraph" w:customStyle="1" w:styleId="Default">
    <w:name w:val="Default"/>
    <w:rsid w:val="00630CE3"/>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2277A8"/>
    <w:pPr>
      <w:spacing w:line="240" w:lineRule="auto"/>
    </w:pPr>
    <w:rPr>
      <w:rFonts w:ascii="Segoe UI" w:hAnsi="Segoe UI" w:cs="Segoe UI"/>
      <w:szCs w:val="18"/>
    </w:rPr>
  </w:style>
  <w:style w:type="character" w:customStyle="1" w:styleId="TekstdymkaZnak">
    <w:name w:val="Tekst dymka Znak"/>
    <w:basedOn w:val="Domylnaczcionkaakapitu"/>
    <w:link w:val="Tekstdymka"/>
    <w:uiPriority w:val="99"/>
    <w:semiHidden/>
    <w:rsid w:val="002277A8"/>
    <w:rPr>
      <w:rFonts w:ascii="Segoe UI" w:eastAsia="Calibri" w:hAnsi="Segoe UI" w:cs="Segoe UI"/>
      <w:color w:val="1E1E1E"/>
      <w:spacing w:val="4"/>
      <w:sz w:val="18"/>
      <w:szCs w:val="18"/>
    </w:rPr>
  </w:style>
  <w:style w:type="paragraph" w:styleId="Nagwek">
    <w:name w:val="header"/>
    <w:basedOn w:val="Normalny"/>
    <w:link w:val="NagwekZnak"/>
    <w:uiPriority w:val="99"/>
    <w:unhideWhenUsed/>
    <w:rsid w:val="00E65B5D"/>
    <w:pPr>
      <w:tabs>
        <w:tab w:val="center" w:pos="4536"/>
        <w:tab w:val="right" w:pos="9072"/>
      </w:tabs>
      <w:spacing w:line="240" w:lineRule="auto"/>
    </w:pPr>
  </w:style>
  <w:style w:type="character" w:customStyle="1" w:styleId="NagwekZnak">
    <w:name w:val="Nagłówek Znak"/>
    <w:basedOn w:val="Domylnaczcionkaakapitu"/>
    <w:link w:val="Nagwek"/>
    <w:uiPriority w:val="99"/>
    <w:rsid w:val="00E65B5D"/>
    <w:rPr>
      <w:rFonts w:ascii="Tahoma" w:eastAsia="Calibri" w:hAnsi="Tahoma" w:cs="Times New Roman"/>
      <w:color w:val="1E1E1E"/>
      <w:spacing w:val="4"/>
      <w:sz w:val="18"/>
    </w:rPr>
  </w:style>
  <w:style w:type="paragraph" w:styleId="Stopka">
    <w:name w:val="footer"/>
    <w:basedOn w:val="Normalny"/>
    <w:link w:val="StopkaZnak"/>
    <w:uiPriority w:val="99"/>
    <w:unhideWhenUsed/>
    <w:rsid w:val="00E65B5D"/>
    <w:pPr>
      <w:tabs>
        <w:tab w:val="center" w:pos="4536"/>
        <w:tab w:val="right" w:pos="9072"/>
      </w:tabs>
      <w:spacing w:line="240" w:lineRule="auto"/>
    </w:pPr>
  </w:style>
  <w:style w:type="character" w:customStyle="1" w:styleId="StopkaZnak">
    <w:name w:val="Stopka Znak"/>
    <w:basedOn w:val="Domylnaczcionkaakapitu"/>
    <w:link w:val="Stopka"/>
    <w:uiPriority w:val="99"/>
    <w:rsid w:val="00E65B5D"/>
    <w:rPr>
      <w:rFonts w:ascii="Tahoma" w:eastAsia="Calibri" w:hAnsi="Tahoma" w:cs="Times New Roman"/>
      <w:color w:val="1E1E1E"/>
      <w:spacing w:val="4"/>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483227">
      <w:bodyDiv w:val="1"/>
      <w:marLeft w:val="0"/>
      <w:marRight w:val="0"/>
      <w:marTop w:val="0"/>
      <w:marBottom w:val="0"/>
      <w:divBdr>
        <w:top w:val="none" w:sz="0" w:space="0" w:color="auto"/>
        <w:left w:val="none" w:sz="0" w:space="0" w:color="auto"/>
        <w:bottom w:val="none" w:sz="0" w:space="0" w:color="auto"/>
        <w:right w:val="none" w:sz="0" w:space="0" w:color="auto"/>
      </w:divBdr>
    </w:div>
    <w:div w:id="159535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406F2ABD89FBD448C048E13E4AC188C" ma:contentTypeVersion="10" ma:contentTypeDescription="Utwórz nowy dokument." ma:contentTypeScope="" ma:versionID="91b168b515e86437f1df832d5363d103">
  <xsd:schema xmlns:xsd="http://www.w3.org/2001/XMLSchema" xmlns:xs="http://www.w3.org/2001/XMLSchema" xmlns:p="http://schemas.microsoft.com/office/2006/metadata/properties" xmlns:ns2="5f4d0f27-2de6-4f82-9bc3-a0a929538cac" xmlns:ns3="397c1374-820b-43d4-b567-a0eb961537f1" targetNamespace="http://schemas.microsoft.com/office/2006/metadata/properties" ma:root="true" ma:fieldsID="1be0a6319c579ed233e848780c08e8a3" ns2:_="" ns3:_="">
    <xsd:import namespace="5f4d0f27-2de6-4f82-9bc3-a0a929538cac"/>
    <xsd:import namespace="397c1374-820b-43d4-b567-a0eb961537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d0f27-2de6-4f82-9bc3-a0a929538c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7c1374-820b-43d4-b567-a0eb961537f1"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3B54B-6F13-4CF3-8C8F-5EC1006CB9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724249-87A9-44AA-A5D6-103D744D6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d0f27-2de6-4f82-9bc3-a0a929538cac"/>
    <ds:schemaRef ds:uri="397c1374-820b-43d4-b567-a0eb96153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E1CBF-E248-4E10-BB20-C8F1088E2D63}">
  <ds:schemaRefs>
    <ds:schemaRef ds:uri="http://schemas.microsoft.com/sharepoint/v3/contenttype/forms"/>
  </ds:schemaRefs>
</ds:datastoreItem>
</file>

<file path=customXml/itemProps4.xml><?xml version="1.0" encoding="utf-8"?>
<ds:datastoreItem xmlns:ds="http://schemas.openxmlformats.org/officeDocument/2006/customXml" ds:itemID="{B68331EB-802F-401F-A541-8A1DB22B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5889</Words>
  <Characters>35339</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Wróbel</dc:creator>
  <cp:keywords/>
  <dc:description/>
  <cp:lastModifiedBy>zkuszewska</cp:lastModifiedBy>
  <cp:revision>4</cp:revision>
  <dcterms:created xsi:type="dcterms:W3CDTF">2020-10-26T09:59:00Z</dcterms:created>
  <dcterms:modified xsi:type="dcterms:W3CDTF">2020-10-27T13:29:00Z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0x010100B406F2ABD89FBD448C048E13E4AC188C</vt:lpwstr>
  </property>
</Properties>
</file>