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83020" w:rsidRPr="00F8302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83020" w:rsidRPr="00F83020">
        <w:rPr>
          <w:b/>
          <w:sz w:val="24"/>
        </w:rPr>
        <w:t>ZP/D-62/A/20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83020" w:rsidRPr="00F83020">
        <w:rPr>
          <w:b/>
        </w:rPr>
        <w:t>przetarg nieograniczony</w:t>
      </w:r>
      <w:r w:rsidR="00753DC1">
        <w:t xml:space="preserve"> na:</w:t>
      </w:r>
    </w:p>
    <w:p w:rsidR="0000184A" w:rsidRDefault="00F8302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83020">
        <w:rPr>
          <w:b/>
          <w:sz w:val="24"/>
          <w:szCs w:val="24"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83020" w:rsidRPr="00F8302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83020" w:rsidRPr="00F83020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83020" w:rsidRPr="00F8302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351" w:rsidRDefault="007E0351">
      <w:r>
        <w:separator/>
      </w:r>
    </w:p>
  </w:endnote>
  <w:endnote w:type="continuationSeparator" w:id="0">
    <w:p w:rsidR="007E0351" w:rsidRDefault="007E0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448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448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020" w:rsidRDefault="00F83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351" w:rsidRDefault="007E0351">
      <w:r>
        <w:separator/>
      </w:r>
    </w:p>
  </w:footnote>
  <w:footnote w:type="continuationSeparator" w:id="0">
    <w:p w:rsidR="007E0351" w:rsidRDefault="007E035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020" w:rsidRDefault="00F83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020" w:rsidRDefault="00D3448A">
    <w:pPr>
      <w:pStyle w:val="Nagwek"/>
    </w:pPr>
    <w:r w:rsidRPr="002C075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  <w:p w:rsidR="00D3448A" w:rsidRDefault="00D3448A">
    <w:pPr>
      <w:pStyle w:val="Nagwek"/>
    </w:pPr>
  </w:p>
  <w:p w:rsidR="00D3448A" w:rsidRDefault="00D3448A">
    <w:pPr>
      <w:pStyle w:val="Nagwek"/>
    </w:pPr>
  </w:p>
  <w:p w:rsidR="00D3448A" w:rsidRDefault="00D344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020" w:rsidRDefault="00F830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35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0351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3448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F71C69"/>
  <w15:chartTrackingRefBased/>
  <w15:docId w15:val="{948811A0-E6C8-41F4-9592-54EAD46A8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344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344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7F067-D6A3-418E-BAD7-C4BBB987C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187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2020-10-27T12:57:00Z</cp:lastPrinted>
  <dcterms:created xsi:type="dcterms:W3CDTF">2020-10-27T12:57:00Z</dcterms:created>
  <dcterms:modified xsi:type="dcterms:W3CDTF">2020-10-27T12:57:00Z</dcterms:modified>
</cp:coreProperties>
</file>