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315D72" w:rsidRDefault="0021206B" w:rsidP="002C58FA">
      <w:pPr>
        <w:pStyle w:val="Nagwek"/>
        <w:tabs>
          <w:tab w:val="clear" w:pos="4536"/>
          <w:tab w:val="clear" w:pos="9072"/>
          <w:tab w:val="right" w:pos="7371"/>
        </w:tabs>
        <w:spacing w:line="360" w:lineRule="auto"/>
        <w:rPr>
          <w:rFonts w:ascii="Verdana" w:hAnsi="Verdana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3807C8" w:rsidRPr="003807C8">
        <w:rPr>
          <w:rFonts w:ascii="Verdana" w:hAnsi="Verdana"/>
          <w:sz w:val="16"/>
          <w:szCs w:val="16"/>
        </w:rPr>
        <w:t>KC-zp.272-524/20/8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2C58FA" w:rsidRPr="003807C8">
        <w:rPr>
          <w:rFonts w:ascii="Verdana" w:hAnsi="Verdana"/>
          <w:sz w:val="16"/>
          <w:szCs w:val="16"/>
        </w:rPr>
        <w:t>Kraków</w:t>
      </w:r>
      <w:r w:rsidR="002C58FA" w:rsidRPr="00315D72">
        <w:rPr>
          <w:rFonts w:ascii="Verdana" w:hAnsi="Verdana"/>
          <w:sz w:val="16"/>
          <w:szCs w:val="16"/>
        </w:rPr>
        <w:t xml:space="preserve">, </w:t>
      </w:r>
      <w:r w:rsidR="002C58FA" w:rsidRPr="003807C8">
        <w:rPr>
          <w:rFonts w:ascii="Verdana" w:hAnsi="Verdana"/>
          <w:sz w:val="16"/>
          <w:szCs w:val="16"/>
        </w:rPr>
        <w:t>2020-10-</w:t>
      </w:r>
      <w:r w:rsidR="002C58FA">
        <w:rPr>
          <w:rFonts w:ascii="Verdana" w:hAnsi="Verdana"/>
          <w:sz w:val="16"/>
          <w:szCs w:val="16"/>
        </w:rPr>
        <w:t>21</w:t>
      </w:r>
      <w:r w:rsidR="00E700D7">
        <w:rPr>
          <w:rFonts w:ascii="Verdana" w:hAnsi="Verdana"/>
          <w:sz w:val="16"/>
          <w:szCs w:val="16"/>
        </w:rPr>
        <w:tab/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8B4B29">
        <w:rPr>
          <w:rFonts w:ascii="Verdana" w:hAnsi="Verdana"/>
          <w:sz w:val="20"/>
        </w:rPr>
        <w:t xml:space="preserve"> I ZMIANA SIWZ</w:t>
      </w:r>
    </w:p>
    <w:p w:rsidR="0061472E" w:rsidRPr="0013007C" w:rsidRDefault="0061472E">
      <w:pPr>
        <w:ind w:left="539" w:firstLine="540"/>
        <w:jc w:val="center"/>
        <w:rPr>
          <w:b/>
          <w:sz w:val="22"/>
          <w:szCs w:val="22"/>
          <w:u w:val="single"/>
        </w:rPr>
      </w:pPr>
    </w:p>
    <w:p w:rsidR="0021206B" w:rsidRPr="0013007C" w:rsidRDefault="0021206B" w:rsidP="00542F2E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13007C">
        <w:rPr>
          <w:sz w:val="22"/>
          <w:szCs w:val="22"/>
        </w:rPr>
        <w:t xml:space="preserve">Uprzejmie informujemy, że w dniu </w:t>
      </w:r>
      <w:r w:rsidR="003807C8" w:rsidRPr="0013007C">
        <w:rPr>
          <w:b/>
          <w:sz w:val="22"/>
          <w:szCs w:val="22"/>
        </w:rPr>
        <w:t>2020-10-19</w:t>
      </w:r>
      <w:r w:rsidRPr="0013007C">
        <w:rPr>
          <w:sz w:val="22"/>
          <w:szCs w:val="22"/>
        </w:rPr>
        <w:t xml:space="preserve"> wpłynęła prośba o wyjaśnienie zapisu specyfikacji istotnych warunków zamówienia, w postępowaniu prowadzonym </w:t>
      </w:r>
      <w:r w:rsidR="003F7802" w:rsidRPr="0013007C">
        <w:rPr>
          <w:sz w:val="22"/>
          <w:szCs w:val="22"/>
        </w:rPr>
        <w:t xml:space="preserve">na podstawie przepisów ustawy z dnia 29 stycznia 2004 roku Prawo Zamówień Publicznych </w:t>
      </w:r>
      <w:r w:rsidR="0083033C" w:rsidRPr="0013007C">
        <w:rPr>
          <w:sz w:val="22"/>
          <w:szCs w:val="22"/>
        </w:rPr>
        <w:t>(</w:t>
      </w:r>
      <w:r w:rsidR="002405E1" w:rsidRPr="0013007C">
        <w:rPr>
          <w:sz w:val="22"/>
          <w:szCs w:val="22"/>
        </w:rPr>
        <w:t>Dz. U. z  201</w:t>
      </w:r>
      <w:r w:rsidR="00E700D7" w:rsidRPr="0013007C">
        <w:rPr>
          <w:sz w:val="22"/>
          <w:szCs w:val="22"/>
        </w:rPr>
        <w:t>9</w:t>
      </w:r>
      <w:r w:rsidR="00775A72" w:rsidRPr="0013007C">
        <w:rPr>
          <w:sz w:val="22"/>
          <w:szCs w:val="22"/>
        </w:rPr>
        <w:t xml:space="preserve"> r. poz. </w:t>
      </w:r>
      <w:r w:rsidR="00E700D7" w:rsidRPr="0013007C">
        <w:rPr>
          <w:sz w:val="22"/>
          <w:szCs w:val="22"/>
        </w:rPr>
        <w:t>1843</w:t>
      </w:r>
      <w:r w:rsidR="00D90657" w:rsidRPr="0013007C">
        <w:rPr>
          <w:sz w:val="22"/>
          <w:szCs w:val="22"/>
        </w:rPr>
        <w:t xml:space="preserve"> ze zm.</w:t>
      </w:r>
      <w:r w:rsidR="0083033C" w:rsidRPr="0013007C">
        <w:rPr>
          <w:sz w:val="22"/>
          <w:szCs w:val="22"/>
        </w:rPr>
        <w:t xml:space="preserve">) </w:t>
      </w:r>
      <w:r w:rsidRPr="0013007C">
        <w:rPr>
          <w:sz w:val="22"/>
          <w:szCs w:val="22"/>
        </w:rPr>
        <w:t>w trybie „</w:t>
      </w:r>
      <w:r w:rsidR="003807C8" w:rsidRPr="0013007C">
        <w:rPr>
          <w:b/>
          <w:sz w:val="22"/>
          <w:szCs w:val="22"/>
        </w:rPr>
        <w:t>przetarg nieograniczony</w:t>
      </w:r>
      <w:r w:rsidRPr="0013007C">
        <w:rPr>
          <w:b/>
          <w:sz w:val="22"/>
          <w:szCs w:val="22"/>
        </w:rPr>
        <w:t>”</w:t>
      </w:r>
      <w:r w:rsidR="0013007C" w:rsidRPr="0013007C">
        <w:rPr>
          <w:sz w:val="22"/>
          <w:szCs w:val="22"/>
        </w:rPr>
        <w:t xml:space="preserve">/, </w:t>
      </w:r>
      <w:r w:rsidR="00476899" w:rsidRPr="0013007C">
        <w:rPr>
          <w:sz w:val="22"/>
          <w:szCs w:val="22"/>
        </w:rPr>
        <w:t xml:space="preserve">którego przedmiotem jest </w:t>
      </w:r>
      <w:r w:rsidR="003807C8" w:rsidRPr="0013007C">
        <w:rPr>
          <w:b/>
          <w:sz w:val="22"/>
          <w:szCs w:val="22"/>
        </w:rPr>
        <w:t>Dostawa zestawu zautomatyzowanego analizatora chemisorpcji do dynamicznych pomiarów temperaturowo-pr</w:t>
      </w:r>
      <w:r w:rsidR="0013007C" w:rsidRPr="0013007C">
        <w:rPr>
          <w:b/>
          <w:sz w:val="22"/>
          <w:szCs w:val="22"/>
        </w:rPr>
        <w:t xml:space="preserve">ogramowanych (TPO,TPR,TPD,TPX), </w:t>
      </w:r>
      <w:r w:rsidR="003807C8" w:rsidRPr="0013007C">
        <w:rPr>
          <w:b/>
          <w:sz w:val="22"/>
          <w:szCs w:val="22"/>
        </w:rPr>
        <w:t>chemisorpcji pulsacyjnej, pomiaru pola powierzchni właściwej BET z opcją par, rozszerzonym o możliwości pomiaru wielkości i dystrybucji porów oraz analizy produktów desorpcji - KC-zp.272-524/20</w:t>
      </w:r>
      <w:r w:rsidRPr="0013007C">
        <w:rPr>
          <w:b/>
          <w:sz w:val="22"/>
          <w:szCs w:val="22"/>
        </w:rPr>
        <w:t>.</w:t>
      </w:r>
    </w:p>
    <w:p w:rsidR="0021206B" w:rsidRPr="0013007C" w:rsidRDefault="0021206B">
      <w:pPr>
        <w:pStyle w:val="Tekstpodstawowywcity3"/>
        <w:spacing w:line="240" w:lineRule="auto"/>
        <w:ind w:firstLine="284"/>
        <w:rPr>
          <w:sz w:val="22"/>
          <w:szCs w:val="22"/>
        </w:rPr>
      </w:pPr>
    </w:p>
    <w:p w:rsidR="0021206B" w:rsidRPr="0013007C" w:rsidRDefault="0021206B">
      <w:pPr>
        <w:pStyle w:val="Tekstpodstawowywcity3"/>
        <w:spacing w:line="240" w:lineRule="auto"/>
        <w:ind w:firstLine="0"/>
        <w:rPr>
          <w:b/>
          <w:sz w:val="22"/>
          <w:szCs w:val="22"/>
          <w:u w:val="single"/>
        </w:rPr>
      </w:pPr>
      <w:r w:rsidRPr="0013007C">
        <w:rPr>
          <w:b/>
          <w:sz w:val="22"/>
          <w:szCs w:val="22"/>
          <w:u w:val="single"/>
        </w:rPr>
        <w:t>Treść zapytania brzmi następująco:</w:t>
      </w:r>
    </w:p>
    <w:p w:rsidR="0013007C" w:rsidRPr="0013007C" w:rsidRDefault="0013007C" w:rsidP="0013007C">
      <w:pPr>
        <w:rPr>
          <w:sz w:val="22"/>
          <w:szCs w:val="22"/>
        </w:rPr>
      </w:pPr>
      <w:r w:rsidRPr="0013007C">
        <w:rPr>
          <w:sz w:val="22"/>
          <w:szCs w:val="22"/>
        </w:rPr>
        <w:t>Proszę o wyjaśnienie poniższych  rozbieżności:</w:t>
      </w:r>
    </w:p>
    <w:p w:rsidR="0013007C" w:rsidRPr="0013007C" w:rsidRDefault="0013007C" w:rsidP="0013007C">
      <w:pPr>
        <w:rPr>
          <w:sz w:val="22"/>
          <w:szCs w:val="22"/>
        </w:rPr>
      </w:pPr>
    </w:p>
    <w:p w:rsidR="0013007C" w:rsidRPr="002C58FA" w:rsidRDefault="0013007C" w:rsidP="006758AF">
      <w:pPr>
        <w:numPr>
          <w:ilvl w:val="0"/>
          <w:numId w:val="1"/>
        </w:numPr>
        <w:ind w:left="284"/>
        <w:rPr>
          <w:sz w:val="22"/>
          <w:szCs w:val="22"/>
        </w:rPr>
      </w:pPr>
      <w:r w:rsidRPr="0013007C">
        <w:rPr>
          <w:sz w:val="22"/>
          <w:szCs w:val="22"/>
        </w:rPr>
        <w:t xml:space="preserve">W rozdziale 4 SIWZ Zamawiający pisze , ze zamówienie musi być zrealizowane w terminie do 56 dni od daty otrzymania zamówienia potwierdzonego przez </w:t>
      </w:r>
      <w:proofErr w:type="spellStart"/>
      <w:r w:rsidRPr="0013007C">
        <w:rPr>
          <w:sz w:val="22"/>
          <w:szCs w:val="22"/>
        </w:rPr>
        <w:t>MNiSW</w:t>
      </w:r>
      <w:proofErr w:type="spellEnd"/>
      <w:r w:rsidR="002C58FA">
        <w:rPr>
          <w:sz w:val="22"/>
          <w:szCs w:val="22"/>
        </w:rPr>
        <w:t xml:space="preserve">. </w:t>
      </w:r>
      <w:r w:rsidRPr="002C58FA">
        <w:rPr>
          <w:sz w:val="22"/>
          <w:szCs w:val="22"/>
        </w:rPr>
        <w:t xml:space="preserve">Natomiast  w rozdziale 15, </w:t>
      </w:r>
      <w:proofErr w:type="spellStart"/>
      <w:r w:rsidRPr="002C58FA">
        <w:rPr>
          <w:sz w:val="22"/>
          <w:szCs w:val="22"/>
        </w:rPr>
        <w:t>ppkt</w:t>
      </w:r>
      <w:proofErr w:type="spellEnd"/>
      <w:r w:rsidRPr="002C58FA">
        <w:rPr>
          <w:sz w:val="22"/>
          <w:szCs w:val="22"/>
        </w:rPr>
        <w:t>. 15.3 Zamawiający pisze, ze za zrealizowanie zamówienia</w:t>
      </w:r>
      <w:r w:rsidR="002C58FA">
        <w:rPr>
          <w:sz w:val="22"/>
          <w:szCs w:val="22"/>
        </w:rPr>
        <w:t xml:space="preserve"> </w:t>
      </w:r>
      <w:r w:rsidRPr="002C58FA">
        <w:rPr>
          <w:sz w:val="22"/>
          <w:szCs w:val="22"/>
        </w:rPr>
        <w:t xml:space="preserve">powyżej 42 dni od daty otrzymania zamówienia potwierdzonego przez </w:t>
      </w:r>
      <w:proofErr w:type="spellStart"/>
      <w:r w:rsidRPr="002C58FA">
        <w:rPr>
          <w:sz w:val="22"/>
          <w:szCs w:val="22"/>
        </w:rPr>
        <w:t>MNiSW</w:t>
      </w:r>
      <w:proofErr w:type="spellEnd"/>
      <w:r w:rsidRPr="002C58FA">
        <w:rPr>
          <w:sz w:val="22"/>
          <w:szCs w:val="22"/>
        </w:rPr>
        <w:t xml:space="preserve"> odrzuci ofertę.</w:t>
      </w:r>
      <w:r w:rsidR="002C58FA">
        <w:rPr>
          <w:sz w:val="22"/>
          <w:szCs w:val="22"/>
        </w:rPr>
        <w:t xml:space="preserve"> </w:t>
      </w:r>
      <w:r w:rsidRPr="002C58FA">
        <w:rPr>
          <w:sz w:val="22"/>
          <w:szCs w:val="22"/>
        </w:rPr>
        <w:t xml:space="preserve">Proszę o usunięcie tych rozbieżności, a z uwagi na możliwe opóźnienia dostaw z importu z uwagi na rozszerzającą  się pandemię proponuję rozważenie możliwości wydłużenia wymaganego terminu dostawy z 56 dni do </w:t>
      </w:r>
      <w:proofErr w:type="spellStart"/>
      <w:r w:rsidRPr="002C58FA">
        <w:rPr>
          <w:sz w:val="22"/>
          <w:szCs w:val="22"/>
        </w:rPr>
        <w:t>n.p</w:t>
      </w:r>
      <w:proofErr w:type="spellEnd"/>
      <w:r w:rsidRPr="002C58FA">
        <w:rPr>
          <w:sz w:val="22"/>
          <w:szCs w:val="22"/>
        </w:rPr>
        <w:t>. 98 dni.</w:t>
      </w: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Odpowiedź Z</w:t>
      </w:r>
      <w:r w:rsidR="0061472E" w:rsidRPr="00315D72">
        <w:rPr>
          <w:rFonts w:ascii="Verdana" w:hAnsi="Verdana"/>
          <w:b/>
          <w:sz w:val="20"/>
          <w:u w:val="single"/>
        </w:rPr>
        <w:t>a</w:t>
      </w:r>
      <w:r w:rsidRPr="00315D72">
        <w:rPr>
          <w:rFonts w:ascii="Verdana" w:hAnsi="Verdana"/>
          <w:b/>
          <w:sz w:val="20"/>
          <w:u w:val="single"/>
        </w:rPr>
        <w:t>mawiającego:</w:t>
      </w:r>
    </w:p>
    <w:p w:rsidR="0021206B" w:rsidRPr="006758AF" w:rsidRDefault="006758AF" w:rsidP="00455E6D">
      <w:pPr>
        <w:rPr>
          <w:sz w:val="22"/>
          <w:szCs w:val="22"/>
        </w:rPr>
      </w:pPr>
      <w:r w:rsidRPr="006758AF">
        <w:rPr>
          <w:sz w:val="22"/>
          <w:szCs w:val="22"/>
        </w:rPr>
        <w:t>Zamawiający w dniu 14.10.2020 zamieścił na stronie Ogłoszenie o zmianie ogłoszenia, w którym sprostował termin realizacji zamówienia z 56 na 42 dni.</w:t>
      </w:r>
    </w:p>
    <w:p w:rsidR="002C58FA" w:rsidRDefault="002C58FA" w:rsidP="002C58FA">
      <w:pPr>
        <w:jc w:val="both"/>
        <w:rPr>
          <w:sz w:val="22"/>
          <w:szCs w:val="22"/>
        </w:rPr>
      </w:pPr>
    </w:p>
    <w:p w:rsidR="00455E6D" w:rsidRDefault="00455E6D" w:rsidP="002C58FA">
      <w:pPr>
        <w:jc w:val="both"/>
        <w:rPr>
          <w:sz w:val="22"/>
          <w:szCs w:val="22"/>
        </w:rPr>
      </w:pPr>
      <w:r w:rsidRPr="00455E6D">
        <w:rPr>
          <w:sz w:val="22"/>
          <w:szCs w:val="22"/>
        </w:rPr>
        <w:t xml:space="preserve">W odpowiedzi na wniosek </w:t>
      </w:r>
      <w:r>
        <w:rPr>
          <w:sz w:val="22"/>
          <w:szCs w:val="22"/>
        </w:rPr>
        <w:t>Zamawiający</w:t>
      </w:r>
      <w:r w:rsidRPr="00455E6D">
        <w:rPr>
          <w:sz w:val="22"/>
          <w:szCs w:val="22"/>
        </w:rPr>
        <w:t xml:space="preserve"> przychyla się do prośby i zmienia maksymalny termin dostawy z 42 dni do 98 dni od daty otrzymania zamówienia potwierdzonego przez </w:t>
      </w:r>
      <w:proofErr w:type="spellStart"/>
      <w:r w:rsidRPr="00455E6D">
        <w:rPr>
          <w:sz w:val="22"/>
          <w:szCs w:val="22"/>
        </w:rPr>
        <w:t>MNiSW</w:t>
      </w:r>
      <w:proofErr w:type="spellEnd"/>
      <w:r w:rsidRPr="00455E6D">
        <w:rPr>
          <w:sz w:val="22"/>
          <w:szCs w:val="22"/>
        </w:rPr>
        <w:t xml:space="preserve">. </w:t>
      </w:r>
    </w:p>
    <w:p w:rsidR="002C58FA" w:rsidRDefault="002C58FA" w:rsidP="002C58FA">
      <w:pPr>
        <w:jc w:val="both"/>
        <w:rPr>
          <w:sz w:val="22"/>
          <w:szCs w:val="22"/>
        </w:rPr>
      </w:pPr>
    </w:p>
    <w:p w:rsidR="008B4B29" w:rsidRDefault="00455E6D" w:rsidP="002C58FA">
      <w:p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Zamawiający wprowadza zmianę w pkt. 15.2.3 SIWZ</w:t>
      </w:r>
    </w:p>
    <w:p w:rsidR="00455E6D" w:rsidRDefault="00455E6D" w:rsidP="00455E6D">
      <w:pPr>
        <w:ind w:left="357"/>
        <w:jc w:val="both"/>
        <w:rPr>
          <w:sz w:val="22"/>
          <w:szCs w:val="22"/>
        </w:rPr>
      </w:pPr>
      <w:r>
        <w:rPr>
          <w:sz w:val="22"/>
          <w:szCs w:val="22"/>
        </w:rPr>
        <w:t>Z:</w:t>
      </w:r>
    </w:p>
    <w:tbl>
      <w:tblPr>
        <w:tblStyle w:val="Tabela-Siatka"/>
        <w:tblW w:w="0" w:type="auto"/>
        <w:tblInd w:w="357" w:type="dxa"/>
        <w:tblLook w:val="04A0" w:firstRow="1" w:lastRow="0" w:firstColumn="1" w:lastColumn="0" w:noHBand="0" w:noVBand="1"/>
      </w:tblPr>
      <w:tblGrid>
        <w:gridCol w:w="7286"/>
      </w:tblGrid>
      <w:tr w:rsidR="00455E6D" w:rsidTr="00455E6D">
        <w:tc>
          <w:tcPr>
            <w:tcW w:w="7567" w:type="dxa"/>
          </w:tcPr>
          <w:p w:rsidR="00455E6D" w:rsidRDefault="00455E6D" w:rsidP="00455E6D">
            <w:pPr>
              <w:rPr>
                <w:b/>
              </w:rPr>
            </w:pPr>
            <w:r>
              <w:rPr>
                <w:b/>
              </w:rPr>
              <w:t>Termin realizacji</w:t>
            </w:r>
          </w:p>
          <w:p w:rsidR="00455E6D" w:rsidRDefault="00455E6D" w:rsidP="00455E6D">
            <w:pPr>
              <w:jc w:val="center"/>
              <w:rPr>
                <w:b/>
                <w:highlight w:val="white"/>
              </w:rPr>
            </w:pPr>
            <w:r>
              <w:rPr>
                <w:b/>
                <w:shd w:val="clear" w:color="auto" w:fill="FFFFFF"/>
              </w:rPr>
              <w:t xml:space="preserve">Liczba punktów = </w:t>
            </w:r>
            <w:proofErr w:type="spellStart"/>
            <w:r>
              <w:rPr>
                <w:b/>
                <w:shd w:val="clear" w:color="auto" w:fill="FFFFFF"/>
              </w:rPr>
              <w:t>Tof</w:t>
            </w:r>
            <w:proofErr w:type="spellEnd"/>
            <w:r>
              <w:rPr>
                <w:b/>
                <w:shd w:val="clear" w:color="auto" w:fill="FFFFFF"/>
              </w:rPr>
              <w:t xml:space="preserve"> x </w:t>
            </w:r>
            <w:proofErr w:type="spellStart"/>
            <w:r>
              <w:rPr>
                <w:b/>
                <w:shd w:val="clear" w:color="auto" w:fill="FFFFFF"/>
              </w:rPr>
              <w:t>Wt</w:t>
            </w:r>
            <w:proofErr w:type="spellEnd"/>
          </w:p>
          <w:p w:rsidR="00455E6D" w:rsidRDefault="00455E6D" w:rsidP="00455E6D">
            <w:pPr>
              <w:rPr>
                <w:highlight w:val="white"/>
              </w:rPr>
            </w:pPr>
            <w:r>
              <w:rPr>
                <w:shd w:val="clear" w:color="auto" w:fill="FFFFFF"/>
              </w:rPr>
              <w:t>gdzie:</w:t>
            </w:r>
          </w:p>
          <w:p w:rsidR="00455E6D" w:rsidRDefault="00455E6D" w:rsidP="00455E6D">
            <w:pPr>
              <w:rPr>
                <w:highlight w:val="white"/>
              </w:rPr>
            </w:pPr>
            <w:proofErr w:type="spellStart"/>
            <w:r>
              <w:rPr>
                <w:shd w:val="clear" w:color="auto" w:fill="FFFFFF"/>
              </w:rPr>
              <w:t>Wt</w:t>
            </w:r>
            <w:proofErr w:type="spellEnd"/>
            <w:r>
              <w:rPr>
                <w:shd w:val="clear" w:color="auto" w:fill="FFFFFF"/>
              </w:rPr>
              <w:t xml:space="preserve"> – waga kryterium</w:t>
            </w:r>
          </w:p>
          <w:p w:rsidR="00455E6D" w:rsidRDefault="00455E6D" w:rsidP="00455E6D">
            <w:pPr>
              <w:rPr>
                <w:highlight w:val="white"/>
              </w:rPr>
            </w:pPr>
            <w:proofErr w:type="spellStart"/>
            <w:r>
              <w:rPr>
                <w:shd w:val="clear" w:color="auto" w:fill="FFFFFF"/>
              </w:rPr>
              <w:t>Tof</w:t>
            </w:r>
            <w:proofErr w:type="spellEnd"/>
            <w:r>
              <w:rPr>
                <w:shd w:val="clear" w:color="auto" w:fill="FFFFFF"/>
              </w:rPr>
              <w:t xml:space="preserve"> – liczba punktów przyznana badanej ofercie zgodnie z poniższymi zasadami:</w:t>
            </w:r>
          </w:p>
          <w:p w:rsidR="00455E6D" w:rsidRDefault="00455E6D" w:rsidP="00455E6D">
            <w:pPr>
              <w:suppressAutoHyphens/>
              <w:ind w:left="403"/>
              <w:jc w:val="both"/>
            </w:pPr>
          </w:p>
          <w:p w:rsidR="00455E6D" w:rsidRDefault="00455E6D" w:rsidP="00455E6D">
            <w:pPr>
              <w:numPr>
                <w:ilvl w:val="0"/>
                <w:numId w:val="4"/>
              </w:numPr>
              <w:suppressAutoHyphens/>
              <w:jc w:val="both"/>
            </w:pPr>
            <w:r>
              <w:rPr>
                <w:b/>
                <w:bCs/>
                <w:iCs/>
                <w:shd w:val="clear" w:color="auto" w:fill="FFFFFF"/>
              </w:rPr>
              <w:t>100 pkt</w:t>
            </w:r>
            <w:r>
              <w:rPr>
                <w:bCs/>
                <w:iCs/>
                <w:shd w:val="clear" w:color="auto" w:fill="FFFFFF"/>
              </w:rPr>
              <w:t xml:space="preserve"> – za termin realizacji </w:t>
            </w:r>
            <w:r>
              <w:rPr>
                <w:b/>
                <w:bCs/>
                <w:iCs/>
                <w:shd w:val="clear" w:color="auto" w:fill="FFFFFF"/>
              </w:rPr>
              <w:t>35 dni</w:t>
            </w:r>
            <w:r>
              <w:rPr>
                <w:bCs/>
                <w:iCs/>
                <w:shd w:val="clear" w:color="auto" w:fill="FFFFFF"/>
              </w:rPr>
              <w:t xml:space="preserve"> </w:t>
            </w:r>
            <w:r>
              <w:rPr>
                <w:b/>
              </w:rPr>
              <w:t xml:space="preserve">od daty otrzymania zamówienia potwierdzonego przez </w:t>
            </w:r>
            <w:proofErr w:type="spellStart"/>
            <w:r>
              <w:rPr>
                <w:b/>
              </w:rPr>
              <w:t>MNiSW</w:t>
            </w:r>
            <w:proofErr w:type="spellEnd"/>
          </w:p>
          <w:p w:rsidR="00455E6D" w:rsidRDefault="00455E6D" w:rsidP="00455E6D">
            <w:pPr>
              <w:numPr>
                <w:ilvl w:val="0"/>
                <w:numId w:val="4"/>
              </w:numPr>
              <w:suppressAutoHyphens/>
              <w:jc w:val="both"/>
            </w:pPr>
            <w:r>
              <w:rPr>
                <w:b/>
                <w:bCs/>
                <w:iCs/>
                <w:shd w:val="clear" w:color="auto" w:fill="FFFFFF"/>
              </w:rPr>
              <w:t>50 pkt</w:t>
            </w:r>
            <w:r>
              <w:rPr>
                <w:bCs/>
                <w:iCs/>
                <w:shd w:val="clear" w:color="auto" w:fill="FFFFFF"/>
              </w:rPr>
              <w:t xml:space="preserve"> – za termin realizacji </w:t>
            </w:r>
            <w:r>
              <w:rPr>
                <w:b/>
                <w:bCs/>
                <w:iCs/>
                <w:shd w:val="clear" w:color="auto" w:fill="FFFFFF"/>
              </w:rPr>
              <w:t>36-41 dni</w:t>
            </w:r>
            <w:r>
              <w:rPr>
                <w:bCs/>
                <w:iCs/>
                <w:shd w:val="clear" w:color="auto" w:fill="FFFFFF"/>
              </w:rPr>
              <w:t xml:space="preserve"> </w:t>
            </w:r>
            <w:r>
              <w:rPr>
                <w:b/>
              </w:rPr>
              <w:t xml:space="preserve">od daty otrzymania zamówienia potwierdzonego przez </w:t>
            </w:r>
            <w:proofErr w:type="spellStart"/>
            <w:r>
              <w:rPr>
                <w:b/>
              </w:rPr>
              <w:t>MNiSW</w:t>
            </w:r>
            <w:proofErr w:type="spellEnd"/>
          </w:p>
          <w:p w:rsidR="00455E6D" w:rsidRDefault="00455E6D" w:rsidP="00455E6D">
            <w:pPr>
              <w:numPr>
                <w:ilvl w:val="0"/>
                <w:numId w:val="4"/>
              </w:numPr>
              <w:suppressAutoHyphens/>
              <w:jc w:val="both"/>
            </w:pPr>
            <w:r>
              <w:rPr>
                <w:b/>
                <w:bCs/>
                <w:iCs/>
                <w:shd w:val="clear" w:color="auto" w:fill="FFFFFF"/>
              </w:rPr>
              <w:t>0 pkt</w:t>
            </w:r>
            <w:r>
              <w:rPr>
                <w:bCs/>
                <w:iCs/>
                <w:shd w:val="clear" w:color="auto" w:fill="FFFFFF"/>
              </w:rPr>
              <w:t xml:space="preserve"> – za termin realizacji </w:t>
            </w:r>
            <w:r>
              <w:rPr>
                <w:b/>
                <w:bCs/>
                <w:iCs/>
                <w:shd w:val="clear" w:color="auto" w:fill="FFFFFF"/>
              </w:rPr>
              <w:t>42 dni</w:t>
            </w:r>
            <w:r>
              <w:rPr>
                <w:bCs/>
                <w:iCs/>
                <w:shd w:val="clear" w:color="auto" w:fill="FFFFFF"/>
              </w:rPr>
              <w:t xml:space="preserve"> </w:t>
            </w:r>
            <w:r>
              <w:rPr>
                <w:b/>
              </w:rPr>
              <w:t xml:space="preserve">od daty otrzymania zamówienia potwierdzonego przez </w:t>
            </w:r>
            <w:proofErr w:type="spellStart"/>
            <w:r>
              <w:rPr>
                <w:b/>
              </w:rPr>
              <w:t>MNiSW</w:t>
            </w:r>
            <w:proofErr w:type="spellEnd"/>
          </w:p>
          <w:p w:rsidR="00455E6D" w:rsidRDefault="00455E6D" w:rsidP="00455E6D">
            <w:pPr>
              <w:spacing w:line="252" w:lineRule="auto"/>
            </w:pPr>
            <w:r>
              <w:rPr>
                <w:shd w:val="clear" w:color="auto" w:fill="FFFFFF"/>
              </w:rPr>
              <w:t>Zamawiający za zrealizowane zamówienia w czasie krótszym aniżeli 35</w:t>
            </w:r>
            <w:r>
              <w:rPr>
                <w:b/>
                <w:shd w:val="clear" w:color="auto" w:fill="FFFFFF"/>
              </w:rPr>
              <w:t xml:space="preserve"> </w:t>
            </w:r>
            <w:r>
              <w:rPr>
                <w:shd w:val="clear" w:color="auto" w:fill="FFFFFF"/>
              </w:rPr>
              <w:t xml:space="preserve">dni od daty </w:t>
            </w:r>
            <w:r>
              <w:t xml:space="preserve">otrzymania zamówienia potwierdzonego przez </w:t>
            </w:r>
            <w:proofErr w:type="spellStart"/>
            <w:r>
              <w:t>MNiSW</w:t>
            </w:r>
            <w:proofErr w:type="spellEnd"/>
            <w:r>
              <w:rPr>
                <w:shd w:val="clear" w:color="auto" w:fill="FFFFFF"/>
              </w:rPr>
              <w:t xml:space="preserve"> przyzna również maksymalnie 100 pkt</w:t>
            </w:r>
          </w:p>
          <w:p w:rsidR="00455E6D" w:rsidRDefault="00455E6D" w:rsidP="00455E6D">
            <w:pPr>
              <w:jc w:val="both"/>
              <w:rPr>
                <w:sz w:val="22"/>
                <w:szCs w:val="22"/>
              </w:rPr>
            </w:pPr>
            <w:r>
              <w:rPr>
                <w:shd w:val="clear" w:color="auto" w:fill="FFFFFF"/>
              </w:rPr>
              <w:t xml:space="preserve">Zamawiający  za zrealizowane zamówienia powyżej 42 dni </w:t>
            </w:r>
            <w:r>
              <w:t xml:space="preserve">od daty otrzymania zamówienia potwierdzonego przez </w:t>
            </w:r>
            <w:proofErr w:type="spellStart"/>
            <w:r>
              <w:t>MNiSW</w:t>
            </w:r>
            <w:proofErr w:type="spellEnd"/>
            <w:r>
              <w:rPr>
                <w:shd w:val="clear" w:color="auto" w:fill="FFFFFF"/>
              </w:rPr>
              <w:t xml:space="preserve"> odrzuci ofertę</w:t>
            </w:r>
          </w:p>
        </w:tc>
      </w:tr>
    </w:tbl>
    <w:p w:rsidR="00455E6D" w:rsidRDefault="00455E6D" w:rsidP="00455E6D">
      <w:pPr>
        <w:ind w:left="357"/>
        <w:jc w:val="both"/>
        <w:rPr>
          <w:sz w:val="22"/>
          <w:szCs w:val="22"/>
        </w:rPr>
      </w:pPr>
    </w:p>
    <w:p w:rsidR="00455E6D" w:rsidRDefault="00455E6D" w:rsidP="00455E6D">
      <w:pPr>
        <w:ind w:left="357"/>
        <w:jc w:val="both"/>
        <w:rPr>
          <w:sz w:val="22"/>
          <w:szCs w:val="22"/>
        </w:rPr>
      </w:pPr>
      <w:r>
        <w:rPr>
          <w:sz w:val="22"/>
          <w:szCs w:val="22"/>
        </w:rPr>
        <w:t>Na:</w:t>
      </w:r>
    </w:p>
    <w:tbl>
      <w:tblPr>
        <w:tblStyle w:val="Tabela-Siatka"/>
        <w:tblW w:w="0" w:type="auto"/>
        <w:tblInd w:w="357" w:type="dxa"/>
        <w:tblLook w:val="04A0" w:firstRow="1" w:lastRow="0" w:firstColumn="1" w:lastColumn="0" w:noHBand="0" w:noVBand="1"/>
      </w:tblPr>
      <w:tblGrid>
        <w:gridCol w:w="7286"/>
      </w:tblGrid>
      <w:tr w:rsidR="00455E6D" w:rsidTr="00455E6D">
        <w:tc>
          <w:tcPr>
            <w:tcW w:w="7567" w:type="dxa"/>
          </w:tcPr>
          <w:p w:rsidR="00455E6D" w:rsidRDefault="00455E6D" w:rsidP="00455E6D">
            <w:pPr>
              <w:rPr>
                <w:b/>
              </w:rPr>
            </w:pPr>
            <w:r>
              <w:rPr>
                <w:b/>
              </w:rPr>
              <w:t>Termin realizacji</w:t>
            </w:r>
          </w:p>
          <w:p w:rsidR="00455E6D" w:rsidRDefault="00455E6D" w:rsidP="00455E6D">
            <w:pPr>
              <w:jc w:val="center"/>
              <w:rPr>
                <w:b/>
                <w:highlight w:val="white"/>
              </w:rPr>
            </w:pPr>
            <w:r>
              <w:rPr>
                <w:b/>
                <w:shd w:val="clear" w:color="auto" w:fill="FFFFFF"/>
              </w:rPr>
              <w:t xml:space="preserve">Liczba punktów = </w:t>
            </w:r>
            <w:proofErr w:type="spellStart"/>
            <w:r>
              <w:rPr>
                <w:b/>
                <w:shd w:val="clear" w:color="auto" w:fill="FFFFFF"/>
              </w:rPr>
              <w:t>Tof</w:t>
            </w:r>
            <w:proofErr w:type="spellEnd"/>
            <w:r>
              <w:rPr>
                <w:b/>
                <w:shd w:val="clear" w:color="auto" w:fill="FFFFFF"/>
              </w:rPr>
              <w:t xml:space="preserve"> x </w:t>
            </w:r>
            <w:proofErr w:type="spellStart"/>
            <w:r>
              <w:rPr>
                <w:b/>
                <w:shd w:val="clear" w:color="auto" w:fill="FFFFFF"/>
              </w:rPr>
              <w:t>Wt</w:t>
            </w:r>
            <w:proofErr w:type="spellEnd"/>
          </w:p>
          <w:p w:rsidR="00455E6D" w:rsidRDefault="00455E6D" w:rsidP="00455E6D">
            <w:pPr>
              <w:rPr>
                <w:highlight w:val="white"/>
              </w:rPr>
            </w:pPr>
            <w:r>
              <w:rPr>
                <w:shd w:val="clear" w:color="auto" w:fill="FFFFFF"/>
              </w:rPr>
              <w:t>gdzie:</w:t>
            </w:r>
          </w:p>
          <w:p w:rsidR="00455E6D" w:rsidRDefault="00455E6D" w:rsidP="00455E6D">
            <w:pPr>
              <w:rPr>
                <w:highlight w:val="white"/>
              </w:rPr>
            </w:pPr>
            <w:proofErr w:type="spellStart"/>
            <w:r>
              <w:rPr>
                <w:shd w:val="clear" w:color="auto" w:fill="FFFFFF"/>
              </w:rPr>
              <w:t>Wt</w:t>
            </w:r>
            <w:proofErr w:type="spellEnd"/>
            <w:r>
              <w:rPr>
                <w:shd w:val="clear" w:color="auto" w:fill="FFFFFF"/>
              </w:rPr>
              <w:t xml:space="preserve"> – waga kryterium</w:t>
            </w:r>
          </w:p>
          <w:p w:rsidR="00455E6D" w:rsidRDefault="00455E6D" w:rsidP="00455E6D">
            <w:pPr>
              <w:rPr>
                <w:highlight w:val="white"/>
              </w:rPr>
            </w:pPr>
            <w:proofErr w:type="spellStart"/>
            <w:r>
              <w:rPr>
                <w:shd w:val="clear" w:color="auto" w:fill="FFFFFF"/>
              </w:rPr>
              <w:t>Tof</w:t>
            </w:r>
            <w:proofErr w:type="spellEnd"/>
            <w:r>
              <w:rPr>
                <w:shd w:val="clear" w:color="auto" w:fill="FFFFFF"/>
              </w:rPr>
              <w:t xml:space="preserve"> – liczba punktów przyznana badanej ofercie zgodnie z poniższymi zasadami:</w:t>
            </w:r>
          </w:p>
          <w:p w:rsidR="00455E6D" w:rsidRDefault="00455E6D" w:rsidP="00455E6D">
            <w:pPr>
              <w:suppressAutoHyphens/>
              <w:ind w:left="403"/>
              <w:jc w:val="both"/>
            </w:pPr>
          </w:p>
          <w:p w:rsidR="00455E6D" w:rsidRDefault="00455E6D" w:rsidP="00455E6D">
            <w:pPr>
              <w:numPr>
                <w:ilvl w:val="0"/>
                <w:numId w:val="5"/>
              </w:numPr>
              <w:suppressAutoHyphens/>
              <w:jc w:val="both"/>
            </w:pPr>
            <w:r>
              <w:rPr>
                <w:b/>
                <w:bCs/>
                <w:iCs/>
                <w:shd w:val="clear" w:color="auto" w:fill="FFFFFF"/>
              </w:rPr>
              <w:t>100 pkt</w:t>
            </w:r>
            <w:r>
              <w:rPr>
                <w:bCs/>
                <w:iCs/>
                <w:shd w:val="clear" w:color="auto" w:fill="FFFFFF"/>
              </w:rPr>
              <w:t xml:space="preserve"> – za termin realizacji </w:t>
            </w:r>
            <w:r>
              <w:rPr>
                <w:b/>
                <w:bCs/>
                <w:iCs/>
                <w:shd w:val="clear" w:color="auto" w:fill="FFFFFF"/>
              </w:rPr>
              <w:t>35 dni</w:t>
            </w:r>
            <w:r>
              <w:rPr>
                <w:bCs/>
                <w:iCs/>
                <w:shd w:val="clear" w:color="auto" w:fill="FFFFFF"/>
              </w:rPr>
              <w:t xml:space="preserve"> </w:t>
            </w:r>
            <w:r>
              <w:rPr>
                <w:b/>
              </w:rPr>
              <w:t xml:space="preserve">od daty otrzymania zamówienia potwierdzonego przez </w:t>
            </w:r>
            <w:proofErr w:type="spellStart"/>
            <w:r>
              <w:rPr>
                <w:b/>
              </w:rPr>
              <w:t>MNiSW</w:t>
            </w:r>
            <w:proofErr w:type="spellEnd"/>
          </w:p>
          <w:p w:rsidR="00455E6D" w:rsidRDefault="00455E6D" w:rsidP="00455E6D">
            <w:pPr>
              <w:numPr>
                <w:ilvl w:val="0"/>
                <w:numId w:val="5"/>
              </w:numPr>
              <w:suppressAutoHyphens/>
              <w:jc w:val="both"/>
            </w:pPr>
            <w:r>
              <w:rPr>
                <w:b/>
                <w:bCs/>
                <w:iCs/>
                <w:shd w:val="clear" w:color="auto" w:fill="FFFFFF"/>
              </w:rPr>
              <w:t>75 pkt</w:t>
            </w:r>
            <w:r>
              <w:rPr>
                <w:bCs/>
                <w:iCs/>
                <w:shd w:val="clear" w:color="auto" w:fill="FFFFFF"/>
              </w:rPr>
              <w:t xml:space="preserve"> – za termin realizacji </w:t>
            </w:r>
            <w:r>
              <w:rPr>
                <w:b/>
                <w:bCs/>
                <w:iCs/>
                <w:shd w:val="clear" w:color="auto" w:fill="FFFFFF"/>
              </w:rPr>
              <w:t>36-56 dni</w:t>
            </w:r>
            <w:r>
              <w:rPr>
                <w:bCs/>
                <w:iCs/>
                <w:shd w:val="clear" w:color="auto" w:fill="FFFFFF"/>
              </w:rPr>
              <w:t xml:space="preserve"> </w:t>
            </w:r>
            <w:r>
              <w:rPr>
                <w:b/>
              </w:rPr>
              <w:t xml:space="preserve">od daty otrzymania zamówienia potwierdzonego przez </w:t>
            </w:r>
            <w:proofErr w:type="spellStart"/>
            <w:r>
              <w:rPr>
                <w:b/>
              </w:rPr>
              <w:t>MNiSW</w:t>
            </w:r>
            <w:proofErr w:type="spellEnd"/>
          </w:p>
          <w:p w:rsidR="00455E6D" w:rsidRDefault="00455E6D" w:rsidP="00455E6D">
            <w:pPr>
              <w:numPr>
                <w:ilvl w:val="0"/>
                <w:numId w:val="5"/>
              </w:numPr>
              <w:suppressAutoHyphens/>
              <w:jc w:val="both"/>
            </w:pPr>
            <w:r>
              <w:rPr>
                <w:b/>
                <w:bCs/>
                <w:iCs/>
                <w:shd w:val="clear" w:color="auto" w:fill="FFFFFF"/>
              </w:rPr>
              <w:t>50 pkt</w:t>
            </w:r>
            <w:r>
              <w:rPr>
                <w:bCs/>
                <w:iCs/>
                <w:shd w:val="clear" w:color="auto" w:fill="FFFFFF"/>
              </w:rPr>
              <w:t xml:space="preserve"> – za termin realizacji </w:t>
            </w:r>
            <w:r>
              <w:rPr>
                <w:b/>
                <w:bCs/>
                <w:iCs/>
                <w:shd w:val="clear" w:color="auto" w:fill="FFFFFF"/>
              </w:rPr>
              <w:t>57-80 dni</w:t>
            </w:r>
            <w:r>
              <w:rPr>
                <w:bCs/>
                <w:iCs/>
                <w:shd w:val="clear" w:color="auto" w:fill="FFFFFF"/>
              </w:rPr>
              <w:t xml:space="preserve"> </w:t>
            </w:r>
            <w:r>
              <w:rPr>
                <w:b/>
              </w:rPr>
              <w:t xml:space="preserve">od daty otrzymania zamówienia potwierdzonego przez </w:t>
            </w:r>
            <w:proofErr w:type="spellStart"/>
            <w:r>
              <w:rPr>
                <w:b/>
              </w:rPr>
              <w:t>MNiSW</w:t>
            </w:r>
            <w:proofErr w:type="spellEnd"/>
          </w:p>
          <w:p w:rsidR="00455E6D" w:rsidRDefault="00455E6D" w:rsidP="00455E6D">
            <w:pPr>
              <w:numPr>
                <w:ilvl w:val="0"/>
                <w:numId w:val="5"/>
              </w:numPr>
              <w:suppressAutoHyphens/>
              <w:jc w:val="both"/>
            </w:pPr>
            <w:r>
              <w:rPr>
                <w:b/>
                <w:bCs/>
                <w:iCs/>
                <w:shd w:val="clear" w:color="auto" w:fill="FFFFFF"/>
              </w:rPr>
              <w:t>25 pkt</w:t>
            </w:r>
            <w:r>
              <w:rPr>
                <w:bCs/>
                <w:iCs/>
                <w:shd w:val="clear" w:color="auto" w:fill="FFFFFF"/>
              </w:rPr>
              <w:t xml:space="preserve"> – za termin realizacji </w:t>
            </w:r>
            <w:r>
              <w:rPr>
                <w:b/>
                <w:bCs/>
                <w:iCs/>
                <w:shd w:val="clear" w:color="auto" w:fill="FFFFFF"/>
              </w:rPr>
              <w:t>81-97 dni</w:t>
            </w:r>
            <w:r>
              <w:rPr>
                <w:bCs/>
                <w:iCs/>
                <w:shd w:val="clear" w:color="auto" w:fill="FFFFFF"/>
              </w:rPr>
              <w:t xml:space="preserve"> </w:t>
            </w:r>
            <w:r>
              <w:rPr>
                <w:b/>
              </w:rPr>
              <w:t xml:space="preserve">od daty otrzymania zamówienia potwierdzonego przez </w:t>
            </w:r>
            <w:proofErr w:type="spellStart"/>
            <w:r>
              <w:rPr>
                <w:b/>
              </w:rPr>
              <w:t>MNiSW</w:t>
            </w:r>
            <w:proofErr w:type="spellEnd"/>
          </w:p>
          <w:p w:rsidR="00455E6D" w:rsidRDefault="00455E6D" w:rsidP="00455E6D">
            <w:pPr>
              <w:numPr>
                <w:ilvl w:val="0"/>
                <w:numId w:val="5"/>
              </w:numPr>
              <w:suppressAutoHyphens/>
              <w:jc w:val="both"/>
            </w:pPr>
            <w:r>
              <w:rPr>
                <w:b/>
                <w:bCs/>
                <w:iCs/>
                <w:shd w:val="clear" w:color="auto" w:fill="FFFFFF"/>
              </w:rPr>
              <w:t>0 pkt</w:t>
            </w:r>
            <w:r>
              <w:rPr>
                <w:bCs/>
                <w:iCs/>
                <w:shd w:val="clear" w:color="auto" w:fill="FFFFFF"/>
              </w:rPr>
              <w:t xml:space="preserve"> – za termin realizacji </w:t>
            </w:r>
            <w:r>
              <w:rPr>
                <w:b/>
                <w:bCs/>
                <w:iCs/>
                <w:shd w:val="clear" w:color="auto" w:fill="FFFFFF"/>
              </w:rPr>
              <w:t>98 dni</w:t>
            </w:r>
            <w:r>
              <w:rPr>
                <w:bCs/>
                <w:iCs/>
                <w:shd w:val="clear" w:color="auto" w:fill="FFFFFF"/>
              </w:rPr>
              <w:t xml:space="preserve"> </w:t>
            </w:r>
            <w:r>
              <w:rPr>
                <w:b/>
              </w:rPr>
              <w:t xml:space="preserve">od daty otrzymania zamówienia potwierdzonego przez </w:t>
            </w:r>
            <w:proofErr w:type="spellStart"/>
            <w:r>
              <w:rPr>
                <w:b/>
              </w:rPr>
              <w:t>MNiSW</w:t>
            </w:r>
            <w:proofErr w:type="spellEnd"/>
          </w:p>
          <w:p w:rsidR="00455E6D" w:rsidRDefault="00455E6D" w:rsidP="00455E6D">
            <w:pPr>
              <w:spacing w:line="252" w:lineRule="auto"/>
            </w:pPr>
            <w:r>
              <w:rPr>
                <w:shd w:val="clear" w:color="auto" w:fill="FFFFFF"/>
              </w:rPr>
              <w:t>Zamawiający za zrealizowane zamówienia w czasie krótszym aniżeli 35</w:t>
            </w:r>
            <w:r>
              <w:rPr>
                <w:b/>
                <w:shd w:val="clear" w:color="auto" w:fill="FFFFFF"/>
              </w:rPr>
              <w:t xml:space="preserve"> </w:t>
            </w:r>
            <w:r>
              <w:rPr>
                <w:shd w:val="clear" w:color="auto" w:fill="FFFFFF"/>
              </w:rPr>
              <w:t xml:space="preserve">dni od daty </w:t>
            </w:r>
            <w:r>
              <w:t xml:space="preserve">otrzymania zamówienia potwierdzonego przez </w:t>
            </w:r>
            <w:proofErr w:type="spellStart"/>
            <w:r>
              <w:t>MNiSW</w:t>
            </w:r>
            <w:proofErr w:type="spellEnd"/>
            <w:r>
              <w:rPr>
                <w:shd w:val="clear" w:color="auto" w:fill="FFFFFF"/>
              </w:rPr>
              <w:t xml:space="preserve"> przyzna również maksymalnie 100 pkt</w:t>
            </w:r>
          </w:p>
          <w:p w:rsidR="00455E6D" w:rsidRDefault="00455E6D" w:rsidP="00455E6D">
            <w:pPr>
              <w:jc w:val="both"/>
              <w:rPr>
                <w:sz w:val="22"/>
                <w:szCs w:val="22"/>
              </w:rPr>
            </w:pPr>
            <w:r>
              <w:rPr>
                <w:shd w:val="clear" w:color="auto" w:fill="FFFFFF"/>
              </w:rPr>
              <w:t xml:space="preserve">Zamawiający  za zrealizowane zamówienia powyżej 98 dni </w:t>
            </w:r>
            <w:r>
              <w:t xml:space="preserve">od daty otrzymania zamówienia potwierdzonego przez </w:t>
            </w:r>
            <w:proofErr w:type="spellStart"/>
            <w:r>
              <w:t>MNiSW</w:t>
            </w:r>
            <w:proofErr w:type="spellEnd"/>
            <w:r>
              <w:rPr>
                <w:shd w:val="clear" w:color="auto" w:fill="FFFFFF"/>
              </w:rPr>
              <w:t xml:space="preserve"> odrzuci ofertę.</w:t>
            </w:r>
          </w:p>
        </w:tc>
      </w:tr>
    </w:tbl>
    <w:p w:rsidR="00455E6D" w:rsidRDefault="00455E6D" w:rsidP="00455E6D">
      <w:pPr>
        <w:ind w:left="357"/>
        <w:jc w:val="both"/>
        <w:rPr>
          <w:sz w:val="22"/>
          <w:szCs w:val="22"/>
        </w:rPr>
      </w:pPr>
    </w:p>
    <w:p w:rsidR="00703C34" w:rsidRPr="00465807" w:rsidRDefault="00465807" w:rsidP="00703C34">
      <w:pPr>
        <w:jc w:val="both"/>
        <w:rPr>
          <w:b/>
          <w:sz w:val="22"/>
          <w:szCs w:val="22"/>
        </w:rPr>
      </w:pPr>
      <w:r w:rsidRPr="00465807">
        <w:rPr>
          <w:b/>
          <w:sz w:val="22"/>
          <w:szCs w:val="22"/>
        </w:rPr>
        <w:t xml:space="preserve">Pkt 4 SIWZ </w:t>
      </w:r>
      <w:r w:rsidR="00CD49FC">
        <w:rPr>
          <w:b/>
          <w:sz w:val="22"/>
          <w:szCs w:val="22"/>
        </w:rPr>
        <w:t xml:space="preserve">TERMIN WYKONANIA ZAMÓWIENIA </w:t>
      </w:r>
      <w:bookmarkStart w:id="0" w:name="_GoBack"/>
      <w:bookmarkEnd w:id="0"/>
      <w:r w:rsidRPr="00465807">
        <w:rPr>
          <w:b/>
          <w:sz w:val="22"/>
          <w:szCs w:val="22"/>
        </w:rPr>
        <w:t>przyjmuje brzmienie:</w:t>
      </w:r>
    </w:p>
    <w:p w:rsidR="00465807" w:rsidRPr="00465807" w:rsidRDefault="00465807" w:rsidP="00703C34">
      <w:pPr>
        <w:jc w:val="both"/>
        <w:rPr>
          <w:i/>
          <w:sz w:val="22"/>
          <w:szCs w:val="22"/>
        </w:rPr>
      </w:pPr>
      <w:r w:rsidRPr="00465807">
        <w:rPr>
          <w:i/>
          <w:sz w:val="22"/>
          <w:szCs w:val="22"/>
        </w:rPr>
        <w:t xml:space="preserve">Zamówienie musi zostać zrealizowane w terminie do 98 dni od daty otrzymania zamówienia potwierdzonego przez </w:t>
      </w:r>
      <w:proofErr w:type="spellStart"/>
      <w:r w:rsidRPr="00465807">
        <w:rPr>
          <w:i/>
          <w:sz w:val="22"/>
          <w:szCs w:val="22"/>
        </w:rPr>
        <w:t>MNiSzW</w:t>
      </w:r>
      <w:proofErr w:type="spellEnd"/>
      <w:r w:rsidRPr="00465807">
        <w:rPr>
          <w:i/>
          <w:sz w:val="22"/>
          <w:szCs w:val="22"/>
        </w:rPr>
        <w:t>.</w:t>
      </w:r>
    </w:p>
    <w:p w:rsidR="00465807" w:rsidRDefault="00465807" w:rsidP="00703C34">
      <w:pPr>
        <w:jc w:val="both"/>
        <w:rPr>
          <w:sz w:val="22"/>
          <w:szCs w:val="22"/>
        </w:rPr>
      </w:pPr>
    </w:p>
    <w:p w:rsidR="002C58FA" w:rsidRDefault="002C58FA" w:rsidP="002C58FA">
      <w:p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Powyższe zmiany stanowią integralną część SIWZ.</w:t>
      </w:r>
    </w:p>
    <w:p w:rsidR="008B4B29" w:rsidRPr="008B4B29" w:rsidRDefault="002C58FA" w:rsidP="008B4B29">
      <w:p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Powyższa zmiana prowadzi do zmiany treści ogłoszenia o zamówieniu.</w:t>
      </w:r>
    </w:p>
    <w:sectPr w:rsidR="008B4B29" w:rsidRPr="008B4B29" w:rsidSect="00347E1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3CB9" w:rsidRDefault="001A3CB9">
      <w:r>
        <w:separator/>
      </w:r>
    </w:p>
  </w:endnote>
  <w:endnote w:type="continuationSeparator" w:id="0">
    <w:p w:rsidR="001A3CB9" w:rsidRDefault="001A3C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3CB9" w:rsidRDefault="001A3CB9">
      <w:r>
        <w:separator/>
      </w:r>
    </w:p>
  </w:footnote>
  <w:footnote w:type="continuationSeparator" w:id="0">
    <w:p w:rsidR="001A3CB9" w:rsidRDefault="001A3C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48E1" w:rsidRDefault="00BA48E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465807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CD49FC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964E6"/>
    <w:multiLevelType w:val="hybridMultilevel"/>
    <w:tmpl w:val="7D92C8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8E5202"/>
    <w:multiLevelType w:val="hybridMultilevel"/>
    <w:tmpl w:val="41CC85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597393"/>
    <w:multiLevelType w:val="multilevel"/>
    <w:tmpl w:val="76F03FB0"/>
    <w:lvl w:ilvl="0">
      <w:start w:val="1"/>
      <w:numFmt w:val="lowerLetter"/>
      <w:lvlText w:val="%1)"/>
      <w:lvlJc w:val="left"/>
      <w:pPr>
        <w:ind w:left="403" w:hanging="360"/>
      </w:pPr>
      <w:rPr>
        <w:bCs/>
        <w:iCs/>
        <w:sz w:val="22"/>
        <w:szCs w:val="22"/>
      </w:rPr>
    </w:lvl>
    <w:lvl w:ilvl="1">
      <w:start w:val="1"/>
      <w:numFmt w:val="lowerLetter"/>
      <w:lvlText w:val="%2."/>
      <w:lvlJc w:val="left"/>
      <w:pPr>
        <w:ind w:left="1123" w:hanging="360"/>
      </w:pPr>
    </w:lvl>
    <w:lvl w:ilvl="2">
      <w:start w:val="1"/>
      <w:numFmt w:val="lowerRoman"/>
      <w:lvlText w:val="%3."/>
      <w:lvlJc w:val="right"/>
      <w:pPr>
        <w:ind w:left="1843" w:hanging="180"/>
      </w:pPr>
    </w:lvl>
    <w:lvl w:ilvl="3">
      <w:start w:val="1"/>
      <w:numFmt w:val="decimal"/>
      <w:lvlText w:val="%4."/>
      <w:lvlJc w:val="left"/>
      <w:pPr>
        <w:ind w:left="2563" w:hanging="360"/>
      </w:pPr>
    </w:lvl>
    <w:lvl w:ilvl="4">
      <w:start w:val="1"/>
      <w:numFmt w:val="lowerLetter"/>
      <w:lvlText w:val="%5."/>
      <w:lvlJc w:val="left"/>
      <w:pPr>
        <w:ind w:left="3283" w:hanging="360"/>
      </w:pPr>
    </w:lvl>
    <w:lvl w:ilvl="5">
      <w:start w:val="1"/>
      <w:numFmt w:val="lowerRoman"/>
      <w:lvlText w:val="%6."/>
      <w:lvlJc w:val="right"/>
      <w:pPr>
        <w:ind w:left="4003" w:hanging="180"/>
      </w:pPr>
    </w:lvl>
    <w:lvl w:ilvl="6">
      <w:start w:val="1"/>
      <w:numFmt w:val="decimal"/>
      <w:lvlText w:val="%7."/>
      <w:lvlJc w:val="left"/>
      <w:pPr>
        <w:ind w:left="4723" w:hanging="360"/>
      </w:pPr>
    </w:lvl>
    <w:lvl w:ilvl="7">
      <w:start w:val="1"/>
      <w:numFmt w:val="lowerLetter"/>
      <w:lvlText w:val="%8."/>
      <w:lvlJc w:val="left"/>
      <w:pPr>
        <w:ind w:left="5443" w:hanging="360"/>
      </w:pPr>
    </w:lvl>
    <w:lvl w:ilvl="8">
      <w:start w:val="1"/>
      <w:numFmt w:val="lowerRoman"/>
      <w:lvlText w:val="%9."/>
      <w:lvlJc w:val="right"/>
      <w:pPr>
        <w:ind w:left="6163" w:hanging="180"/>
      </w:pPr>
    </w:lvl>
  </w:abstractNum>
  <w:abstractNum w:abstractNumId="3">
    <w:nsid w:val="564603ED"/>
    <w:multiLevelType w:val="hybridMultilevel"/>
    <w:tmpl w:val="996409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047838"/>
    <w:multiLevelType w:val="multilevel"/>
    <w:tmpl w:val="76F03FB0"/>
    <w:lvl w:ilvl="0">
      <w:start w:val="1"/>
      <w:numFmt w:val="lowerLetter"/>
      <w:lvlText w:val="%1)"/>
      <w:lvlJc w:val="left"/>
      <w:pPr>
        <w:ind w:left="403" w:hanging="360"/>
      </w:pPr>
      <w:rPr>
        <w:bCs/>
        <w:iCs/>
        <w:sz w:val="22"/>
        <w:szCs w:val="22"/>
      </w:rPr>
    </w:lvl>
    <w:lvl w:ilvl="1">
      <w:start w:val="1"/>
      <w:numFmt w:val="lowerLetter"/>
      <w:lvlText w:val="%2."/>
      <w:lvlJc w:val="left"/>
      <w:pPr>
        <w:ind w:left="1123" w:hanging="360"/>
      </w:pPr>
    </w:lvl>
    <w:lvl w:ilvl="2">
      <w:start w:val="1"/>
      <w:numFmt w:val="lowerRoman"/>
      <w:lvlText w:val="%3."/>
      <w:lvlJc w:val="right"/>
      <w:pPr>
        <w:ind w:left="1843" w:hanging="180"/>
      </w:pPr>
    </w:lvl>
    <w:lvl w:ilvl="3">
      <w:start w:val="1"/>
      <w:numFmt w:val="decimal"/>
      <w:lvlText w:val="%4."/>
      <w:lvlJc w:val="left"/>
      <w:pPr>
        <w:ind w:left="2563" w:hanging="360"/>
      </w:pPr>
    </w:lvl>
    <w:lvl w:ilvl="4">
      <w:start w:val="1"/>
      <w:numFmt w:val="lowerLetter"/>
      <w:lvlText w:val="%5."/>
      <w:lvlJc w:val="left"/>
      <w:pPr>
        <w:ind w:left="3283" w:hanging="360"/>
      </w:pPr>
    </w:lvl>
    <w:lvl w:ilvl="5">
      <w:start w:val="1"/>
      <w:numFmt w:val="lowerRoman"/>
      <w:lvlText w:val="%6."/>
      <w:lvlJc w:val="right"/>
      <w:pPr>
        <w:ind w:left="4003" w:hanging="180"/>
      </w:pPr>
    </w:lvl>
    <w:lvl w:ilvl="6">
      <w:start w:val="1"/>
      <w:numFmt w:val="decimal"/>
      <w:lvlText w:val="%7."/>
      <w:lvlJc w:val="left"/>
      <w:pPr>
        <w:ind w:left="4723" w:hanging="360"/>
      </w:pPr>
    </w:lvl>
    <w:lvl w:ilvl="7">
      <w:start w:val="1"/>
      <w:numFmt w:val="lowerLetter"/>
      <w:lvlText w:val="%8."/>
      <w:lvlJc w:val="left"/>
      <w:pPr>
        <w:ind w:left="5443" w:hanging="360"/>
      </w:pPr>
    </w:lvl>
    <w:lvl w:ilvl="8">
      <w:start w:val="1"/>
      <w:numFmt w:val="lowerRoman"/>
      <w:lvlText w:val="%9."/>
      <w:lvlJc w:val="right"/>
      <w:pPr>
        <w:ind w:left="6163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12291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A3CB9"/>
    <w:rsid w:val="000607BF"/>
    <w:rsid w:val="000A2D5C"/>
    <w:rsid w:val="000C4220"/>
    <w:rsid w:val="000D254E"/>
    <w:rsid w:val="001102A4"/>
    <w:rsid w:val="0013007C"/>
    <w:rsid w:val="00130D1C"/>
    <w:rsid w:val="00180DBD"/>
    <w:rsid w:val="001A3CB9"/>
    <w:rsid w:val="0021206B"/>
    <w:rsid w:val="002405E1"/>
    <w:rsid w:val="002C58FA"/>
    <w:rsid w:val="00315D72"/>
    <w:rsid w:val="00333103"/>
    <w:rsid w:val="00347E12"/>
    <w:rsid w:val="003807C8"/>
    <w:rsid w:val="003B15E7"/>
    <w:rsid w:val="003F7802"/>
    <w:rsid w:val="00455E6D"/>
    <w:rsid w:val="00465807"/>
    <w:rsid w:val="00476899"/>
    <w:rsid w:val="00542F2E"/>
    <w:rsid w:val="005A7BE4"/>
    <w:rsid w:val="0061472E"/>
    <w:rsid w:val="006758AF"/>
    <w:rsid w:val="00703C34"/>
    <w:rsid w:val="00721200"/>
    <w:rsid w:val="00775A72"/>
    <w:rsid w:val="007B12A7"/>
    <w:rsid w:val="00825F26"/>
    <w:rsid w:val="0083033C"/>
    <w:rsid w:val="008B4B29"/>
    <w:rsid w:val="00943AEF"/>
    <w:rsid w:val="009B3CE0"/>
    <w:rsid w:val="009F4EC1"/>
    <w:rsid w:val="00A17896"/>
    <w:rsid w:val="00A27DDB"/>
    <w:rsid w:val="00A45032"/>
    <w:rsid w:val="00BA48E1"/>
    <w:rsid w:val="00C529DB"/>
    <w:rsid w:val="00C914F4"/>
    <w:rsid w:val="00CA338E"/>
    <w:rsid w:val="00CB1285"/>
    <w:rsid w:val="00CD49FC"/>
    <w:rsid w:val="00D108D9"/>
    <w:rsid w:val="00D74780"/>
    <w:rsid w:val="00D90657"/>
    <w:rsid w:val="00DD218F"/>
    <w:rsid w:val="00DD2AB3"/>
    <w:rsid w:val="00DF0345"/>
    <w:rsid w:val="00E5026B"/>
    <w:rsid w:val="00E700D7"/>
    <w:rsid w:val="00E76CE4"/>
    <w:rsid w:val="00F255EB"/>
    <w:rsid w:val="00F271D3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table" w:styleId="Tabela-Siatka">
    <w:name w:val="Table Grid"/>
    <w:basedOn w:val="Standardowy"/>
    <w:uiPriority w:val="59"/>
    <w:rsid w:val="00455E6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091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3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542</Words>
  <Characters>3258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3793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Sylwia Lempart</dc:creator>
  <cp:keywords/>
  <dc:description/>
  <cp:lastModifiedBy>Sylwia Lempart</cp:lastModifiedBy>
  <cp:revision>4</cp:revision>
  <cp:lastPrinted>1900-12-31T22:00:00Z</cp:lastPrinted>
  <dcterms:created xsi:type="dcterms:W3CDTF">2020-10-20T14:01:00Z</dcterms:created>
  <dcterms:modified xsi:type="dcterms:W3CDTF">2020-10-20T14:03:00Z</dcterms:modified>
</cp:coreProperties>
</file>