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513A17" w:rsidRPr="008D737E" w:rsidRDefault="00513A17" w:rsidP="00513A17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114EAC">
        <w:rPr>
          <w:rFonts w:ascii="Verdana" w:hAnsi="Verdana"/>
          <w:sz w:val="16"/>
          <w:szCs w:val="16"/>
        </w:rPr>
        <w:t>524</w:t>
      </w:r>
      <w:r>
        <w:rPr>
          <w:rFonts w:ascii="Verdana" w:hAnsi="Verdana"/>
          <w:sz w:val="16"/>
          <w:szCs w:val="16"/>
        </w:rPr>
        <w:t>/20</w:t>
      </w:r>
      <w:r w:rsidRPr="008D737E">
        <w:rPr>
          <w:rFonts w:ascii="Verdana" w:hAnsi="Verdana"/>
          <w:sz w:val="16"/>
          <w:szCs w:val="16"/>
        </w:rPr>
        <w:tab/>
      </w:r>
    </w:p>
    <w:p w:rsidR="00513A17" w:rsidRPr="00E7004D" w:rsidRDefault="00513A17" w:rsidP="00513A17">
      <w:pPr>
        <w:ind w:left="4536"/>
        <w:rPr>
          <w:sz w:val="20"/>
          <w:szCs w:val="20"/>
        </w:rPr>
      </w:pPr>
    </w:p>
    <w:p w:rsidR="00513A17" w:rsidRPr="00E7004D" w:rsidRDefault="00513A17" w:rsidP="00513A17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513A17" w:rsidRPr="00E7004D" w:rsidRDefault="00513A17" w:rsidP="00513A17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513A17" w:rsidRPr="00E7004D" w:rsidRDefault="00513A17" w:rsidP="00513A1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513A17" w:rsidRPr="008D737E" w:rsidRDefault="00513A17" w:rsidP="00513A1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 w:rsidR="00114EAC">
        <w:rPr>
          <w:rFonts w:ascii="Verdana" w:hAnsi="Verdana"/>
          <w:b/>
          <w:kern w:val="28"/>
          <w:sz w:val="20"/>
          <w:szCs w:val="20"/>
        </w:rPr>
        <w:t>_1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513A17" w:rsidRPr="008D737E" w:rsidRDefault="00513A17" w:rsidP="00513A17">
      <w:pPr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114EAC">
        <w:rPr>
          <w:rFonts w:ascii="Verdana" w:hAnsi="Verdana"/>
          <w:b/>
          <w:sz w:val="20"/>
        </w:rPr>
        <w:t>d</w:t>
      </w:r>
      <w:r w:rsidR="00114EAC" w:rsidRPr="00114EAC">
        <w:rPr>
          <w:rFonts w:ascii="Verdana" w:hAnsi="Verdana"/>
          <w:b/>
          <w:sz w:val="20"/>
        </w:rPr>
        <w:t>ostaw</w:t>
      </w:r>
      <w:r w:rsidR="00114EAC">
        <w:rPr>
          <w:rFonts w:ascii="Verdana" w:hAnsi="Verdana"/>
          <w:b/>
          <w:sz w:val="20"/>
        </w:rPr>
        <w:t>ę</w:t>
      </w:r>
      <w:r w:rsidR="00114EAC" w:rsidRPr="00114EAC">
        <w:rPr>
          <w:rFonts w:ascii="Verdana" w:hAnsi="Verdana"/>
          <w:b/>
          <w:sz w:val="20"/>
        </w:rPr>
        <w:t xml:space="preserve"> zestawu zautomatyzowanego analizatora chemisorpcji do dynamicznych pomiarów temperaturowo-programowanych</w:t>
      </w:r>
      <w:r w:rsidR="00114EAC">
        <w:rPr>
          <w:rFonts w:ascii="Verdana" w:hAnsi="Verdana"/>
          <w:b/>
          <w:sz w:val="20"/>
        </w:rPr>
        <w:t xml:space="preserve"> </w:t>
      </w:r>
      <w:r w:rsidR="00114EAC" w:rsidRPr="00114EAC">
        <w:rPr>
          <w:rFonts w:ascii="Verdana" w:hAnsi="Verdana"/>
          <w:b/>
          <w:sz w:val="20"/>
        </w:rPr>
        <w:t>(TPO,TPR,TPD,TPX), chemisorpcji pulsacyjnej, pomiaru pola powierzchni właściwej BET z opcją par, rozszerzonym o możliwości pomiaru wielkości i dystrybucji porów oraz analizy produktów desorpcji</w:t>
      </w:r>
      <w:r w:rsidR="009E5692" w:rsidRPr="009E5692">
        <w:rPr>
          <w:rFonts w:ascii="Verdana" w:hAnsi="Verdana"/>
          <w:b/>
          <w:sz w:val="20"/>
        </w:rPr>
        <w:t xml:space="preserve"> KC-zp.272-</w:t>
      </w:r>
      <w:r w:rsidR="00114EAC">
        <w:rPr>
          <w:rFonts w:ascii="Verdana" w:hAnsi="Verdana"/>
          <w:b/>
          <w:sz w:val="20"/>
        </w:rPr>
        <w:t>524</w:t>
      </w:r>
      <w:r w:rsidR="009E5692" w:rsidRPr="009E5692">
        <w:rPr>
          <w:rFonts w:ascii="Verdana" w:hAnsi="Verdana"/>
          <w:b/>
          <w:sz w:val="20"/>
        </w:rPr>
        <w:t>/20</w:t>
      </w:r>
      <w:r w:rsidR="00072E2A">
        <w:rPr>
          <w:rFonts w:ascii="Verdana" w:hAnsi="Verdana"/>
          <w:b/>
          <w:sz w:val="20"/>
        </w:rPr>
        <w:t>.</w:t>
      </w: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bCs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 w:rsidR="00114EAC">
        <w:rPr>
          <w:rFonts w:ascii="Verdana" w:hAnsi="Verdana"/>
          <w:bCs/>
          <w:sz w:val="20"/>
          <w:szCs w:val="20"/>
        </w:rPr>
        <w:t>09.10</w:t>
      </w:r>
      <w:r>
        <w:rPr>
          <w:rFonts w:ascii="Verdana" w:hAnsi="Verdana"/>
          <w:bCs/>
          <w:sz w:val="20"/>
          <w:szCs w:val="20"/>
        </w:rPr>
        <w:t>.2020</w:t>
      </w:r>
      <w:r w:rsidR="00072E2A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11c. ustawy Pzp. </w:t>
      </w:r>
    </w:p>
    <w:p w:rsidR="00513A17" w:rsidRDefault="00513A17" w:rsidP="00513A17"/>
    <w:p w:rsidR="00513A17" w:rsidRDefault="00513A17" w:rsidP="00513A17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545" w:rsidRDefault="00232545">
      <w:r>
        <w:separator/>
      </w:r>
    </w:p>
  </w:endnote>
  <w:endnote w:type="continuationSeparator" w:id="0">
    <w:p w:rsidR="00232545" w:rsidRDefault="00232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545" w:rsidRDefault="00232545">
      <w:r>
        <w:separator/>
      </w:r>
    </w:p>
  </w:footnote>
  <w:footnote w:type="continuationSeparator" w:id="0">
    <w:p w:rsidR="00232545" w:rsidRDefault="00232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3961B1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3961B1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39F"/>
    <w:rsid w:val="00072E2A"/>
    <w:rsid w:val="00114EAC"/>
    <w:rsid w:val="001B6005"/>
    <w:rsid w:val="002319A6"/>
    <w:rsid w:val="00232545"/>
    <w:rsid w:val="00292C4D"/>
    <w:rsid w:val="00392574"/>
    <w:rsid w:val="003961B1"/>
    <w:rsid w:val="003E2CA9"/>
    <w:rsid w:val="003F2DC3"/>
    <w:rsid w:val="00421ADF"/>
    <w:rsid w:val="0042739F"/>
    <w:rsid w:val="00513A17"/>
    <w:rsid w:val="005F4C81"/>
    <w:rsid w:val="007762E7"/>
    <w:rsid w:val="007A7965"/>
    <w:rsid w:val="00824E27"/>
    <w:rsid w:val="009E5692"/>
    <w:rsid w:val="00A36A97"/>
    <w:rsid w:val="00A846F8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4FFC58-16FE-4E8C-ABBE-9E9140BF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3A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Sylwia</cp:lastModifiedBy>
  <cp:revision>2</cp:revision>
  <cp:lastPrinted>2020-07-15T09:57:00Z</cp:lastPrinted>
  <dcterms:created xsi:type="dcterms:W3CDTF">2020-10-12T07:48:00Z</dcterms:created>
  <dcterms:modified xsi:type="dcterms:W3CDTF">2020-10-12T07:48:00Z</dcterms:modified>
</cp:coreProperties>
</file>