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B1E" w:rsidRDefault="00A76B1E" w:rsidP="00817E6D">
      <w:pPr>
        <w:spacing w:line="276" w:lineRule="auto"/>
        <w:rPr>
          <w:b/>
          <w:bCs/>
          <w:sz w:val="24"/>
        </w:rPr>
      </w:pP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>RK -</w:t>
      </w:r>
      <w:r w:rsidR="00902B3A">
        <w:rPr>
          <w:b/>
          <w:sz w:val="24"/>
        </w:rPr>
        <w:t xml:space="preserve"> </w:t>
      </w:r>
      <w:r w:rsidR="004C0875">
        <w:rPr>
          <w:b/>
          <w:sz w:val="24"/>
        </w:rPr>
        <w:t>794</w:t>
      </w:r>
      <w:bookmarkStart w:id="0" w:name="_GoBack"/>
      <w:bookmarkEnd w:id="0"/>
      <w:r w:rsidR="00A76B1E">
        <w:rPr>
          <w:b/>
          <w:sz w:val="24"/>
        </w:rPr>
        <w:t xml:space="preserve"> </w:t>
      </w:r>
      <w:r w:rsidR="004B0DAD">
        <w:rPr>
          <w:b/>
          <w:sz w:val="24"/>
        </w:rPr>
        <w:t>/</w:t>
      </w:r>
      <w:r w:rsidR="0011659A">
        <w:rPr>
          <w:b/>
          <w:sz w:val="24"/>
        </w:rPr>
        <w:t>20</w:t>
      </w:r>
    </w:p>
    <w:p w:rsidR="00EF1037" w:rsidRDefault="00EF1037" w:rsidP="003B5F04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6D11FB">
        <w:rPr>
          <w:sz w:val="24"/>
        </w:rPr>
        <w:t>2020-10-01</w:t>
      </w:r>
    </w:p>
    <w:p w:rsidR="00A76B1E" w:rsidRDefault="00A76B1E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 w:rsidR="00A76B1E">
        <w:rPr>
          <w:rFonts w:ascii="Times New Roman" w:hAnsi="Times New Roman"/>
        </w:rPr>
        <w:t xml:space="preserve"> </w:t>
      </w:r>
      <w:r w:rsidR="00C72E16">
        <w:rPr>
          <w:rFonts w:ascii="Times New Roman" w:hAnsi="Times New Roman"/>
        </w:rPr>
        <w:t>oraz POWIADOMIENIE o przedłużeniu terminu składania ofert</w:t>
      </w:r>
      <w:r w:rsidR="006D11FB">
        <w:rPr>
          <w:rFonts w:ascii="Times New Roman" w:hAnsi="Times New Roman"/>
        </w:rPr>
        <w:t xml:space="preserve"> 2</w:t>
      </w:r>
    </w:p>
    <w:p w:rsidR="00EF1037" w:rsidRDefault="000B2A0C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</w:t>
      </w:r>
      <w:r w:rsidR="00EF1037">
        <w:rPr>
          <w:sz w:val="24"/>
          <w:szCs w:val="22"/>
        </w:rPr>
        <w:t>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1F76D9">
        <w:rPr>
          <w:sz w:val="24"/>
          <w:szCs w:val="22"/>
        </w:rPr>
        <w:t xml:space="preserve">wpłynęły </w:t>
      </w:r>
      <w:r w:rsidR="00F70F62">
        <w:rPr>
          <w:sz w:val="24"/>
          <w:szCs w:val="22"/>
        </w:rPr>
        <w:t xml:space="preserve">pytania do </w:t>
      </w:r>
      <w:r w:rsidR="009B60CB">
        <w:rPr>
          <w:sz w:val="24"/>
          <w:szCs w:val="22"/>
        </w:rPr>
        <w:t>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A76B1E">
        <w:rPr>
          <w:b/>
          <w:sz w:val="24"/>
          <w:szCs w:val="22"/>
        </w:rPr>
        <w:t>Przygotowanie projektów komercjalizacji wyników badań naukowych i prac rozwojowych, zawierających w szczególności analizy potencjału rynkowego wynalazków oraz analizy ich gotowości wdrożeniowej, a także wyceny praw własności intelektualnej</w:t>
      </w:r>
      <w:r w:rsidR="007C0642">
        <w:rPr>
          <w:sz w:val="24"/>
          <w:szCs w:val="22"/>
        </w:rPr>
        <w:t>,</w:t>
      </w:r>
      <w:r w:rsidR="004A08FD">
        <w:rPr>
          <w:b/>
          <w:sz w:val="24"/>
          <w:szCs w:val="22"/>
        </w:rPr>
        <w:t xml:space="preserve">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A76B1E">
        <w:rPr>
          <w:b/>
          <w:sz w:val="24"/>
          <w:szCs w:val="22"/>
        </w:rPr>
        <w:t>ZP/ZO-07</w:t>
      </w:r>
      <w:r w:rsidR="00946436">
        <w:rPr>
          <w:b/>
          <w:sz w:val="24"/>
          <w:szCs w:val="22"/>
        </w:rPr>
        <w:t>/20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A76B1E" w:rsidRDefault="00A76B1E" w:rsidP="00817E6D">
      <w:pPr>
        <w:pStyle w:val="Tekstpodstawowy"/>
        <w:spacing w:line="276" w:lineRule="auto"/>
        <w:jc w:val="left"/>
      </w:pPr>
    </w:p>
    <w:p w:rsidR="00546E34" w:rsidRPr="00FA4313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63540F" w:rsidRPr="005848CC" w:rsidRDefault="0063540F" w:rsidP="00817E6D">
      <w:pPr>
        <w:spacing w:line="276" w:lineRule="auto"/>
        <w:rPr>
          <w:color w:val="000000"/>
          <w:sz w:val="24"/>
          <w:szCs w:val="24"/>
        </w:rPr>
      </w:pPr>
    </w:p>
    <w:p w:rsidR="00903D87" w:rsidRDefault="00903D87" w:rsidP="008957C0">
      <w:pPr>
        <w:rPr>
          <w:b/>
          <w:sz w:val="24"/>
          <w:szCs w:val="24"/>
          <w:u w:val="single"/>
        </w:rPr>
      </w:pPr>
    </w:p>
    <w:p w:rsidR="00A76B1E" w:rsidRPr="006D11FB" w:rsidRDefault="006D11FB" w:rsidP="008957C0">
      <w:pPr>
        <w:rPr>
          <w:b/>
          <w:sz w:val="24"/>
          <w:szCs w:val="24"/>
          <w:u w:val="single"/>
        </w:rPr>
      </w:pPr>
      <w:r w:rsidRPr="006D11FB">
        <w:rPr>
          <w:b/>
          <w:sz w:val="24"/>
          <w:szCs w:val="24"/>
          <w:u w:val="single"/>
        </w:rPr>
        <w:t>Pytanie 1.</w:t>
      </w:r>
    </w:p>
    <w:p w:rsidR="006D11FB" w:rsidRPr="006D11FB" w:rsidRDefault="006D11FB" w:rsidP="006D11FB">
      <w:pPr>
        <w:shd w:val="clear" w:color="auto" w:fill="FDFDFD"/>
        <w:spacing w:line="235" w:lineRule="atLeast"/>
        <w:rPr>
          <w:color w:val="000000"/>
          <w:sz w:val="24"/>
          <w:szCs w:val="24"/>
        </w:rPr>
      </w:pPr>
      <w:r w:rsidRPr="006D11FB">
        <w:rPr>
          <w:color w:val="000000"/>
          <w:sz w:val="24"/>
          <w:szCs w:val="24"/>
        </w:rPr>
        <w:t>Ile umów transferu technologii i ile umów komercjalizacyjnych powinno zostać przygotowanych?</w:t>
      </w:r>
    </w:p>
    <w:p w:rsidR="006D11FB" w:rsidRPr="006D11FB" w:rsidRDefault="006D11FB" w:rsidP="006D11FB">
      <w:pPr>
        <w:shd w:val="clear" w:color="auto" w:fill="FDFDFD"/>
        <w:spacing w:line="235" w:lineRule="atLeast"/>
        <w:rPr>
          <w:b/>
          <w:color w:val="000000"/>
          <w:sz w:val="24"/>
          <w:szCs w:val="24"/>
          <w:u w:val="single"/>
        </w:rPr>
      </w:pPr>
      <w:r w:rsidRPr="006D11FB">
        <w:rPr>
          <w:b/>
          <w:color w:val="000000"/>
          <w:sz w:val="24"/>
          <w:szCs w:val="24"/>
          <w:u w:val="single"/>
        </w:rPr>
        <w:t>Odpowiedź 1.</w:t>
      </w:r>
    </w:p>
    <w:p w:rsidR="006D11FB" w:rsidRPr="006D11FB" w:rsidRDefault="006D11FB" w:rsidP="006D11FB">
      <w:pPr>
        <w:shd w:val="clear" w:color="auto" w:fill="FDFDFD"/>
        <w:spacing w:line="235" w:lineRule="atLeast"/>
        <w:rPr>
          <w:color w:val="000000"/>
          <w:sz w:val="24"/>
          <w:szCs w:val="24"/>
        </w:rPr>
      </w:pPr>
      <w:r w:rsidRPr="006D11FB">
        <w:rPr>
          <w:color w:val="000000"/>
          <w:sz w:val="24"/>
          <w:szCs w:val="24"/>
        </w:rPr>
        <w:t xml:space="preserve">Przedmiotem jest </w:t>
      </w:r>
      <w:proofErr w:type="spellStart"/>
      <w:r w:rsidRPr="006D11FB">
        <w:rPr>
          <w:color w:val="000000"/>
          <w:sz w:val="24"/>
          <w:szCs w:val="24"/>
        </w:rPr>
        <w:t>szymel</w:t>
      </w:r>
      <w:proofErr w:type="spellEnd"/>
      <w:r w:rsidRPr="006D11FB">
        <w:rPr>
          <w:color w:val="000000"/>
          <w:sz w:val="24"/>
          <w:szCs w:val="24"/>
        </w:rPr>
        <w:t>, wzór na którym będzie mógł pracować cały dział; umowy mają być przygotowane pod różne warianty (m.in. patent, wzór przemysłowy, licencja itd.).</w:t>
      </w:r>
    </w:p>
    <w:p w:rsidR="006D11FB" w:rsidRDefault="006D11FB" w:rsidP="006D11FB">
      <w:pPr>
        <w:shd w:val="clear" w:color="auto" w:fill="FDFDFD"/>
        <w:spacing w:line="235" w:lineRule="atLeast"/>
        <w:rPr>
          <w:color w:val="000000"/>
          <w:sz w:val="24"/>
          <w:szCs w:val="24"/>
        </w:rPr>
      </w:pPr>
    </w:p>
    <w:p w:rsidR="006D11FB" w:rsidRPr="006D11FB" w:rsidRDefault="006D11FB" w:rsidP="006D11FB">
      <w:pPr>
        <w:shd w:val="clear" w:color="auto" w:fill="FDFDFD"/>
        <w:spacing w:line="235" w:lineRule="atLeast"/>
        <w:rPr>
          <w:color w:val="000000"/>
          <w:sz w:val="24"/>
          <w:szCs w:val="24"/>
        </w:rPr>
      </w:pPr>
    </w:p>
    <w:p w:rsidR="006D11FB" w:rsidRPr="006D11FB" w:rsidRDefault="006D11FB" w:rsidP="006D11FB">
      <w:pPr>
        <w:shd w:val="clear" w:color="auto" w:fill="FDFDFD"/>
        <w:spacing w:line="235" w:lineRule="atLeast"/>
        <w:rPr>
          <w:b/>
          <w:color w:val="000000"/>
          <w:sz w:val="24"/>
          <w:szCs w:val="24"/>
          <w:u w:val="single"/>
        </w:rPr>
      </w:pPr>
      <w:r w:rsidRPr="006D11FB">
        <w:rPr>
          <w:b/>
          <w:color w:val="000000"/>
          <w:sz w:val="24"/>
          <w:szCs w:val="24"/>
          <w:u w:val="single"/>
        </w:rPr>
        <w:t>Pytanie 2.</w:t>
      </w:r>
    </w:p>
    <w:p w:rsidR="006D11FB" w:rsidRPr="006D11FB" w:rsidRDefault="006D11FB" w:rsidP="006D11FB">
      <w:pPr>
        <w:shd w:val="clear" w:color="auto" w:fill="FDFDFD"/>
        <w:spacing w:line="235" w:lineRule="atLeast"/>
        <w:rPr>
          <w:color w:val="000000"/>
          <w:sz w:val="24"/>
          <w:szCs w:val="24"/>
        </w:rPr>
      </w:pPr>
      <w:r w:rsidRPr="006D11FB">
        <w:rPr>
          <w:color w:val="000000"/>
          <w:sz w:val="24"/>
          <w:szCs w:val="24"/>
        </w:rPr>
        <w:t>Jeśli powinna zostać przygotowana więcej niż jedna umowa transferu technologii lub więcej niż jedna umowa komercjalizacyjna, to jakie są ich oczekiwane wyróżniki?</w:t>
      </w:r>
    </w:p>
    <w:p w:rsidR="006D11FB" w:rsidRPr="006D11FB" w:rsidRDefault="006D11FB" w:rsidP="006D11FB">
      <w:pPr>
        <w:shd w:val="clear" w:color="auto" w:fill="FDFDFD"/>
        <w:spacing w:line="235" w:lineRule="atLeast"/>
        <w:rPr>
          <w:b/>
          <w:color w:val="000000"/>
          <w:sz w:val="24"/>
          <w:szCs w:val="24"/>
          <w:u w:val="single"/>
        </w:rPr>
      </w:pPr>
      <w:r w:rsidRPr="006D11FB">
        <w:rPr>
          <w:b/>
          <w:color w:val="000000"/>
          <w:sz w:val="24"/>
          <w:szCs w:val="24"/>
          <w:u w:val="single"/>
        </w:rPr>
        <w:t>Odpowiedź 2.</w:t>
      </w:r>
    </w:p>
    <w:p w:rsidR="006D11FB" w:rsidRPr="006D11FB" w:rsidRDefault="006D11FB" w:rsidP="006D11FB">
      <w:pPr>
        <w:shd w:val="clear" w:color="auto" w:fill="FDFDFD"/>
        <w:spacing w:line="235" w:lineRule="atLeast"/>
        <w:rPr>
          <w:color w:val="000000"/>
          <w:sz w:val="24"/>
          <w:szCs w:val="24"/>
        </w:rPr>
      </w:pPr>
      <w:r w:rsidRPr="006D11FB">
        <w:rPr>
          <w:color w:val="000000"/>
          <w:sz w:val="24"/>
          <w:szCs w:val="24"/>
        </w:rPr>
        <w:t>Odpowiedź jak wyżej.</w:t>
      </w:r>
    </w:p>
    <w:p w:rsidR="006D11FB" w:rsidRDefault="006D11FB" w:rsidP="006D11FB">
      <w:pPr>
        <w:shd w:val="clear" w:color="auto" w:fill="FDFDFD"/>
        <w:spacing w:line="235" w:lineRule="atLeast"/>
        <w:rPr>
          <w:b/>
          <w:color w:val="000000"/>
          <w:sz w:val="24"/>
          <w:szCs w:val="24"/>
          <w:u w:val="single"/>
        </w:rPr>
      </w:pPr>
    </w:p>
    <w:p w:rsidR="006D11FB" w:rsidRPr="006D11FB" w:rsidRDefault="006D11FB" w:rsidP="006D11FB">
      <w:pPr>
        <w:shd w:val="clear" w:color="auto" w:fill="FDFDFD"/>
        <w:spacing w:line="235" w:lineRule="atLeast"/>
        <w:rPr>
          <w:b/>
          <w:color w:val="000000"/>
          <w:sz w:val="24"/>
          <w:szCs w:val="24"/>
          <w:u w:val="single"/>
        </w:rPr>
      </w:pPr>
    </w:p>
    <w:p w:rsidR="006D11FB" w:rsidRPr="006D11FB" w:rsidRDefault="006D11FB" w:rsidP="006D11FB">
      <w:pPr>
        <w:shd w:val="clear" w:color="auto" w:fill="FDFDFD"/>
        <w:spacing w:line="235" w:lineRule="atLeast"/>
        <w:rPr>
          <w:b/>
          <w:color w:val="000000"/>
          <w:sz w:val="24"/>
          <w:szCs w:val="24"/>
          <w:u w:val="single"/>
        </w:rPr>
      </w:pPr>
      <w:r w:rsidRPr="006D11FB">
        <w:rPr>
          <w:b/>
          <w:color w:val="000000"/>
          <w:sz w:val="24"/>
          <w:szCs w:val="24"/>
          <w:u w:val="single"/>
        </w:rPr>
        <w:t>Pytanie 3.</w:t>
      </w:r>
    </w:p>
    <w:p w:rsidR="006D11FB" w:rsidRPr="006D11FB" w:rsidRDefault="006D11FB" w:rsidP="006D11FB">
      <w:pPr>
        <w:shd w:val="clear" w:color="auto" w:fill="FDFDFD"/>
        <w:spacing w:line="235" w:lineRule="atLeast"/>
        <w:rPr>
          <w:color w:val="000000"/>
          <w:sz w:val="24"/>
          <w:szCs w:val="24"/>
        </w:rPr>
      </w:pPr>
      <w:r w:rsidRPr="006D11FB">
        <w:rPr>
          <w:color w:val="000000"/>
          <w:sz w:val="24"/>
          <w:szCs w:val="24"/>
        </w:rPr>
        <w:t>Jakich technologii mają dotyczyć umowy transferu (inne zapisy mogą być niezbędne w umowie dot. rozwiązań z dziedziny chemii, a inne z dziedziny mechaniki, a jeszcze inne z dziedziny informatyki)?</w:t>
      </w:r>
    </w:p>
    <w:p w:rsidR="006D11FB" w:rsidRPr="006D11FB" w:rsidRDefault="006D11FB" w:rsidP="006D11FB">
      <w:pPr>
        <w:shd w:val="clear" w:color="auto" w:fill="FDFDFD"/>
        <w:spacing w:line="235" w:lineRule="atLeast"/>
        <w:rPr>
          <w:b/>
          <w:color w:val="000000"/>
          <w:sz w:val="24"/>
          <w:szCs w:val="24"/>
          <w:u w:val="single"/>
        </w:rPr>
      </w:pPr>
      <w:r w:rsidRPr="006D11FB">
        <w:rPr>
          <w:b/>
          <w:color w:val="000000"/>
          <w:sz w:val="24"/>
          <w:szCs w:val="24"/>
          <w:u w:val="single"/>
        </w:rPr>
        <w:lastRenderedPageBreak/>
        <w:t xml:space="preserve">Odpowiedź 3. </w:t>
      </w:r>
    </w:p>
    <w:p w:rsidR="006D11FB" w:rsidRPr="006D11FB" w:rsidRDefault="006D11FB" w:rsidP="006D11FB">
      <w:pPr>
        <w:shd w:val="clear" w:color="auto" w:fill="FDFDFD"/>
        <w:spacing w:line="235" w:lineRule="atLeast"/>
        <w:rPr>
          <w:color w:val="000000"/>
          <w:sz w:val="24"/>
          <w:szCs w:val="24"/>
        </w:rPr>
      </w:pPr>
      <w:r w:rsidRPr="006D11FB">
        <w:rPr>
          <w:color w:val="000000"/>
          <w:sz w:val="24"/>
          <w:szCs w:val="24"/>
        </w:rPr>
        <w:t>Przedmiot dotyczy Politechniki Częstochowskiej i ma być zgodny z jej profilem działalności, w szczególności dyscyplin naukowych ewaluowanych na Politechnice Częstochowskiej.</w:t>
      </w:r>
    </w:p>
    <w:p w:rsidR="006D11FB" w:rsidRDefault="006D11FB" w:rsidP="006D11FB">
      <w:pPr>
        <w:shd w:val="clear" w:color="auto" w:fill="FDFDFD"/>
        <w:spacing w:line="235" w:lineRule="atLeast"/>
        <w:rPr>
          <w:rFonts w:ascii="Calibri" w:hAnsi="Calibri" w:cs="Calibri"/>
          <w:b/>
          <w:color w:val="000000"/>
          <w:sz w:val="22"/>
          <w:szCs w:val="22"/>
          <w:u w:val="single"/>
        </w:rPr>
      </w:pPr>
    </w:p>
    <w:p w:rsidR="006D11FB" w:rsidRPr="006D11FB" w:rsidRDefault="006D11FB" w:rsidP="006D11FB">
      <w:pPr>
        <w:shd w:val="clear" w:color="auto" w:fill="FDFDFD"/>
        <w:spacing w:line="235" w:lineRule="atLeast"/>
        <w:rPr>
          <w:rFonts w:ascii="Calibri" w:hAnsi="Calibri" w:cs="Calibri"/>
          <w:b/>
          <w:color w:val="000000"/>
          <w:sz w:val="22"/>
          <w:szCs w:val="22"/>
          <w:u w:val="single"/>
        </w:rPr>
      </w:pPr>
    </w:p>
    <w:p w:rsidR="006D11FB" w:rsidRPr="006D11FB" w:rsidRDefault="006D11FB" w:rsidP="006D11FB">
      <w:pPr>
        <w:shd w:val="clear" w:color="auto" w:fill="FDFDFD"/>
        <w:spacing w:line="235" w:lineRule="atLeast"/>
        <w:rPr>
          <w:b/>
          <w:color w:val="000000"/>
          <w:sz w:val="24"/>
          <w:szCs w:val="24"/>
          <w:u w:val="single"/>
        </w:rPr>
      </w:pPr>
      <w:r w:rsidRPr="006D11FB">
        <w:rPr>
          <w:b/>
          <w:color w:val="000000"/>
          <w:sz w:val="24"/>
          <w:szCs w:val="24"/>
          <w:u w:val="single"/>
        </w:rPr>
        <w:t>Pytanie 4.</w:t>
      </w:r>
    </w:p>
    <w:p w:rsidR="006D11FB" w:rsidRPr="006D11FB" w:rsidRDefault="006D11FB" w:rsidP="006D11FB">
      <w:pPr>
        <w:shd w:val="clear" w:color="auto" w:fill="FDFDFD"/>
        <w:spacing w:line="235" w:lineRule="atLeast"/>
        <w:rPr>
          <w:color w:val="000000"/>
          <w:sz w:val="24"/>
          <w:szCs w:val="24"/>
        </w:rPr>
      </w:pPr>
      <w:r w:rsidRPr="006D11FB">
        <w:rPr>
          <w:color w:val="000000"/>
          <w:sz w:val="24"/>
          <w:szCs w:val="24"/>
        </w:rPr>
        <w:t>Jakich obszarów mają dotyczyć umowy komercjalizacyjne?</w:t>
      </w:r>
    </w:p>
    <w:p w:rsidR="006D11FB" w:rsidRPr="006D11FB" w:rsidRDefault="006D11FB" w:rsidP="006D11FB">
      <w:pPr>
        <w:shd w:val="clear" w:color="auto" w:fill="FDFDFD"/>
        <w:spacing w:line="235" w:lineRule="atLeast"/>
        <w:rPr>
          <w:b/>
          <w:color w:val="000000"/>
          <w:sz w:val="24"/>
          <w:szCs w:val="24"/>
          <w:u w:val="single"/>
        </w:rPr>
      </w:pPr>
      <w:r w:rsidRPr="006D11FB">
        <w:rPr>
          <w:b/>
          <w:color w:val="000000"/>
          <w:sz w:val="24"/>
          <w:szCs w:val="24"/>
          <w:u w:val="single"/>
        </w:rPr>
        <w:t>Odpowiedź 4.</w:t>
      </w:r>
    </w:p>
    <w:p w:rsidR="006D11FB" w:rsidRPr="006D11FB" w:rsidRDefault="006D11FB" w:rsidP="006D11FB">
      <w:pPr>
        <w:shd w:val="clear" w:color="auto" w:fill="FDFDFD"/>
        <w:spacing w:line="235" w:lineRule="atLeast"/>
        <w:rPr>
          <w:color w:val="000000"/>
          <w:sz w:val="24"/>
          <w:szCs w:val="24"/>
        </w:rPr>
      </w:pPr>
      <w:r w:rsidRPr="006D11FB">
        <w:rPr>
          <w:color w:val="000000"/>
          <w:sz w:val="24"/>
          <w:szCs w:val="24"/>
        </w:rPr>
        <w:t>Odpowiedź jak wyżej.</w:t>
      </w:r>
    </w:p>
    <w:p w:rsidR="006D11FB" w:rsidRDefault="006D11FB" w:rsidP="006D11FB">
      <w:pPr>
        <w:shd w:val="clear" w:color="auto" w:fill="FDFDFD"/>
        <w:spacing w:line="235" w:lineRule="atLeast"/>
        <w:rPr>
          <w:color w:val="000000"/>
          <w:sz w:val="24"/>
          <w:szCs w:val="24"/>
        </w:rPr>
      </w:pPr>
    </w:p>
    <w:p w:rsidR="006D11FB" w:rsidRPr="006D11FB" w:rsidRDefault="006D11FB" w:rsidP="006D11FB">
      <w:pPr>
        <w:shd w:val="clear" w:color="auto" w:fill="FDFDFD"/>
        <w:spacing w:line="235" w:lineRule="atLeast"/>
        <w:rPr>
          <w:color w:val="000000"/>
          <w:sz w:val="24"/>
          <w:szCs w:val="24"/>
        </w:rPr>
      </w:pPr>
    </w:p>
    <w:p w:rsidR="006D11FB" w:rsidRPr="006D11FB" w:rsidRDefault="006D11FB" w:rsidP="006D11FB">
      <w:pPr>
        <w:shd w:val="clear" w:color="auto" w:fill="FDFDFD"/>
        <w:spacing w:line="235" w:lineRule="atLeast"/>
        <w:rPr>
          <w:b/>
          <w:color w:val="000000"/>
          <w:sz w:val="24"/>
          <w:szCs w:val="24"/>
          <w:u w:val="single"/>
        </w:rPr>
      </w:pPr>
      <w:r w:rsidRPr="006D11FB">
        <w:rPr>
          <w:b/>
          <w:color w:val="000000"/>
          <w:sz w:val="24"/>
          <w:szCs w:val="24"/>
          <w:u w:val="single"/>
        </w:rPr>
        <w:t>Pytanie 5.</w:t>
      </w:r>
    </w:p>
    <w:p w:rsidR="006D11FB" w:rsidRPr="006D11FB" w:rsidRDefault="006D11FB" w:rsidP="006D11FB">
      <w:pPr>
        <w:shd w:val="clear" w:color="auto" w:fill="FDFDFD"/>
        <w:spacing w:line="235" w:lineRule="atLeast"/>
        <w:rPr>
          <w:color w:val="000000"/>
          <w:sz w:val="24"/>
          <w:szCs w:val="24"/>
        </w:rPr>
      </w:pPr>
      <w:r w:rsidRPr="006D11FB">
        <w:rPr>
          <w:color w:val="000000"/>
          <w:sz w:val="24"/>
          <w:szCs w:val="24"/>
        </w:rPr>
        <w:t>Jaki jest oczekiwany poziom szczegółowości umów, czy są specyficzne kwestie które zamawiający chciałby uregulować inaczej niż na zasadach ogólnych?</w:t>
      </w:r>
    </w:p>
    <w:p w:rsidR="006D11FB" w:rsidRPr="006D11FB" w:rsidRDefault="006D11FB" w:rsidP="006D11FB">
      <w:pPr>
        <w:shd w:val="clear" w:color="auto" w:fill="FDFDFD"/>
        <w:spacing w:line="235" w:lineRule="atLeast"/>
        <w:rPr>
          <w:b/>
          <w:color w:val="000000"/>
          <w:sz w:val="24"/>
          <w:szCs w:val="24"/>
          <w:u w:val="single"/>
        </w:rPr>
      </w:pPr>
      <w:r w:rsidRPr="006D11FB">
        <w:rPr>
          <w:b/>
          <w:color w:val="000000"/>
          <w:sz w:val="24"/>
          <w:szCs w:val="24"/>
          <w:u w:val="single"/>
        </w:rPr>
        <w:t>Odpowiedź 5.</w:t>
      </w:r>
    </w:p>
    <w:p w:rsidR="006D11FB" w:rsidRPr="006D11FB" w:rsidRDefault="006D11FB" w:rsidP="006D11FB">
      <w:pPr>
        <w:shd w:val="clear" w:color="auto" w:fill="FDFDFD"/>
        <w:spacing w:line="235" w:lineRule="atLeast"/>
        <w:rPr>
          <w:color w:val="000000"/>
          <w:sz w:val="24"/>
          <w:szCs w:val="24"/>
        </w:rPr>
      </w:pPr>
      <w:r w:rsidRPr="006D11FB">
        <w:rPr>
          <w:color w:val="000000"/>
          <w:sz w:val="24"/>
          <w:szCs w:val="24"/>
        </w:rPr>
        <w:t>To będzie kwestia zależna od poszczególnych negocjacji, celujemy w rynki globalne, zakładamy najwyższy poziom uszczegółowienia umów.</w:t>
      </w:r>
    </w:p>
    <w:p w:rsidR="006D11FB" w:rsidRDefault="006D11FB" w:rsidP="006D11FB">
      <w:pPr>
        <w:shd w:val="clear" w:color="auto" w:fill="FDFDFD"/>
        <w:spacing w:line="235" w:lineRule="atLeast"/>
        <w:rPr>
          <w:color w:val="000000"/>
          <w:sz w:val="24"/>
          <w:szCs w:val="24"/>
        </w:rPr>
      </w:pPr>
    </w:p>
    <w:p w:rsidR="006D11FB" w:rsidRPr="006D11FB" w:rsidRDefault="006D11FB" w:rsidP="006D11FB">
      <w:pPr>
        <w:shd w:val="clear" w:color="auto" w:fill="FDFDFD"/>
        <w:spacing w:line="235" w:lineRule="atLeast"/>
        <w:rPr>
          <w:color w:val="000000"/>
          <w:sz w:val="24"/>
          <w:szCs w:val="24"/>
        </w:rPr>
      </w:pPr>
    </w:p>
    <w:p w:rsidR="006D11FB" w:rsidRPr="006D11FB" w:rsidRDefault="006D11FB" w:rsidP="006D11FB">
      <w:pPr>
        <w:shd w:val="clear" w:color="auto" w:fill="FDFDFD"/>
        <w:spacing w:line="235" w:lineRule="atLeast"/>
        <w:rPr>
          <w:b/>
          <w:color w:val="000000"/>
          <w:sz w:val="24"/>
          <w:szCs w:val="24"/>
          <w:u w:val="single"/>
        </w:rPr>
      </w:pPr>
      <w:r w:rsidRPr="006D11FB">
        <w:rPr>
          <w:b/>
          <w:color w:val="000000"/>
          <w:sz w:val="24"/>
          <w:szCs w:val="24"/>
          <w:u w:val="single"/>
        </w:rPr>
        <w:t>Pytanie 6.</w:t>
      </w:r>
    </w:p>
    <w:p w:rsidR="006D11FB" w:rsidRPr="006D11FB" w:rsidRDefault="006D11FB" w:rsidP="006D11FB">
      <w:pPr>
        <w:shd w:val="clear" w:color="auto" w:fill="FDFDFD"/>
        <w:spacing w:line="235" w:lineRule="atLeast"/>
        <w:rPr>
          <w:color w:val="000000"/>
          <w:sz w:val="24"/>
          <w:szCs w:val="24"/>
        </w:rPr>
      </w:pPr>
      <w:r w:rsidRPr="006D11FB">
        <w:rPr>
          <w:color w:val="000000"/>
          <w:sz w:val="24"/>
          <w:szCs w:val="24"/>
        </w:rPr>
        <w:t>Jakich krajów będą dotyczyć umowy transferu technologii i komercjalizacyjne (tj. czy wystarczy przygotować umowę wg regulacji prawa polskiego czy też będzie to wymagało uwzględnienia regulacji zagranicznych)?</w:t>
      </w:r>
    </w:p>
    <w:p w:rsidR="006D11FB" w:rsidRPr="006D11FB" w:rsidRDefault="006D11FB" w:rsidP="006D11FB">
      <w:pPr>
        <w:shd w:val="clear" w:color="auto" w:fill="FDFDFD"/>
        <w:spacing w:line="235" w:lineRule="atLeast"/>
        <w:rPr>
          <w:b/>
          <w:color w:val="000000"/>
          <w:sz w:val="24"/>
          <w:szCs w:val="24"/>
          <w:u w:val="single"/>
        </w:rPr>
      </w:pPr>
      <w:r w:rsidRPr="006D11FB">
        <w:rPr>
          <w:b/>
          <w:color w:val="000000"/>
          <w:sz w:val="24"/>
          <w:szCs w:val="24"/>
          <w:u w:val="single"/>
        </w:rPr>
        <w:t>Odpowiedź 6.</w:t>
      </w:r>
    </w:p>
    <w:p w:rsidR="006D11FB" w:rsidRPr="006D11FB" w:rsidRDefault="006D11FB" w:rsidP="006D11FB">
      <w:pPr>
        <w:shd w:val="clear" w:color="auto" w:fill="FDFDFD"/>
        <w:spacing w:line="235" w:lineRule="atLeast"/>
        <w:rPr>
          <w:color w:val="000000"/>
          <w:sz w:val="24"/>
          <w:szCs w:val="24"/>
        </w:rPr>
      </w:pPr>
      <w:r w:rsidRPr="006D11FB">
        <w:rPr>
          <w:color w:val="000000"/>
          <w:sz w:val="24"/>
          <w:szCs w:val="24"/>
        </w:rPr>
        <w:t>Dysponentem technologii jest w tym przypadku uczelnia polska a zatem operujemy w warunkach prawa polskiego.</w:t>
      </w:r>
    </w:p>
    <w:p w:rsidR="00C95B86" w:rsidRDefault="00C95B86" w:rsidP="009E4CEB">
      <w:pPr>
        <w:spacing w:line="276" w:lineRule="auto"/>
        <w:rPr>
          <w:b/>
          <w:sz w:val="24"/>
          <w:szCs w:val="24"/>
          <w:u w:val="single"/>
        </w:rPr>
      </w:pPr>
    </w:p>
    <w:p w:rsidR="006D11FB" w:rsidRDefault="006D11FB" w:rsidP="009E4CEB">
      <w:pPr>
        <w:spacing w:line="276" w:lineRule="auto"/>
        <w:rPr>
          <w:rFonts w:eastAsia="Calibri"/>
          <w:sz w:val="24"/>
          <w:szCs w:val="24"/>
        </w:rPr>
      </w:pPr>
    </w:p>
    <w:p w:rsidR="00C95B86" w:rsidRDefault="00C95B86" w:rsidP="006D11FB">
      <w:pPr>
        <w:spacing w:line="276" w:lineRule="auto"/>
        <w:rPr>
          <w:b/>
          <w:i/>
          <w:sz w:val="24"/>
          <w:szCs w:val="24"/>
        </w:rPr>
      </w:pPr>
    </w:p>
    <w:p w:rsidR="00A76B1E" w:rsidRPr="00CA17B7" w:rsidRDefault="00A76B1E" w:rsidP="00A76B1E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związku z powyższym </w:t>
      </w:r>
      <w:r w:rsidRPr="00CA17B7">
        <w:rPr>
          <w:b/>
          <w:sz w:val="24"/>
          <w:szCs w:val="24"/>
        </w:rPr>
        <w:t xml:space="preserve">Zamawiający przedłuża termin składania ofert. </w:t>
      </w:r>
    </w:p>
    <w:p w:rsidR="00A76B1E" w:rsidRDefault="00A76B1E" w:rsidP="00A76B1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Termin składania ofert zostaje zmieniony z dnia </w:t>
      </w:r>
      <w:r w:rsidR="006D11FB">
        <w:rPr>
          <w:b/>
          <w:sz w:val="24"/>
          <w:szCs w:val="24"/>
        </w:rPr>
        <w:t>05</w:t>
      </w:r>
      <w:r>
        <w:rPr>
          <w:b/>
          <w:sz w:val="24"/>
          <w:szCs w:val="24"/>
        </w:rPr>
        <w:t>.10.2020 roku, godz. 12</w:t>
      </w:r>
      <w:r w:rsidRPr="008B454E">
        <w:rPr>
          <w:b/>
          <w:sz w:val="24"/>
          <w:szCs w:val="24"/>
        </w:rPr>
        <w:t>:00</w:t>
      </w:r>
      <w:r>
        <w:rPr>
          <w:sz w:val="24"/>
          <w:szCs w:val="24"/>
        </w:rPr>
        <w:t xml:space="preserve"> na dzień </w:t>
      </w:r>
      <w:r w:rsidR="006D11FB">
        <w:rPr>
          <w:b/>
          <w:sz w:val="24"/>
          <w:szCs w:val="24"/>
        </w:rPr>
        <w:t>07</w:t>
      </w:r>
      <w:r>
        <w:rPr>
          <w:b/>
          <w:sz w:val="24"/>
          <w:szCs w:val="24"/>
        </w:rPr>
        <w:t>.10.2020 r. godz. 12:00.</w:t>
      </w:r>
    </w:p>
    <w:p w:rsidR="00A76B1E" w:rsidRDefault="00A76B1E" w:rsidP="00A76B1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Miejsce składania ofert nie ulega zmianie. </w:t>
      </w:r>
    </w:p>
    <w:p w:rsidR="00C95B86" w:rsidRDefault="00C95B86" w:rsidP="008B454E">
      <w:pPr>
        <w:spacing w:line="276" w:lineRule="auto"/>
        <w:jc w:val="right"/>
        <w:rPr>
          <w:b/>
          <w:i/>
          <w:sz w:val="24"/>
          <w:szCs w:val="24"/>
        </w:rPr>
      </w:pPr>
    </w:p>
    <w:p w:rsidR="008B454E" w:rsidRPr="008B454E" w:rsidRDefault="008B454E" w:rsidP="008B454E">
      <w:pPr>
        <w:spacing w:line="276" w:lineRule="auto"/>
        <w:rPr>
          <w:sz w:val="24"/>
          <w:szCs w:val="24"/>
        </w:rPr>
      </w:pPr>
    </w:p>
    <w:p w:rsidR="00BC50F5" w:rsidRPr="00BC50F5" w:rsidRDefault="00BC50F5" w:rsidP="00BC50F5">
      <w:pPr>
        <w:spacing w:line="276" w:lineRule="auto"/>
        <w:jc w:val="right"/>
        <w:rPr>
          <w:b/>
          <w:i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>Jednocześnie zawiadamiamy, iż st</w:t>
      </w:r>
      <w:r w:rsidR="00403A77">
        <w:rPr>
          <w:bCs/>
          <w:sz w:val="24"/>
          <w:szCs w:val="24"/>
        </w:rPr>
        <w:t>osownie do art. 4 pkt. 8</w:t>
      </w:r>
      <w:r w:rsidRPr="00DA2E42">
        <w:rPr>
          <w:bCs/>
          <w:sz w:val="24"/>
          <w:szCs w:val="24"/>
        </w:rPr>
        <w:t xml:space="preserve"> ustawy z dnia 29 stycznia 2004 r. – Prawo Zam</w:t>
      </w:r>
      <w:r w:rsidR="007C0642">
        <w:rPr>
          <w:bCs/>
          <w:sz w:val="24"/>
          <w:szCs w:val="24"/>
        </w:rPr>
        <w:t>ówień Publicznych (</w:t>
      </w:r>
      <w:proofErr w:type="spellStart"/>
      <w:r w:rsidR="007C0642">
        <w:rPr>
          <w:bCs/>
          <w:sz w:val="24"/>
          <w:szCs w:val="24"/>
        </w:rPr>
        <w:t>t.j</w:t>
      </w:r>
      <w:proofErr w:type="spellEnd"/>
      <w:r w:rsidR="007C0642">
        <w:rPr>
          <w:bCs/>
          <w:sz w:val="24"/>
          <w:szCs w:val="24"/>
        </w:rPr>
        <w:t>. Dz. U. z 2019 r. poz. 1843</w:t>
      </w:r>
      <w:r w:rsidRPr="00DA2E42">
        <w:rPr>
          <w:bCs/>
          <w:sz w:val="24"/>
          <w:szCs w:val="24"/>
        </w:rPr>
        <w:t xml:space="preserve">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946436" w:rsidRDefault="00946436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dr </w:t>
      </w:r>
      <w:r w:rsidR="00A76B1E">
        <w:rPr>
          <w:sz w:val="24"/>
          <w:szCs w:val="24"/>
        </w:rPr>
        <w:t xml:space="preserve">hab. inż. Maciej Mrowiec, prof. </w:t>
      </w:r>
      <w:proofErr w:type="spellStart"/>
      <w:r w:rsidR="00A76B1E">
        <w:rPr>
          <w:sz w:val="24"/>
          <w:szCs w:val="24"/>
        </w:rPr>
        <w:t>PCz</w:t>
      </w:r>
      <w:proofErr w:type="spellEnd"/>
    </w:p>
    <w:p w:rsidR="0011659A" w:rsidRDefault="00A76B1E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Prorektor ds. Rozwoju</w:t>
      </w:r>
      <w:r w:rsidR="00946436">
        <w:rPr>
          <w:sz w:val="24"/>
          <w:szCs w:val="24"/>
        </w:rPr>
        <w:t xml:space="preserve"> </w:t>
      </w:r>
    </w:p>
    <w:p w:rsidR="008B454E" w:rsidRPr="009B60CB" w:rsidRDefault="008B454E" w:rsidP="008B454E">
      <w:pPr>
        <w:spacing w:line="276" w:lineRule="auto"/>
        <w:jc w:val="right"/>
        <w:rPr>
          <w:sz w:val="24"/>
          <w:szCs w:val="24"/>
        </w:rPr>
      </w:pPr>
    </w:p>
    <w:sectPr w:rsidR="008B454E" w:rsidRPr="009B60CB" w:rsidSect="00F61C24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715" w:rsidRDefault="00716715">
      <w:r>
        <w:separator/>
      </w:r>
    </w:p>
  </w:endnote>
  <w:endnote w:type="continuationSeparator" w:id="0">
    <w:p w:rsidR="00716715" w:rsidRDefault="00716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0E4DD7">
      <w:rPr>
        <w:rStyle w:val="Numerstrony"/>
        <w:noProof/>
      </w:rPr>
      <w:t>4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715" w:rsidRDefault="00716715">
      <w:r>
        <w:separator/>
      </w:r>
    </w:p>
  </w:footnote>
  <w:footnote w:type="continuationSeparator" w:id="0">
    <w:p w:rsidR="00716715" w:rsidRDefault="007167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1E" w:rsidRDefault="00A76B1E" w:rsidP="00A76B1E">
    <w:pPr>
      <w:pStyle w:val="Nagwek"/>
      <w:jc w:val="center"/>
    </w:pPr>
    <w:r w:rsidRPr="00513E49">
      <w:rPr>
        <w:noProof/>
      </w:rPr>
      <w:drawing>
        <wp:inline distT="0" distB="0" distL="0" distR="0" wp14:anchorId="7639C7A2" wp14:editId="21AC822C">
          <wp:extent cx="5229225" cy="714375"/>
          <wp:effectExtent l="0" t="0" r="9525" b="9525"/>
          <wp:docPr id="2" name="Obraz 2" descr="Loga UE EFRR, Rzeczpospolitej Polskiej oraz Funduszy Europejskich - Inteligentny Rozwój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a UE EFRR, Rzeczpospolitej Polskiej oraz Funduszy Europejskich - Inteligentny Rozwój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92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77911"/>
    <w:multiLevelType w:val="multilevel"/>
    <w:tmpl w:val="CD0E3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346BF2"/>
    <w:multiLevelType w:val="multilevel"/>
    <w:tmpl w:val="DB747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411EC3"/>
    <w:multiLevelType w:val="multilevel"/>
    <w:tmpl w:val="A63A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0C6CFD"/>
    <w:multiLevelType w:val="hybridMultilevel"/>
    <w:tmpl w:val="CA9411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95699F"/>
    <w:multiLevelType w:val="multilevel"/>
    <w:tmpl w:val="7FBE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B566C2"/>
    <w:multiLevelType w:val="hybridMultilevel"/>
    <w:tmpl w:val="ED9C192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7"/>
  </w:num>
  <w:num w:numId="6">
    <w:abstractNumId w:val="1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32425"/>
    <w:rsid w:val="000613E0"/>
    <w:rsid w:val="00061FEE"/>
    <w:rsid w:val="00090CD9"/>
    <w:rsid w:val="0009183B"/>
    <w:rsid w:val="000966CB"/>
    <w:rsid w:val="000B2A0C"/>
    <w:rsid w:val="000E30DA"/>
    <w:rsid w:val="000E4DD7"/>
    <w:rsid w:val="00100B34"/>
    <w:rsid w:val="001072B5"/>
    <w:rsid w:val="0011659A"/>
    <w:rsid w:val="00124A14"/>
    <w:rsid w:val="001A571A"/>
    <w:rsid w:val="001D3DF4"/>
    <w:rsid w:val="001F01C1"/>
    <w:rsid w:val="001F4B6A"/>
    <w:rsid w:val="001F76D9"/>
    <w:rsid w:val="002113D2"/>
    <w:rsid w:val="00270B45"/>
    <w:rsid w:val="002B0269"/>
    <w:rsid w:val="002B1C74"/>
    <w:rsid w:val="002F508A"/>
    <w:rsid w:val="00321E82"/>
    <w:rsid w:val="00326425"/>
    <w:rsid w:val="0035187B"/>
    <w:rsid w:val="00352C3D"/>
    <w:rsid w:val="0037655D"/>
    <w:rsid w:val="00384EFD"/>
    <w:rsid w:val="003B4533"/>
    <w:rsid w:val="003B5F04"/>
    <w:rsid w:val="003D2036"/>
    <w:rsid w:val="00403A77"/>
    <w:rsid w:val="004171EA"/>
    <w:rsid w:val="004222DA"/>
    <w:rsid w:val="00444F0F"/>
    <w:rsid w:val="0044577D"/>
    <w:rsid w:val="00450C5D"/>
    <w:rsid w:val="00466FA5"/>
    <w:rsid w:val="00475229"/>
    <w:rsid w:val="0048329A"/>
    <w:rsid w:val="004A08FD"/>
    <w:rsid w:val="004B0DAD"/>
    <w:rsid w:val="004C0875"/>
    <w:rsid w:val="004E4053"/>
    <w:rsid w:val="005031B1"/>
    <w:rsid w:val="005079A4"/>
    <w:rsid w:val="00531E92"/>
    <w:rsid w:val="0053405A"/>
    <w:rsid w:val="00546E34"/>
    <w:rsid w:val="0055546F"/>
    <w:rsid w:val="00560398"/>
    <w:rsid w:val="005848CC"/>
    <w:rsid w:val="00585962"/>
    <w:rsid w:val="005B0814"/>
    <w:rsid w:val="005E6C80"/>
    <w:rsid w:val="005F087F"/>
    <w:rsid w:val="005F2A3A"/>
    <w:rsid w:val="00610270"/>
    <w:rsid w:val="00635006"/>
    <w:rsid w:val="0063540F"/>
    <w:rsid w:val="006355D4"/>
    <w:rsid w:val="006464D8"/>
    <w:rsid w:val="00666A6B"/>
    <w:rsid w:val="00685049"/>
    <w:rsid w:val="006A579F"/>
    <w:rsid w:val="006C27BC"/>
    <w:rsid w:val="006C6675"/>
    <w:rsid w:val="006C730C"/>
    <w:rsid w:val="006C7379"/>
    <w:rsid w:val="006D11FB"/>
    <w:rsid w:val="006D4AE5"/>
    <w:rsid w:val="00716715"/>
    <w:rsid w:val="00723F07"/>
    <w:rsid w:val="00747447"/>
    <w:rsid w:val="0078369B"/>
    <w:rsid w:val="007A4100"/>
    <w:rsid w:val="007B4F5A"/>
    <w:rsid w:val="007B743E"/>
    <w:rsid w:val="007C0642"/>
    <w:rsid w:val="007C325B"/>
    <w:rsid w:val="007C3957"/>
    <w:rsid w:val="007C43C3"/>
    <w:rsid w:val="007D15B9"/>
    <w:rsid w:val="00817E6D"/>
    <w:rsid w:val="008653A1"/>
    <w:rsid w:val="0087224A"/>
    <w:rsid w:val="008826B3"/>
    <w:rsid w:val="008957C0"/>
    <w:rsid w:val="008968F4"/>
    <w:rsid w:val="008B454E"/>
    <w:rsid w:val="008C33AC"/>
    <w:rsid w:val="008D444C"/>
    <w:rsid w:val="008E49B6"/>
    <w:rsid w:val="00902B3A"/>
    <w:rsid w:val="009033D5"/>
    <w:rsid w:val="00903D87"/>
    <w:rsid w:val="009149C3"/>
    <w:rsid w:val="00945CCD"/>
    <w:rsid w:val="00946436"/>
    <w:rsid w:val="00953AA1"/>
    <w:rsid w:val="00954141"/>
    <w:rsid w:val="0095641D"/>
    <w:rsid w:val="00963C9E"/>
    <w:rsid w:val="00966D2E"/>
    <w:rsid w:val="0098366C"/>
    <w:rsid w:val="009B60CB"/>
    <w:rsid w:val="009D1575"/>
    <w:rsid w:val="009D169F"/>
    <w:rsid w:val="009E4CEB"/>
    <w:rsid w:val="009E5C83"/>
    <w:rsid w:val="00A34BD2"/>
    <w:rsid w:val="00A71E7D"/>
    <w:rsid w:val="00A76B1E"/>
    <w:rsid w:val="00A84B57"/>
    <w:rsid w:val="00AB6755"/>
    <w:rsid w:val="00AC046A"/>
    <w:rsid w:val="00AC4952"/>
    <w:rsid w:val="00AD1E70"/>
    <w:rsid w:val="00AE76E6"/>
    <w:rsid w:val="00AF6F93"/>
    <w:rsid w:val="00B03A83"/>
    <w:rsid w:val="00B22263"/>
    <w:rsid w:val="00B361A9"/>
    <w:rsid w:val="00B80984"/>
    <w:rsid w:val="00B96004"/>
    <w:rsid w:val="00BB0820"/>
    <w:rsid w:val="00BB21E3"/>
    <w:rsid w:val="00BC50F5"/>
    <w:rsid w:val="00C152AE"/>
    <w:rsid w:val="00C25997"/>
    <w:rsid w:val="00C27987"/>
    <w:rsid w:val="00C40666"/>
    <w:rsid w:val="00C72E16"/>
    <w:rsid w:val="00C81E4C"/>
    <w:rsid w:val="00C95B86"/>
    <w:rsid w:val="00CA17B7"/>
    <w:rsid w:val="00CB1E9E"/>
    <w:rsid w:val="00CE0F48"/>
    <w:rsid w:val="00D1574A"/>
    <w:rsid w:val="00D248D2"/>
    <w:rsid w:val="00D31042"/>
    <w:rsid w:val="00D41DFB"/>
    <w:rsid w:val="00D571D1"/>
    <w:rsid w:val="00D658A8"/>
    <w:rsid w:val="00D71F5F"/>
    <w:rsid w:val="00D92CB9"/>
    <w:rsid w:val="00D94FD6"/>
    <w:rsid w:val="00DA2E42"/>
    <w:rsid w:val="00DB2FD7"/>
    <w:rsid w:val="00E11E7A"/>
    <w:rsid w:val="00E47F7A"/>
    <w:rsid w:val="00E57A9A"/>
    <w:rsid w:val="00E6238E"/>
    <w:rsid w:val="00E74582"/>
    <w:rsid w:val="00E84176"/>
    <w:rsid w:val="00E844B2"/>
    <w:rsid w:val="00EA27E2"/>
    <w:rsid w:val="00EC4ACC"/>
    <w:rsid w:val="00EE69BF"/>
    <w:rsid w:val="00EF1037"/>
    <w:rsid w:val="00EF7EF6"/>
    <w:rsid w:val="00F008BA"/>
    <w:rsid w:val="00F16162"/>
    <w:rsid w:val="00F3152A"/>
    <w:rsid w:val="00F453B4"/>
    <w:rsid w:val="00F540ED"/>
    <w:rsid w:val="00F61C24"/>
    <w:rsid w:val="00F63B2A"/>
    <w:rsid w:val="00F70F62"/>
    <w:rsid w:val="00FA4313"/>
    <w:rsid w:val="00FB1D92"/>
    <w:rsid w:val="00FC6EA4"/>
    <w:rsid w:val="00FF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966374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character" w:customStyle="1" w:styleId="object">
    <w:name w:val="object"/>
    <w:basedOn w:val="Domylnaczcionkaakapitu"/>
    <w:rsid w:val="00F63B2A"/>
  </w:style>
  <w:style w:type="paragraph" w:styleId="Akapitzlist">
    <w:name w:val="List Paragraph"/>
    <w:basedOn w:val="Normalny"/>
    <w:uiPriority w:val="34"/>
    <w:qFormat/>
    <w:rsid w:val="009E4CE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404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6</cp:revision>
  <cp:lastPrinted>2020-02-17T11:17:00Z</cp:lastPrinted>
  <dcterms:created xsi:type="dcterms:W3CDTF">2020-09-29T10:01:00Z</dcterms:created>
  <dcterms:modified xsi:type="dcterms:W3CDTF">2020-10-02T10:12:00Z</dcterms:modified>
</cp:coreProperties>
</file>