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605" w:rsidRPr="00116BD3" w:rsidRDefault="00DC4605" w:rsidP="00DC4605">
      <w:pPr>
        <w:rPr>
          <w:rFonts w:ascii="Times New Roman" w:hAnsi="Times New Roman" w:cs="Times New Roman"/>
          <w:b/>
          <w:sz w:val="24"/>
        </w:rPr>
      </w:pPr>
      <w:r w:rsidRPr="00116BD3">
        <w:rPr>
          <w:rFonts w:ascii="Times New Roman" w:hAnsi="Times New Roman" w:cs="Times New Roman"/>
          <w:b/>
          <w:sz w:val="24"/>
        </w:rPr>
        <w:t>Załącznik nr 2</w:t>
      </w:r>
    </w:p>
    <w:p w:rsidR="00DB5074" w:rsidRPr="00842FFF" w:rsidRDefault="007851D4" w:rsidP="00DB5074">
      <w:pPr>
        <w:rPr>
          <w:rFonts w:ascii="Times New Roman" w:hAnsi="Times New Roman" w:cs="Times New Roman"/>
          <w:sz w:val="24"/>
          <w:szCs w:val="24"/>
        </w:rPr>
      </w:pPr>
      <w:r w:rsidRPr="00842FFF">
        <w:rPr>
          <w:rFonts w:ascii="Times New Roman" w:hAnsi="Times New Roman" w:cs="Times New Roman"/>
          <w:sz w:val="24"/>
          <w:szCs w:val="24"/>
        </w:rPr>
        <w:t>Opis przedmiotu zamówienia</w:t>
      </w:r>
      <w:r w:rsidR="009A5559" w:rsidRPr="00842FFF">
        <w:rPr>
          <w:rFonts w:ascii="Times New Roman" w:hAnsi="Times New Roman" w:cs="Times New Roman"/>
          <w:sz w:val="24"/>
          <w:szCs w:val="24"/>
        </w:rPr>
        <w:t xml:space="preserve"> na: </w:t>
      </w:r>
    </w:p>
    <w:p w:rsidR="009A5559" w:rsidRPr="00842FFF" w:rsidRDefault="009A5559" w:rsidP="00DB5074">
      <w:pPr>
        <w:rPr>
          <w:rFonts w:ascii="Times New Roman" w:hAnsi="Times New Roman" w:cs="Times New Roman"/>
          <w:sz w:val="24"/>
          <w:szCs w:val="24"/>
        </w:rPr>
      </w:pPr>
      <w:r w:rsidRPr="00842FFF">
        <w:rPr>
          <w:rFonts w:ascii="Times New Roman" w:hAnsi="Times New Roman" w:cs="Times New Roman"/>
          <w:sz w:val="24"/>
          <w:szCs w:val="24"/>
        </w:rPr>
        <w:t>Dostosowanie wzoru dyplomu ukończenia studiów wyższych do Rozporządzenia Ministra Spraw Wewnętrznych i Administracji  w sprawie  wykazu minimalnych zabezpieczeń dokumentów publicznych przed fałszerstwem, wydruk oraz dostawa druków dyplomów dla Politechniki Częstochowskiej</w:t>
      </w:r>
      <w:bookmarkStart w:id="0" w:name="_GoBack"/>
      <w:bookmarkEnd w:id="0"/>
    </w:p>
    <w:tbl>
      <w:tblPr>
        <w:tblStyle w:val="Tabela-Siatka"/>
        <w:tblW w:w="14601" w:type="dxa"/>
        <w:tblInd w:w="-431" w:type="dxa"/>
        <w:tblLook w:val="04A0" w:firstRow="1" w:lastRow="0" w:firstColumn="1" w:lastColumn="0" w:noHBand="0" w:noVBand="1"/>
      </w:tblPr>
      <w:tblGrid>
        <w:gridCol w:w="672"/>
        <w:gridCol w:w="1616"/>
        <w:gridCol w:w="1257"/>
        <w:gridCol w:w="11056"/>
      </w:tblGrid>
      <w:tr w:rsidR="004E0F7E" w:rsidTr="00DC2F5A">
        <w:trPr>
          <w:trHeight w:val="79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F7E" w:rsidRPr="00DC4605" w:rsidRDefault="004E0F7E" w:rsidP="00DB5074">
            <w:pPr>
              <w:spacing w:before="240" w:after="24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605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F7E" w:rsidRPr="00DC4605" w:rsidRDefault="004E0F7E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605">
              <w:rPr>
                <w:rFonts w:ascii="Times New Roman" w:hAnsi="Times New Roman" w:cs="Times New Roman"/>
                <w:b/>
                <w:sz w:val="24"/>
                <w:szCs w:val="24"/>
              </w:rPr>
              <w:t>Nazwa dokumentu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7E" w:rsidRPr="00DC4605" w:rsidRDefault="004E0F7E" w:rsidP="004E0F7E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Ilość sztuk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F7E" w:rsidRPr="00DC4605" w:rsidRDefault="004E0F7E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605">
              <w:rPr>
                <w:rFonts w:ascii="Times New Roman" w:hAnsi="Times New Roman" w:cs="Times New Roman"/>
                <w:b/>
                <w:sz w:val="24"/>
                <w:szCs w:val="24"/>
              </w:rPr>
              <w:t>Wymagania</w:t>
            </w:r>
          </w:p>
        </w:tc>
      </w:tr>
      <w:tr w:rsidR="004E0F7E" w:rsidTr="00DC2F5A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Pr="007E6956" w:rsidRDefault="004E0F7E" w:rsidP="007E6956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Dyplom ukończenia studiów wyższych</w:t>
            </w: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Pr="00DC4605" w:rsidRDefault="004E0F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7E" w:rsidRDefault="004E0F7E" w:rsidP="0038664C">
            <w:pPr>
              <w:spacing w:before="240"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38664C">
            <w:pPr>
              <w:spacing w:before="240"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38664C">
            <w:pPr>
              <w:spacing w:before="240"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38664C">
            <w:pPr>
              <w:spacing w:before="240"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38664C">
            <w:pPr>
              <w:spacing w:before="240"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4E0F7E" w:rsidP="0038664C">
            <w:pPr>
              <w:spacing w:before="240"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F7E" w:rsidRDefault="00DB5074" w:rsidP="0038664C">
            <w:pPr>
              <w:spacing w:before="240"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15.544</w:t>
            </w:r>
            <w:r w:rsidR="004E0F7E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  <w:p w:rsidR="004E0F7E" w:rsidRPr="003B5E60" w:rsidRDefault="004E0F7E" w:rsidP="0038664C">
            <w:pPr>
              <w:spacing w:before="240"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F7E" w:rsidRPr="003B5E60" w:rsidRDefault="004E0F7E" w:rsidP="0038664C">
            <w:pPr>
              <w:spacing w:before="240"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Zamawiający wymaga, aby Wykonawca zrealizował zamówienie zgodnie z art. 18 oraz art. 19 ustawy z dnia 22 listopada 2018</w:t>
            </w:r>
            <w:r w:rsidR="00DF56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r. o dokumentach publicznych (</w:t>
            </w:r>
            <w:proofErr w:type="spellStart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t.j</w:t>
            </w:r>
            <w:proofErr w:type="spellEnd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. Dz.U z 2020 roku, poz. 725) dotyczące wytwarzania blankietów dokumentów publicznych. Wykonawca musi spełnić wymogi określone w rozporządzeniu Ministra Spraw Wewnętrznych i Administracji z dnia 2 lipca 2019</w:t>
            </w:r>
            <w:r w:rsidR="00DF56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r. w sprawie wymagań w zakresie bezpieczeństwa wytwarzania blankietów dokumentów publicznych (Dz.U z 2019 roku, poz. 1266) oraz w rozporządzeniu Ministra Spraw Wewnętrznych i Administracji z dnia 2 lipca 2019</w:t>
            </w:r>
            <w:r w:rsidR="00DF56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r. w sprawie wykazu minimalnych zabezpieczeń dokumentów publicznych przed fałszerstwem (Dz.U z 2019 roku, poz. 1281).  </w:t>
            </w:r>
          </w:p>
          <w:p w:rsidR="004E0F7E" w:rsidRPr="003B5E60" w:rsidRDefault="004E0F7E" w:rsidP="00B04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Przedmiotem zamówienia publicznego jest </w:t>
            </w:r>
            <w:r w:rsidRPr="003B5E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dostosowanie wzoru dyplom ukończenia studiów wyższych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do rozporządzenia Ministra Spraw Wewnętrznych i Administracji z dnia 2 lipca 2019</w:t>
            </w:r>
            <w:r w:rsidR="00DF56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r. w sprawie wykazu minimalnych zabezpieczeń dokumentów publicznych przed fałszerstwem,</w:t>
            </w:r>
            <w:r w:rsidRPr="003B5E60">
              <w:rPr>
                <w:rFonts w:ascii="Times New Roman" w:hAnsi="Times New Roman" w:cs="Times New Roman"/>
              </w:rPr>
              <w:t xml:space="preserve"> </w:t>
            </w:r>
            <w:r w:rsidRPr="003B5E60">
              <w:rPr>
                <w:rFonts w:ascii="Times New Roman" w:hAnsi="Times New Roman" w:cs="Times New Roman"/>
                <w:b/>
              </w:rPr>
              <w:t>wy</w:t>
            </w:r>
            <w:r w:rsidRPr="003B5E60">
              <w:rPr>
                <w:rFonts w:ascii="Times New Roman" w:hAnsi="Times New Roman" w:cs="Times New Roman"/>
                <w:b/>
                <w:sz w:val="24"/>
                <w:szCs w:val="24"/>
              </w:rPr>
              <w:t>druk oraz dostawa dyplomów ukończenia studiów wyższych wraz z opisem technicznym dyplomu oraz opisem zabezpieczeń.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 Dyplom wraz </w:t>
            </w:r>
            <w:r w:rsidR="00DF568D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opisem zabezpieczeń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 opisem technicznym dyplomu powinien być przygotowany z wykorzystaniem dotychczasowej grafiki obowiązujących wzorów dyplomów (Uchwała nr 408/2019/2020 Senatu PCz oraz Zarządzenie nr 338/2020 Rektora PCz) i spełnić wymogi: </w:t>
            </w:r>
          </w:p>
          <w:p w:rsidR="004E0F7E" w:rsidRPr="003B5E60" w:rsidRDefault="004E0F7E" w:rsidP="004D097C">
            <w:pPr>
              <w:spacing w:after="0" w:line="240" w:lineRule="auto"/>
              <w:ind w:left="45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- Rozporządzenia z dnia 27 września 2018r. w sprawie studiów (Dz.U z 2018 roku poz. 1861, z późn.zm.); </w:t>
            </w:r>
          </w:p>
          <w:p w:rsidR="004E0F7E" w:rsidRPr="003B5E60" w:rsidRDefault="004E0F7E" w:rsidP="004D097C">
            <w:pPr>
              <w:spacing w:after="0" w:line="240" w:lineRule="auto"/>
              <w:ind w:left="45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- Ustawy z dnia 20 lipca 2018 r. – prawo o szkolnictwie wyższym i nauce (</w:t>
            </w:r>
            <w:proofErr w:type="spellStart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t.j</w:t>
            </w:r>
            <w:proofErr w:type="spellEnd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. Dz.U. z 2020 roku, poz. 85, z </w:t>
            </w:r>
            <w:proofErr w:type="spellStart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zm</w:t>
            </w:r>
            <w:proofErr w:type="spellEnd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4E0F7E" w:rsidRPr="003B5E60" w:rsidRDefault="004E0F7E" w:rsidP="004D097C">
            <w:pPr>
              <w:spacing w:after="0" w:line="240" w:lineRule="auto"/>
              <w:ind w:left="45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- Ustawy z dnia 22 listopada 2018 r. o dokumentach publicznych (</w:t>
            </w:r>
            <w:proofErr w:type="spellStart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t.j</w:t>
            </w:r>
            <w:proofErr w:type="spellEnd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. Dz.U. z 2020 roku, poz. 725); </w:t>
            </w:r>
          </w:p>
          <w:p w:rsidR="004E0F7E" w:rsidRDefault="004E0F7E" w:rsidP="004D097C">
            <w:pPr>
              <w:spacing w:after="0" w:line="240" w:lineRule="auto"/>
              <w:ind w:left="45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- Rozporządzenia z dnia 2 lipca 2019</w:t>
            </w:r>
            <w:r w:rsidR="00DF56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r. w sprawie wykazu minimalnych zabezpieczeń dokumentów publicznych przed fałszerstwem (Dz.U. z 2019 roku , poz. 1281).</w:t>
            </w:r>
          </w:p>
          <w:p w:rsidR="008D7AFB" w:rsidRDefault="008D7AFB" w:rsidP="005B5E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D8" w:rsidRPr="00D92E18" w:rsidRDefault="005B5ED8" w:rsidP="00D04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bowiązując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wzor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dyplomów (Uchwała nr 408/2019/2020 Senatu PCz oraz Zarządzenie nr 338/2020 Rektora PCz) </w:t>
            </w:r>
            <w:r w:rsidRPr="00D92E18">
              <w:rPr>
                <w:rFonts w:ascii="Times New Roman" w:hAnsi="Times New Roman" w:cs="Times New Roman"/>
                <w:sz w:val="24"/>
                <w:szCs w:val="24"/>
              </w:rPr>
              <w:t>- pliki w formie grafiki wektorowej (</w:t>
            </w:r>
            <w:proofErr w:type="spellStart"/>
            <w:r w:rsidR="00312817" w:rsidRPr="003B5E60">
              <w:rPr>
                <w:rFonts w:ascii="Times New Roman" w:hAnsi="Times New Roman" w:cs="Times New Roman"/>
                <w:sz w:val="24"/>
                <w:szCs w:val="24"/>
              </w:rPr>
              <w:t>CorelD</w:t>
            </w:r>
            <w:r w:rsidR="00312817">
              <w:rPr>
                <w:rFonts w:ascii="Times New Roman" w:hAnsi="Times New Roman" w:cs="Times New Roman"/>
                <w:sz w:val="24"/>
                <w:szCs w:val="24"/>
              </w:rPr>
              <w:t>RAW</w:t>
            </w:r>
            <w:proofErr w:type="spellEnd"/>
            <w:r w:rsidR="00312817" w:rsidRPr="00D92E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2E1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Pr="00D92E18">
              <w:rPr>
                <w:rFonts w:ascii="Times New Roman" w:hAnsi="Times New Roman" w:cs="Times New Roman"/>
                <w:sz w:val="24"/>
                <w:szCs w:val="24"/>
              </w:rPr>
              <w:t>cdr</w:t>
            </w:r>
            <w:proofErr w:type="spellEnd"/>
            <w:r w:rsidRPr="00D92E18">
              <w:rPr>
                <w:rFonts w:ascii="Times New Roman" w:hAnsi="Times New Roman" w:cs="Times New Roman"/>
                <w:sz w:val="24"/>
                <w:szCs w:val="24"/>
              </w:rPr>
              <w:t>) znajdują się w Dziale Nauczania  i zostaną przekazane na płycie CD Wykonawcy, który zostanie wyłoniony do wykonania usługi.</w:t>
            </w:r>
          </w:p>
          <w:p w:rsidR="004E0F7E" w:rsidRPr="003B5E60" w:rsidRDefault="004E0F7E" w:rsidP="003E4DA2">
            <w:pPr>
              <w:spacing w:before="240"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Zamawiający wymaga, aby drukowanie </w:t>
            </w:r>
            <w:r w:rsidRPr="003B5E60">
              <w:rPr>
                <w:rFonts w:ascii="Times New Roman" w:hAnsi="Times New Roman" w:cs="Times New Roman"/>
                <w:sz w:val="24"/>
              </w:rPr>
              <w:t>wzoru dyplom ukończenia studiów wyższych</w:t>
            </w:r>
            <w:r w:rsidRPr="003B5E60">
              <w:rPr>
                <w:sz w:val="24"/>
              </w:rPr>
              <w:t xml:space="preserve">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odbywało się na papierze zabezpieczonym chemicznie, zgodnie z wytycznymi Departamentu Spraw Obywatelskich MSWiA. </w:t>
            </w:r>
          </w:p>
          <w:p w:rsidR="004E0F7E" w:rsidRPr="003B5E60" w:rsidRDefault="004E0F7E" w:rsidP="00EB73EE">
            <w:pPr>
              <w:spacing w:before="240"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Wykonawca po dostarczeniu wzoru dyplomu ukończenia studiów oraz po podpisaniu protokołu odbioru przeniesie na Zamawiającego prawa autorskie do wykonanego wzoru dyplomu ukończenia studiów oraz złoży projekt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formie elektronicznej (np.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na płycie CD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 w formie grafiki wektorowej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CorelD</w:t>
            </w:r>
            <w:r w:rsidR="008916AE">
              <w:rPr>
                <w:rFonts w:ascii="Times New Roman" w:hAnsi="Times New Roman" w:cs="Times New Roman"/>
                <w:sz w:val="24"/>
                <w:szCs w:val="24"/>
              </w:rPr>
              <w:t>RAW</w:t>
            </w:r>
            <w:proofErr w:type="spellEnd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 *</w:t>
            </w:r>
            <w:proofErr w:type="spellStart"/>
            <w:r w:rsidRPr="003B5E60">
              <w:rPr>
                <w:rFonts w:ascii="Times New Roman" w:hAnsi="Times New Roman" w:cs="Times New Roman"/>
                <w:sz w:val="24"/>
                <w:szCs w:val="24"/>
              </w:rPr>
              <w:t>cdr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wersja nie wyższa niż </w:t>
            </w:r>
            <w:r w:rsidR="00312817">
              <w:rPr>
                <w:rFonts w:ascii="Times New Roman" w:hAnsi="Times New Roman" w:cs="Times New Roman"/>
                <w:sz w:val="24"/>
                <w:szCs w:val="24"/>
              </w:rPr>
              <w:t>X7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4E0F7E" w:rsidRPr="00312817" w:rsidRDefault="004E0F7E" w:rsidP="000D21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W związku z wytycznymi </w:t>
            </w:r>
            <w:r w:rsidRPr="003B5E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Departamentu Spraw Obywatelskich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MSWiA projekt dyplomu powinien zawierać poniższe </w:t>
            </w:r>
            <w:r w:rsidR="00DF568D" w:rsidRPr="00312817">
              <w:rPr>
                <w:rFonts w:ascii="Times New Roman" w:hAnsi="Times New Roman" w:cs="Times New Roman"/>
                <w:sz w:val="24"/>
                <w:szCs w:val="24"/>
              </w:rPr>
              <w:t>dane</w:t>
            </w:r>
            <w:r w:rsidRPr="003128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E0F7E" w:rsidRPr="003B5E60" w:rsidRDefault="004E0F7E" w:rsidP="000D218F">
            <w:pPr>
              <w:numPr>
                <w:ilvl w:val="0"/>
                <w:numId w:val="2"/>
              </w:numPr>
              <w:spacing w:after="16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Informacje ogólne o dokumencie:</w:t>
            </w:r>
          </w:p>
          <w:p w:rsidR="004E0F7E" w:rsidRPr="003B5E60" w:rsidRDefault="004E0F7E" w:rsidP="000D218F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Forma dokumentu: </w:t>
            </w: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  <w:t>dokument jednostronny.</w:t>
            </w:r>
          </w:p>
          <w:p w:rsidR="004E0F7E" w:rsidRPr="003B5E60" w:rsidRDefault="004E0F7E" w:rsidP="000D218F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Format dokumentu: </w:t>
            </w: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  <w:t>A4.</w:t>
            </w:r>
          </w:p>
          <w:p w:rsidR="004E0F7E" w:rsidRPr="003B5E60" w:rsidRDefault="004E0F7E" w:rsidP="000D218F">
            <w:pPr>
              <w:numPr>
                <w:ilvl w:val="0"/>
                <w:numId w:val="3"/>
              </w:numPr>
              <w:spacing w:after="1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Podłoże: </w:t>
            </w: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</w: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</w: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  <w:t>papier.</w:t>
            </w:r>
          </w:p>
          <w:p w:rsidR="004E0F7E" w:rsidRPr="003B5E60" w:rsidRDefault="004E0F7E" w:rsidP="000D218F">
            <w:pPr>
              <w:numPr>
                <w:ilvl w:val="0"/>
                <w:numId w:val="2"/>
              </w:numPr>
              <w:spacing w:after="16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Określenie zabezpieczeń przed fałszerstwem:</w:t>
            </w:r>
          </w:p>
          <w:p w:rsidR="004E0F7E" w:rsidRPr="003B5E60" w:rsidRDefault="004E0F7E" w:rsidP="000D218F">
            <w:pPr>
              <w:numPr>
                <w:ilvl w:val="0"/>
                <w:numId w:val="4"/>
              </w:numPr>
              <w:spacing w:after="160" w:line="240" w:lineRule="auto"/>
              <w:ind w:left="11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Zabezpieczenia w podłożu.</w:t>
            </w:r>
          </w:p>
          <w:p w:rsidR="004E0F7E" w:rsidRPr="003B5E60" w:rsidRDefault="004E0F7E" w:rsidP="000D218F">
            <w:pPr>
              <w:numPr>
                <w:ilvl w:val="0"/>
                <w:numId w:val="5"/>
              </w:numPr>
              <w:spacing w:after="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Papier niewykazujący luminescencji w promieniowaniu ultrafioletowym.</w:t>
            </w:r>
          </w:p>
          <w:p w:rsidR="004E0F7E" w:rsidRPr="003B5E60" w:rsidRDefault="004E0F7E" w:rsidP="000D218F">
            <w:pPr>
              <w:numPr>
                <w:ilvl w:val="0"/>
                <w:numId w:val="5"/>
              </w:numPr>
              <w:spacing w:after="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Papier uczulony na działanie odczynników chemicznych (zabezpieczony chemicznie).</w:t>
            </w:r>
          </w:p>
          <w:p w:rsidR="004E0F7E" w:rsidRPr="003B5E60" w:rsidRDefault="004E0F7E" w:rsidP="000D218F">
            <w:pPr>
              <w:numPr>
                <w:ilvl w:val="0"/>
                <w:numId w:val="5"/>
              </w:numPr>
              <w:spacing w:after="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Znak wodny dwutonowy.</w:t>
            </w:r>
          </w:p>
          <w:p w:rsidR="004E0F7E" w:rsidRPr="003B5E60" w:rsidRDefault="004E0F7E" w:rsidP="000D218F">
            <w:pPr>
              <w:numPr>
                <w:ilvl w:val="0"/>
                <w:numId w:val="5"/>
              </w:numPr>
              <w:spacing w:after="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Włókna zabezpieczające widoczne w </w:t>
            </w:r>
            <w:r w:rsidRPr="00312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</w:t>
            </w:r>
            <w:r w:rsidR="00DF568D" w:rsidRPr="00312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</w:t>
            </w:r>
            <w:r w:rsidRPr="00312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tle </w:t>
            </w: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dziennym i aktywne w promieniowaniu ultrafioletowym.</w:t>
            </w:r>
          </w:p>
          <w:p w:rsidR="004E0F7E" w:rsidRPr="003B5E60" w:rsidRDefault="004E0F7E" w:rsidP="000D218F">
            <w:pPr>
              <w:numPr>
                <w:ilvl w:val="0"/>
                <w:numId w:val="5"/>
              </w:numPr>
              <w:spacing w:after="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Dwukolorowe włókno zabezpieczające widoczne wyłącznie w promieniowaniu ultrafioletowym.</w:t>
            </w:r>
          </w:p>
          <w:p w:rsidR="004E0F7E" w:rsidRPr="003B5E60" w:rsidRDefault="004E0F7E" w:rsidP="000D218F">
            <w:pPr>
              <w:numPr>
                <w:ilvl w:val="0"/>
                <w:numId w:val="5"/>
              </w:numPr>
              <w:spacing w:after="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Włókna zabezpieczające widoczne wyłączenie w </w:t>
            </w:r>
            <w:r w:rsidRPr="00312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</w:t>
            </w:r>
            <w:r w:rsidR="00DF568D" w:rsidRPr="00312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</w:t>
            </w:r>
            <w:r w:rsidRPr="00312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tle </w:t>
            </w: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dziennym.</w:t>
            </w:r>
          </w:p>
          <w:p w:rsidR="004E0F7E" w:rsidRPr="003B5E60" w:rsidRDefault="004E0F7E" w:rsidP="000D218F">
            <w:pPr>
              <w:numPr>
                <w:ilvl w:val="0"/>
                <w:numId w:val="5"/>
              </w:numPr>
              <w:spacing w:after="16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Włókna zabezpieczające widoczne wyłącznie w promieniowaniu ultrafioletowym.</w:t>
            </w:r>
          </w:p>
          <w:p w:rsidR="004E0F7E" w:rsidRPr="003B5E60" w:rsidRDefault="004E0F7E" w:rsidP="000D218F">
            <w:pPr>
              <w:numPr>
                <w:ilvl w:val="0"/>
                <w:numId w:val="4"/>
              </w:numPr>
              <w:spacing w:after="160" w:line="240" w:lineRule="auto"/>
              <w:ind w:left="1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Zabezpieczenia w druku AWERS (strona zawierająca dane personalne).</w:t>
            </w:r>
          </w:p>
          <w:p w:rsidR="004E0F7E" w:rsidRPr="003B5E60" w:rsidRDefault="004E0F7E" w:rsidP="000D218F">
            <w:pPr>
              <w:numPr>
                <w:ilvl w:val="0"/>
                <w:numId w:val="6"/>
              </w:numPr>
              <w:spacing w:after="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Druk offsetowy.</w:t>
            </w:r>
          </w:p>
          <w:p w:rsidR="004E0F7E" w:rsidRPr="003B5E60" w:rsidRDefault="004E0F7E" w:rsidP="000D218F">
            <w:pPr>
              <w:numPr>
                <w:ilvl w:val="0"/>
                <w:numId w:val="6"/>
              </w:numPr>
              <w:spacing w:after="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Dwukolorowe linie giloszowe wykonane w technice druku irysowego.</w:t>
            </w:r>
          </w:p>
          <w:p w:rsidR="004E0F7E" w:rsidRPr="003B5E60" w:rsidRDefault="004E0F7E" w:rsidP="000D218F">
            <w:pPr>
              <w:numPr>
                <w:ilvl w:val="0"/>
                <w:numId w:val="6"/>
              </w:numPr>
              <w:spacing w:after="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Mikrodruki.</w:t>
            </w:r>
          </w:p>
          <w:p w:rsidR="004E0F7E" w:rsidRPr="003B5E60" w:rsidRDefault="004E0F7E" w:rsidP="000D218F">
            <w:pPr>
              <w:numPr>
                <w:ilvl w:val="0"/>
                <w:numId w:val="6"/>
              </w:numPr>
              <w:spacing w:after="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Element graficzny wykonany farbą aktywną wyłącznie w promieniowaniu ultrafioletowym.</w:t>
            </w:r>
          </w:p>
          <w:p w:rsidR="004E0F7E" w:rsidRPr="003B5E60" w:rsidRDefault="004E0F7E" w:rsidP="00605562">
            <w:pPr>
              <w:numPr>
                <w:ilvl w:val="0"/>
                <w:numId w:val="6"/>
              </w:numPr>
              <w:spacing w:after="160" w:line="240" w:lineRule="auto"/>
              <w:ind w:left="1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Zastosowanie dodatkowej farby specjalnej – element graficzny wykonany za pomocą  farby </w:t>
            </w:r>
            <w:proofErr w:type="spellStart"/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irydyscentnej</w:t>
            </w:r>
            <w:proofErr w:type="spellEnd"/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4E0F7E" w:rsidRPr="003B5E60" w:rsidRDefault="004E0F7E" w:rsidP="000D218F">
            <w:pPr>
              <w:numPr>
                <w:ilvl w:val="0"/>
                <w:numId w:val="4"/>
              </w:numPr>
              <w:spacing w:after="160" w:line="240" w:lineRule="auto"/>
              <w:ind w:left="1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Zabezpieczenia w druku REWERS</w:t>
            </w:r>
            <w:r w:rsidRPr="003B5E6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(strona zawierająca dane inne niż dane personalne).</w:t>
            </w:r>
          </w:p>
          <w:p w:rsidR="004E0F7E" w:rsidRPr="003B5E60" w:rsidRDefault="004E0F7E" w:rsidP="000D218F">
            <w:pPr>
              <w:spacing w:line="240" w:lineRule="auto"/>
              <w:ind w:left="1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</w:t>
            </w:r>
          </w:p>
          <w:p w:rsidR="004E0F7E" w:rsidRPr="003B5E60" w:rsidRDefault="004E0F7E" w:rsidP="000D218F">
            <w:pPr>
              <w:numPr>
                <w:ilvl w:val="0"/>
                <w:numId w:val="2"/>
              </w:numPr>
              <w:spacing w:after="16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Wymagania dotyczące sposobu personalizacji lub indywidualizacji dokumentu:</w:t>
            </w:r>
          </w:p>
          <w:p w:rsidR="004E0F7E" w:rsidRPr="00312817" w:rsidRDefault="004E0F7E" w:rsidP="00D3631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5E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Blankiety dokumentów mają zawierać indywidualną numerację nanoszoną przez </w:t>
            </w:r>
            <w:r w:rsidR="0032559F" w:rsidRPr="00312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Wykonawcę</w:t>
            </w:r>
            <w:r w:rsidRPr="00312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etapie produkcji blankietów.  Numeracja blankietów przekazana Zamawiającemu przez </w:t>
            </w:r>
            <w:r w:rsidR="0032559F" w:rsidRPr="00312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Wykonawcę</w:t>
            </w:r>
            <w:r w:rsidRPr="00312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powinna mieć zachowaną ciągłość numeracji w ramach przekazanej partii blankietów. Numeracja będzie wykonana techniką druku typograficznego z zastosowaniem farby aktywnej </w:t>
            </w:r>
            <w:r w:rsidRPr="00312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promieniowaniu ultrafioletowym. </w:t>
            </w:r>
          </w:p>
          <w:p w:rsidR="004E0F7E" w:rsidRPr="00312817" w:rsidRDefault="004E0F7E" w:rsidP="00CE3C41">
            <w:pPr>
              <w:spacing w:after="0" w:line="240" w:lineRule="auto"/>
              <w:ind w:left="10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E0F7E" w:rsidRPr="00312817" w:rsidRDefault="004E0F7E" w:rsidP="000D218F">
            <w:pPr>
              <w:numPr>
                <w:ilvl w:val="0"/>
                <w:numId w:val="2"/>
              </w:numPr>
              <w:spacing w:after="16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128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Zasady odbioru od wytwórcy wytworzonych dokumentów:</w:t>
            </w:r>
          </w:p>
          <w:p w:rsidR="004E0F7E" w:rsidRPr="00312817" w:rsidRDefault="004E0F7E" w:rsidP="000D218F">
            <w:pPr>
              <w:numPr>
                <w:ilvl w:val="0"/>
                <w:numId w:val="9"/>
              </w:numPr>
              <w:spacing w:after="0" w:line="240" w:lineRule="auto"/>
              <w:ind w:left="993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pl-PL"/>
              </w:rPr>
            </w:pPr>
            <w:r w:rsidRPr="00312817">
              <w:rPr>
                <w:rFonts w:ascii="Times New Roman" w:hAnsi="Times New Roman" w:cs="Times New Roman"/>
                <w:sz w:val="24"/>
                <w:szCs w:val="24"/>
              </w:rPr>
              <w:t>Wykonawca dostarcz</w:t>
            </w:r>
            <w:r w:rsidR="0032559F" w:rsidRPr="00312817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3128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2817">
              <w:rPr>
                <w:rFonts w:ascii="Times New Roman" w:hAnsi="Times New Roman" w:cs="Times New Roman"/>
                <w:sz w:val="24"/>
              </w:rPr>
              <w:t xml:space="preserve">do siedziby Zamawiającego dyplomy ukończenia studiów wyższych </w:t>
            </w:r>
            <w:r w:rsidRPr="00312817">
              <w:rPr>
                <w:rFonts w:ascii="Times New Roman" w:hAnsi="Times New Roman" w:cs="Times New Roman"/>
                <w:sz w:val="24"/>
                <w:szCs w:val="24"/>
              </w:rPr>
              <w:t xml:space="preserve">wraz </w:t>
            </w:r>
            <w:r w:rsidRPr="0031281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z protokołem odbioru. Dyplomy ukończenia studiów wyższych muszą być przekazane </w:t>
            </w:r>
            <w:r w:rsidRPr="0031281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w </w:t>
            </w:r>
            <w:r w:rsidR="00714C74" w:rsidRPr="00312817">
              <w:rPr>
                <w:rFonts w:ascii="Times New Roman" w:hAnsi="Times New Roman" w:cs="Times New Roman"/>
                <w:sz w:val="24"/>
                <w:szCs w:val="24"/>
              </w:rPr>
              <w:t xml:space="preserve">zabezpieczonych </w:t>
            </w:r>
            <w:r w:rsidR="004A0D66" w:rsidRPr="00312817">
              <w:rPr>
                <w:rFonts w:ascii="Times New Roman" w:hAnsi="Times New Roman" w:cs="Times New Roman"/>
                <w:sz w:val="24"/>
                <w:szCs w:val="24"/>
              </w:rPr>
              <w:t xml:space="preserve">i ponumerowanych </w:t>
            </w:r>
            <w:r w:rsidR="00714C74" w:rsidRPr="00312817">
              <w:rPr>
                <w:rFonts w:ascii="Times New Roman" w:hAnsi="Times New Roman" w:cs="Times New Roman"/>
                <w:sz w:val="24"/>
                <w:szCs w:val="24"/>
              </w:rPr>
              <w:t>paczkach</w:t>
            </w:r>
            <w:r w:rsidRPr="00312817">
              <w:rPr>
                <w:rFonts w:ascii="Times New Roman" w:hAnsi="Times New Roman" w:cs="Times New Roman"/>
                <w:sz w:val="24"/>
                <w:szCs w:val="24"/>
              </w:rPr>
              <w:t xml:space="preserve">, zachowując </w:t>
            </w:r>
            <w:r w:rsidR="004A0D66" w:rsidRPr="00312817">
              <w:rPr>
                <w:rFonts w:ascii="Times New Roman" w:hAnsi="Times New Roman" w:cs="Times New Roman"/>
                <w:sz w:val="24"/>
                <w:szCs w:val="24"/>
              </w:rPr>
              <w:t xml:space="preserve">ciągłość </w:t>
            </w:r>
            <w:r w:rsidRPr="00312817">
              <w:rPr>
                <w:rFonts w:ascii="Times New Roman" w:hAnsi="Times New Roman" w:cs="Times New Roman"/>
                <w:sz w:val="24"/>
                <w:szCs w:val="24"/>
              </w:rPr>
              <w:t>numeracji w ramach przekazywanej partii</w:t>
            </w:r>
            <w:r w:rsidR="004A0D66" w:rsidRPr="00312817">
              <w:rPr>
                <w:rFonts w:ascii="Times New Roman" w:hAnsi="Times New Roman" w:cs="Times New Roman"/>
                <w:sz w:val="24"/>
                <w:szCs w:val="24"/>
              </w:rPr>
              <w:t xml:space="preserve"> blankietów</w:t>
            </w:r>
            <w:r w:rsidRPr="00312817"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</w:p>
          <w:p w:rsidR="004E0F7E" w:rsidRPr="00312817" w:rsidRDefault="004E0F7E" w:rsidP="00EF7D11">
            <w:pPr>
              <w:rPr>
                <w:rFonts w:ascii="Times New Roman" w:hAnsi="Times New Roman" w:cs="Times New Roman"/>
              </w:rPr>
            </w:pPr>
          </w:p>
          <w:p w:rsidR="004E0F7E" w:rsidRPr="00312817" w:rsidRDefault="004E0F7E" w:rsidP="00712AB0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312817">
              <w:rPr>
                <w:rFonts w:ascii="Times New Roman" w:hAnsi="Times New Roman" w:cs="Times New Roman"/>
                <w:b/>
                <w:sz w:val="24"/>
              </w:rPr>
              <w:t>Termin realizacji:</w:t>
            </w:r>
          </w:p>
          <w:p w:rsidR="004E0F7E" w:rsidRPr="00312817" w:rsidRDefault="004E0F7E" w:rsidP="00712AB0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4E0F7E" w:rsidRPr="009D3B74" w:rsidRDefault="004E0F7E" w:rsidP="00712AB0">
            <w:pPr>
              <w:ind w:left="1601" w:hanging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817">
              <w:rPr>
                <w:rFonts w:ascii="Times New Roman" w:hAnsi="Times New Roman" w:cs="Times New Roman"/>
                <w:sz w:val="24"/>
                <w:szCs w:val="24"/>
              </w:rPr>
              <w:t xml:space="preserve">część 1: 10 dni roboczych od podpisania umowy – </w:t>
            </w:r>
            <w:r w:rsidR="00442BC8" w:rsidRPr="00312817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312817">
              <w:rPr>
                <w:rFonts w:ascii="Times New Roman" w:hAnsi="Times New Roman" w:cs="Times New Roman"/>
                <w:sz w:val="24"/>
                <w:szCs w:val="24"/>
              </w:rPr>
              <w:t xml:space="preserve">ykonawca przygotuje trzy projekty dyplomu ukończenia studiów wyższych z wykorzystaniem dotychczasowej grafiki wzorów dyplomów </w:t>
            </w:r>
            <w:r w:rsidRPr="009D3B74">
              <w:rPr>
                <w:rFonts w:ascii="Times New Roman" w:hAnsi="Times New Roman" w:cs="Times New Roman"/>
                <w:sz w:val="24"/>
                <w:szCs w:val="24"/>
              </w:rPr>
              <w:t xml:space="preserve">ukończenia studiów wyższych (tj. Uchwała nr 408/2019/2020 Senatu PCz oraz Zarządzenie nr 338/2020 Rektora PCz). Wszystkie projekty dyplomów będą uzgadniane z Zamawiającym. Zamawiający zastrzega sobie prawo do akceptacji projektów i wizualizacji przed ich przekazaniem w terminie uwzględniającym ostateczny termin przekazania projektów. Po akceptacji projektu dyplomu </w:t>
            </w:r>
            <w:r w:rsidR="00EC4359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9D3B74">
              <w:rPr>
                <w:rFonts w:ascii="Times New Roman" w:hAnsi="Times New Roman" w:cs="Times New Roman"/>
                <w:sz w:val="24"/>
                <w:szCs w:val="24"/>
              </w:rPr>
              <w:t xml:space="preserve">ykonawca przygotowuje pliki graficzne dyplomu zawierające opis techniczny dyplomu wraz </w:t>
            </w:r>
            <w:r w:rsidRPr="009D3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z opisem zabezpieczeń, celem uzyskania rekomendacji z Departamentu Spraw Obywatelskich MSWiA.  </w:t>
            </w:r>
          </w:p>
          <w:p w:rsidR="004E0F7E" w:rsidRPr="009D3B74" w:rsidRDefault="00EC4359" w:rsidP="00F46283">
            <w:pPr>
              <w:ind w:left="1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817">
              <w:rPr>
                <w:rFonts w:ascii="Times New Roman" w:hAnsi="Times New Roman" w:cs="Times New Roman"/>
                <w:sz w:val="24"/>
                <w:szCs w:val="24"/>
              </w:rPr>
              <w:t>Zamawiający</w:t>
            </w:r>
            <w:r w:rsidR="004E0F7E" w:rsidRPr="003128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0F7E" w:rsidRPr="009D3B74">
              <w:rPr>
                <w:rFonts w:ascii="Times New Roman" w:hAnsi="Times New Roman" w:cs="Times New Roman"/>
                <w:sz w:val="24"/>
                <w:szCs w:val="24"/>
              </w:rPr>
              <w:t xml:space="preserve">po uzyskaniu rekomendacji od Departamentu Spraw Obywatelskich MSWiA niezwłocznie powiadamia Wykonawcę. W przypadku otrzymania rekomendacji z uwagami </w:t>
            </w:r>
            <w:r w:rsidR="004E0F7E" w:rsidRPr="009D3B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Departamentu Spraw Obywatelskich </w:t>
            </w:r>
            <w:r w:rsidR="004E0F7E" w:rsidRPr="009D3B74">
              <w:rPr>
                <w:rFonts w:ascii="Times New Roman" w:hAnsi="Times New Roman" w:cs="Times New Roman"/>
                <w:sz w:val="24"/>
                <w:szCs w:val="24"/>
              </w:rPr>
              <w:t xml:space="preserve">MSWiA, Wykonawca zobowiązuje się </w:t>
            </w:r>
            <w:r w:rsidR="004026F9">
              <w:rPr>
                <w:rFonts w:ascii="Times New Roman" w:hAnsi="Times New Roman" w:cs="Times New Roman"/>
                <w:sz w:val="24"/>
                <w:szCs w:val="24"/>
              </w:rPr>
              <w:t xml:space="preserve">w terminie do 10 dni od przekazania przez Zamawiającego zgłoszonych uwag przez MSWiA </w:t>
            </w:r>
            <w:r w:rsidR="004E0F7E" w:rsidRPr="009D3B74">
              <w:rPr>
                <w:rFonts w:ascii="Times New Roman" w:hAnsi="Times New Roman" w:cs="Times New Roman"/>
                <w:sz w:val="24"/>
                <w:szCs w:val="24"/>
              </w:rPr>
              <w:t xml:space="preserve">do naniesienia zmian wskazanych przez Komisję ds. dokumentów publicznych i przygotuje ponownie pliki graficzne dyplomu zawierające opis techniczny dyplomu wraz z opisem zabezpieczeń, celem uzyskania pozytywnej rekomendacji z Departamentu Spraw Obywatelskich MSWiA.  </w:t>
            </w:r>
          </w:p>
          <w:p w:rsidR="004E0F7E" w:rsidRPr="009D3B74" w:rsidRDefault="004E0F7E" w:rsidP="00712AB0">
            <w:pPr>
              <w:ind w:left="1601" w:hanging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B74">
              <w:rPr>
                <w:rFonts w:ascii="Times New Roman" w:hAnsi="Times New Roman" w:cs="Times New Roman"/>
                <w:sz w:val="24"/>
                <w:szCs w:val="24"/>
              </w:rPr>
              <w:t xml:space="preserve">część 2: 10 dni roboczych od powiadomienia przez Zamawiającego o uzyskanej pozytywnej rekomendacji, Wykonawca przygotowuje próbne wydruki dyplomów </w:t>
            </w:r>
            <w:r w:rsidRPr="003B5E60">
              <w:rPr>
                <w:rFonts w:ascii="Times New Roman" w:hAnsi="Times New Roman" w:cs="Times New Roman"/>
                <w:sz w:val="24"/>
                <w:szCs w:val="24"/>
              </w:rPr>
              <w:t xml:space="preserve">ukończenia studiów wyższych wraz ze szczegółowym opisem technicznym oraz zabezpieczeniami </w:t>
            </w:r>
            <w:r w:rsidRPr="009D3B74">
              <w:rPr>
                <w:rFonts w:ascii="Times New Roman" w:hAnsi="Times New Roman" w:cs="Times New Roman"/>
                <w:sz w:val="24"/>
                <w:szCs w:val="24"/>
              </w:rPr>
              <w:t xml:space="preserve">w celu uzyskania ostatecznej akceptacji przez Departament Spraw Obywatelskich MSWiA. </w:t>
            </w:r>
          </w:p>
          <w:p w:rsidR="004E0F7E" w:rsidRDefault="004E0F7E" w:rsidP="00712AB0">
            <w:pPr>
              <w:ind w:left="1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B74">
              <w:rPr>
                <w:rFonts w:ascii="Times New Roman" w:hAnsi="Times New Roman" w:cs="Times New Roman"/>
                <w:sz w:val="24"/>
                <w:szCs w:val="24"/>
              </w:rPr>
              <w:t xml:space="preserve">Zamawiający po uzyskaniu ostatecznej rekomendacji od Departamentu Spraw Obywatelskich MSWiA niezwłocznie powiadamia Wykonawcę.   </w:t>
            </w:r>
          </w:p>
          <w:p w:rsidR="004E0F7E" w:rsidRPr="009D3B74" w:rsidRDefault="004E0F7E" w:rsidP="00712AB0">
            <w:pPr>
              <w:ind w:left="1601" w:hanging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B74">
              <w:rPr>
                <w:rFonts w:ascii="Times New Roman" w:hAnsi="Times New Roman" w:cs="Times New Roman"/>
                <w:sz w:val="24"/>
                <w:szCs w:val="24"/>
              </w:rPr>
              <w:t xml:space="preserve">część 3: 15 dni roboczych od powiadomienia przez Zmawiającego o uzyskanej ostatecznej rekomendacji, Wykonawca przygotowuje </w:t>
            </w:r>
            <w:r w:rsidRPr="007E6956">
              <w:rPr>
                <w:rFonts w:ascii="Times New Roman" w:hAnsi="Times New Roman" w:cs="Times New Roman"/>
                <w:b/>
                <w:sz w:val="24"/>
                <w:szCs w:val="24"/>
              </w:rPr>
              <w:t>właściwy wydruk dyplomu ukończenia studiów</w:t>
            </w:r>
            <w:r w:rsidRPr="009D3B74">
              <w:rPr>
                <w:rFonts w:ascii="Times New Roman" w:hAnsi="Times New Roman" w:cs="Times New Roman"/>
                <w:sz w:val="24"/>
                <w:szCs w:val="24"/>
              </w:rPr>
              <w:t xml:space="preserve"> i dostarcza do siedziby Zamawiającego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37FD">
              <w:rPr>
                <w:rFonts w:ascii="Times New Roman" w:hAnsi="Times New Roman" w:cs="Times New Roman"/>
                <w:b/>
                <w:sz w:val="24"/>
                <w:szCs w:val="24"/>
              </w:rPr>
              <w:t>w nakładzie 15.5</w:t>
            </w:r>
            <w:r w:rsidRPr="007E695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A737F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7E69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szt.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3B7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4E0F7E" w:rsidRDefault="004E0F7E" w:rsidP="008D7AFB">
            <w:pPr>
              <w:ind w:left="1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3B74">
              <w:rPr>
                <w:rFonts w:ascii="Times New Roman" w:hAnsi="Times New Roman" w:cs="Times New Roman"/>
                <w:i/>
                <w:sz w:val="24"/>
                <w:szCs w:val="24"/>
              </w:rPr>
              <w:t>Przez dni robocze Zamawiający rozumie dni od poniedziałku do piątku z wyłączeniem dni świątecznych.</w:t>
            </w:r>
          </w:p>
          <w:p w:rsidR="008D7AFB" w:rsidRPr="003B5E60" w:rsidRDefault="008D7AFB" w:rsidP="008D7AFB">
            <w:pPr>
              <w:ind w:left="1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F4075" w:rsidRDefault="006F4075" w:rsidP="008D7AFB"/>
    <w:sectPr w:rsidR="006F4075" w:rsidSect="00AF6680">
      <w:footerReference w:type="default" r:id="rId8"/>
      <w:pgSz w:w="16838" w:h="11906" w:orient="landscape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587" w:rsidRDefault="00D70587" w:rsidP="008D7AFB">
      <w:pPr>
        <w:spacing w:after="0" w:line="240" w:lineRule="auto"/>
      </w:pPr>
      <w:r>
        <w:separator/>
      </w:r>
    </w:p>
  </w:endnote>
  <w:endnote w:type="continuationSeparator" w:id="0">
    <w:p w:rsidR="00D70587" w:rsidRDefault="00D70587" w:rsidP="008D7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6251439"/>
      <w:docPartObj>
        <w:docPartGallery w:val="Page Numbers (Bottom of Page)"/>
        <w:docPartUnique/>
      </w:docPartObj>
    </w:sdtPr>
    <w:sdtEndPr/>
    <w:sdtContent>
      <w:p w:rsidR="008D7AFB" w:rsidRDefault="00576AD5">
        <w:pPr>
          <w:pStyle w:val="Stopka"/>
          <w:jc w:val="right"/>
        </w:pPr>
        <w:r>
          <w:fldChar w:fldCharType="begin"/>
        </w:r>
        <w:r w:rsidR="008D7AFB">
          <w:instrText>PAGE   \* MERGEFORMAT</w:instrText>
        </w:r>
        <w:r>
          <w:fldChar w:fldCharType="separate"/>
        </w:r>
        <w:r w:rsidR="00842FFF">
          <w:rPr>
            <w:noProof/>
          </w:rPr>
          <w:t>4</w:t>
        </w:r>
        <w:r>
          <w:fldChar w:fldCharType="end"/>
        </w:r>
      </w:p>
    </w:sdtContent>
  </w:sdt>
  <w:p w:rsidR="008D7AFB" w:rsidRDefault="008D7A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587" w:rsidRDefault="00D70587" w:rsidP="008D7AFB">
      <w:pPr>
        <w:spacing w:after="0" w:line="240" w:lineRule="auto"/>
      </w:pPr>
      <w:r>
        <w:separator/>
      </w:r>
    </w:p>
  </w:footnote>
  <w:footnote w:type="continuationSeparator" w:id="0">
    <w:p w:rsidR="00D70587" w:rsidRDefault="00D70587" w:rsidP="008D7A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2967"/>
    <w:multiLevelType w:val="hybridMultilevel"/>
    <w:tmpl w:val="6BC2803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EFE"/>
    <w:multiLevelType w:val="hybridMultilevel"/>
    <w:tmpl w:val="FF88A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A6DD9"/>
    <w:multiLevelType w:val="hybridMultilevel"/>
    <w:tmpl w:val="C6540E30"/>
    <w:lvl w:ilvl="0" w:tplc="04150019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3A103F4"/>
    <w:multiLevelType w:val="hybridMultilevel"/>
    <w:tmpl w:val="5F68B7EA"/>
    <w:lvl w:ilvl="0" w:tplc="152A4F8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10402B"/>
    <w:multiLevelType w:val="hybridMultilevel"/>
    <w:tmpl w:val="04D232C2"/>
    <w:lvl w:ilvl="0" w:tplc="C450AF3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F67E81"/>
    <w:multiLevelType w:val="hybridMultilevel"/>
    <w:tmpl w:val="60EE135C"/>
    <w:lvl w:ilvl="0" w:tplc="BAEC9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F95236D"/>
    <w:multiLevelType w:val="hybridMultilevel"/>
    <w:tmpl w:val="100CF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E1191"/>
    <w:multiLevelType w:val="hybridMultilevel"/>
    <w:tmpl w:val="E88CF8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12C91"/>
    <w:multiLevelType w:val="hybridMultilevel"/>
    <w:tmpl w:val="27DC7F1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4F7038EA"/>
    <w:multiLevelType w:val="hybridMultilevel"/>
    <w:tmpl w:val="4B7C5FA2"/>
    <w:lvl w:ilvl="0" w:tplc="04150019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672E2060"/>
    <w:multiLevelType w:val="hybridMultilevel"/>
    <w:tmpl w:val="8DF6BB8A"/>
    <w:lvl w:ilvl="0" w:tplc="F3720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AA33A7B"/>
    <w:multiLevelType w:val="hybridMultilevel"/>
    <w:tmpl w:val="01D6A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56039A"/>
    <w:multiLevelType w:val="hybridMultilevel"/>
    <w:tmpl w:val="9AAA0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7"/>
  </w:num>
  <w:num w:numId="5">
    <w:abstractNumId w:val="2"/>
  </w:num>
  <w:num w:numId="6">
    <w:abstractNumId w:val="9"/>
  </w:num>
  <w:num w:numId="7">
    <w:abstractNumId w:val="4"/>
  </w:num>
  <w:num w:numId="8">
    <w:abstractNumId w:val="10"/>
  </w:num>
  <w:num w:numId="9">
    <w:abstractNumId w:val="3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D59"/>
    <w:rsid w:val="000002E4"/>
    <w:rsid w:val="00025246"/>
    <w:rsid w:val="00025D1F"/>
    <w:rsid w:val="000A7878"/>
    <w:rsid w:val="000B3A01"/>
    <w:rsid w:val="000B4AA9"/>
    <w:rsid w:val="000C5592"/>
    <w:rsid w:val="000D218F"/>
    <w:rsid w:val="000D69D5"/>
    <w:rsid w:val="000F032E"/>
    <w:rsid w:val="0011167D"/>
    <w:rsid w:val="00116BD3"/>
    <w:rsid w:val="00117334"/>
    <w:rsid w:val="00136A04"/>
    <w:rsid w:val="00143AD2"/>
    <w:rsid w:val="001568F2"/>
    <w:rsid w:val="001611E7"/>
    <w:rsid w:val="00164605"/>
    <w:rsid w:val="001856D0"/>
    <w:rsid w:val="00192A81"/>
    <w:rsid w:val="001D7B2F"/>
    <w:rsid w:val="002445D9"/>
    <w:rsid w:val="002A33F2"/>
    <w:rsid w:val="002B028C"/>
    <w:rsid w:val="002D73BE"/>
    <w:rsid w:val="002E0AC4"/>
    <w:rsid w:val="002E2E7F"/>
    <w:rsid w:val="0030009B"/>
    <w:rsid w:val="00312817"/>
    <w:rsid w:val="0032559F"/>
    <w:rsid w:val="00364A86"/>
    <w:rsid w:val="0038664C"/>
    <w:rsid w:val="003905EC"/>
    <w:rsid w:val="00394FAB"/>
    <w:rsid w:val="003A3C4E"/>
    <w:rsid w:val="003B1D59"/>
    <w:rsid w:val="003B4759"/>
    <w:rsid w:val="003B5E60"/>
    <w:rsid w:val="003C0623"/>
    <w:rsid w:val="003C7065"/>
    <w:rsid w:val="003E4DA2"/>
    <w:rsid w:val="004026F9"/>
    <w:rsid w:val="00423976"/>
    <w:rsid w:val="00434F49"/>
    <w:rsid w:val="00437B68"/>
    <w:rsid w:val="00442BC8"/>
    <w:rsid w:val="00475546"/>
    <w:rsid w:val="004A0D66"/>
    <w:rsid w:val="004B57AA"/>
    <w:rsid w:val="004C7AB3"/>
    <w:rsid w:val="004D097C"/>
    <w:rsid w:val="004D5E5A"/>
    <w:rsid w:val="004E0F7E"/>
    <w:rsid w:val="00525CAC"/>
    <w:rsid w:val="00531C1C"/>
    <w:rsid w:val="00544156"/>
    <w:rsid w:val="00576AD5"/>
    <w:rsid w:val="005B5550"/>
    <w:rsid w:val="005B5ED8"/>
    <w:rsid w:val="005C0102"/>
    <w:rsid w:val="005C0CBC"/>
    <w:rsid w:val="005C2295"/>
    <w:rsid w:val="00605562"/>
    <w:rsid w:val="0061555C"/>
    <w:rsid w:val="00687525"/>
    <w:rsid w:val="006C145A"/>
    <w:rsid w:val="006D609B"/>
    <w:rsid w:val="006F1109"/>
    <w:rsid w:val="006F4075"/>
    <w:rsid w:val="00712AB0"/>
    <w:rsid w:val="00714C74"/>
    <w:rsid w:val="00720E55"/>
    <w:rsid w:val="00731DC4"/>
    <w:rsid w:val="00751C91"/>
    <w:rsid w:val="00753C95"/>
    <w:rsid w:val="00755C9E"/>
    <w:rsid w:val="007851D4"/>
    <w:rsid w:val="00787329"/>
    <w:rsid w:val="007E6956"/>
    <w:rsid w:val="00817053"/>
    <w:rsid w:val="00833944"/>
    <w:rsid w:val="00842FFF"/>
    <w:rsid w:val="00863DB0"/>
    <w:rsid w:val="008916AE"/>
    <w:rsid w:val="008D79C8"/>
    <w:rsid w:val="008D7AFB"/>
    <w:rsid w:val="00925B20"/>
    <w:rsid w:val="00930AD4"/>
    <w:rsid w:val="00930FE0"/>
    <w:rsid w:val="00950CDC"/>
    <w:rsid w:val="00964E6C"/>
    <w:rsid w:val="009865BA"/>
    <w:rsid w:val="009A5559"/>
    <w:rsid w:val="009D3B74"/>
    <w:rsid w:val="009F3276"/>
    <w:rsid w:val="00A25A7D"/>
    <w:rsid w:val="00A27552"/>
    <w:rsid w:val="00A32845"/>
    <w:rsid w:val="00A4240A"/>
    <w:rsid w:val="00A51B5D"/>
    <w:rsid w:val="00A56474"/>
    <w:rsid w:val="00A60747"/>
    <w:rsid w:val="00A63006"/>
    <w:rsid w:val="00A7197E"/>
    <w:rsid w:val="00A737FD"/>
    <w:rsid w:val="00A94C4E"/>
    <w:rsid w:val="00A97AC2"/>
    <w:rsid w:val="00AC53C7"/>
    <w:rsid w:val="00AD648D"/>
    <w:rsid w:val="00AE782D"/>
    <w:rsid w:val="00AF4627"/>
    <w:rsid w:val="00AF6680"/>
    <w:rsid w:val="00B01E97"/>
    <w:rsid w:val="00B04BB4"/>
    <w:rsid w:val="00B04EE7"/>
    <w:rsid w:val="00B41FB0"/>
    <w:rsid w:val="00B82EFB"/>
    <w:rsid w:val="00BC6B51"/>
    <w:rsid w:val="00BD0D75"/>
    <w:rsid w:val="00BE2387"/>
    <w:rsid w:val="00BE7A54"/>
    <w:rsid w:val="00BF10E2"/>
    <w:rsid w:val="00BF3F66"/>
    <w:rsid w:val="00BF5EAB"/>
    <w:rsid w:val="00C27753"/>
    <w:rsid w:val="00C40E0E"/>
    <w:rsid w:val="00C44A72"/>
    <w:rsid w:val="00C67877"/>
    <w:rsid w:val="00C75A02"/>
    <w:rsid w:val="00C82FB8"/>
    <w:rsid w:val="00C87734"/>
    <w:rsid w:val="00C92128"/>
    <w:rsid w:val="00CE3C41"/>
    <w:rsid w:val="00CF5CB0"/>
    <w:rsid w:val="00D0414C"/>
    <w:rsid w:val="00D70587"/>
    <w:rsid w:val="00D92E18"/>
    <w:rsid w:val="00D94600"/>
    <w:rsid w:val="00DB5074"/>
    <w:rsid w:val="00DC2F5A"/>
    <w:rsid w:val="00DC4605"/>
    <w:rsid w:val="00DF568D"/>
    <w:rsid w:val="00DF7372"/>
    <w:rsid w:val="00E01A9D"/>
    <w:rsid w:val="00E32AA4"/>
    <w:rsid w:val="00E347C2"/>
    <w:rsid w:val="00E93EFF"/>
    <w:rsid w:val="00E97A4D"/>
    <w:rsid w:val="00EA1474"/>
    <w:rsid w:val="00EB4571"/>
    <w:rsid w:val="00EB73EE"/>
    <w:rsid w:val="00EC4359"/>
    <w:rsid w:val="00EF7D11"/>
    <w:rsid w:val="00F04588"/>
    <w:rsid w:val="00F04834"/>
    <w:rsid w:val="00F2751E"/>
    <w:rsid w:val="00F34E9D"/>
    <w:rsid w:val="00F46283"/>
    <w:rsid w:val="00F66083"/>
    <w:rsid w:val="00FA38F3"/>
    <w:rsid w:val="00FA7A50"/>
    <w:rsid w:val="00FD02F6"/>
    <w:rsid w:val="00FE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1FEC8"/>
  <w15:docId w15:val="{0A8E49F9-1A25-4DB1-8CF0-F04B081D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60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4605"/>
    <w:pPr>
      <w:ind w:left="720"/>
      <w:contextualSpacing/>
    </w:pPr>
  </w:style>
  <w:style w:type="table" w:styleId="Tabela-Siatka">
    <w:name w:val="Table Grid"/>
    <w:basedOn w:val="Standardowy"/>
    <w:uiPriority w:val="59"/>
    <w:rsid w:val="00DC4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AE782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94F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4FA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B4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8916AE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8D7A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7AFB"/>
  </w:style>
  <w:style w:type="paragraph" w:styleId="Stopka">
    <w:name w:val="footer"/>
    <w:basedOn w:val="Normalny"/>
    <w:link w:val="StopkaZnak"/>
    <w:uiPriority w:val="99"/>
    <w:unhideWhenUsed/>
    <w:rsid w:val="008D7A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7A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9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7840E-EBAA-45AB-8441-6FDB29EA5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1044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Maria Taranek-Totoś</cp:lastModifiedBy>
  <cp:revision>5</cp:revision>
  <cp:lastPrinted>2020-09-30T11:12:00Z</cp:lastPrinted>
  <dcterms:created xsi:type="dcterms:W3CDTF">2020-09-30T12:04:00Z</dcterms:created>
  <dcterms:modified xsi:type="dcterms:W3CDTF">2020-10-01T07:37:00Z</dcterms:modified>
</cp:coreProperties>
</file>