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C23867">
      <w:pPr>
        <w:pStyle w:val="pkt"/>
        <w:ind w:left="0" w:firstLine="0"/>
        <w:rPr>
          <w:b/>
        </w:rPr>
      </w:pPr>
      <w:r w:rsidRPr="00C23867">
        <w:rPr>
          <w:b/>
        </w:rPr>
        <w:t>Politechnika Częstochowska</w:t>
      </w:r>
    </w:p>
    <w:p w:rsidR="00EB7871" w:rsidRPr="003209A8" w:rsidRDefault="00C23867">
      <w:pPr>
        <w:pStyle w:val="pkt"/>
        <w:ind w:left="0" w:firstLine="0"/>
        <w:rPr>
          <w:b/>
        </w:rPr>
      </w:pPr>
      <w:r w:rsidRPr="00C23867">
        <w:rPr>
          <w:b/>
        </w:rPr>
        <w:t>Dąbrowskiego</w:t>
      </w:r>
      <w:r w:rsidR="00EB7871" w:rsidRPr="003209A8">
        <w:rPr>
          <w:b/>
        </w:rPr>
        <w:t xml:space="preserve"> </w:t>
      </w:r>
      <w:r w:rsidRPr="00C23867">
        <w:rPr>
          <w:b/>
        </w:rPr>
        <w:t>69</w:t>
      </w:r>
      <w:r w:rsidR="00EB7871" w:rsidRPr="003209A8">
        <w:rPr>
          <w:b/>
        </w:rPr>
        <w:t xml:space="preserve"> </w:t>
      </w:r>
    </w:p>
    <w:p w:rsidR="00EB7871" w:rsidRPr="003209A8" w:rsidRDefault="00C23867">
      <w:pPr>
        <w:pStyle w:val="pkt"/>
        <w:ind w:left="0" w:firstLine="0"/>
        <w:rPr>
          <w:b/>
        </w:rPr>
      </w:pPr>
      <w:r w:rsidRPr="00C23867">
        <w:rPr>
          <w:b/>
        </w:rPr>
        <w:t>42-201</w:t>
      </w:r>
      <w:r w:rsidR="00EB7871" w:rsidRPr="003209A8">
        <w:rPr>
          <w:b/>
        </w:rPr>
        <w:t xml:space="preserve"> </w:t>
      </w:r>
      <w:r w:rsidRPr="00C23867">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0708D5">
        <w:rPr>
          <w:bCs/>
        </w:rPr>
        <w:t>Znak sprawy:</w:t>
      </w:r>
      <w:r w:rsidRPr="003209A8">
        <w:rPr>
          <w:b/>
        </w:rPr>
        <w:t xml:space="preserve"> </w:t>
      </w:r>
      <w:r w:rsidR="00C23867" w:rsidRPr="00C23867">
        <w:rPr>
          <w:b/>
        </w:rPr>
        <w:t>ZP/D-51/A/20</w:t>
      </w:r>
      <w:r w:rsidRPr="003209A8">
        <w:tab/>
      </w:r>
      <w:r w:rsidR="00C23867" w:rsidRPr="00C23867">
        <w:t>Częstochowa</w:t>
      </w:r>
      <w:r w:rsidRPr="003209A8">
        <w:t xml:space="preserve">, </w:t>
      </w:r>
      <w:r w:rsidR="00593BA8">
        <w:t>2020-10-01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C23867" w:rsidRPr="00C23867">
        <w:rPr>
          <w:b/>
          <w:sz w:val="32"/>
          <w:szCs w:val="32"/>
        </w:rPr>
        <w:t>Dostawa doposażenia mikro</w:t>
      </w:r>
      <w:r w:rsidR="005D022E">
        <w:rPr>
          <w:b/>
          <w:sz w:val="32"/>
          <w:szCs w:val="32"/>
        </w:rPr>
        <w:t>s</w:t>
      </w:r>
      <w:r w:rsidR="00C23867" w:rsidRPr="00C23867">
        <w:rPr>
          <w:b/>
          <w:sz w:val="32"/>
          <w:szCs w:val="32"/>
        </w:rPr>
        <w:t>kopu SEM dla Wydziału Elektrycznego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FC0873" w:rsidP="009838C7">
      <w:pPr>
        <w:jc w:val="both"/>
      </w:pPr>
      <w:r w:rsidRPr="00627ED2">
        <w:t>Postępowanie o udzielenie zamówienia prowadzone jest na podstawie ustawy z dnia 29 stycznia 2004 roku Prawo zamówień publi</w:t>
      </w:r>
      <w:r>
        <w:t xml:space="preserve">cznych </w:t>
      </w:r>
      <w:r w:rsidR="00C23867" w:rsidRPr="00C23867">
        <w:t>(</w:t>
      </w:r>
      <w:proofErr w:type="spellStart"/>
      <w:r w:rsidR="00C23867" w:rsidRPr="00C23867">
        <w:t>t.j</w:t>
      </w:r>
      <w:proofErr w:type="spellEnd"/>
      <w:r w:rsidR="00C23867" w:rsidRPr="00C23867">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0708D5" w:rsidRDefault="000708D5" w:rsidP="009838C7">
      <w:pPr>
        <w:jc w:val="both"/>
      </w:pPr>
    </w:p>
    <w:p w:rsidR="000708D5" w:rsidRPr="00876900" w:rsidRDefault="000708D5" w:rsidP="009838C7">
      <w:pPr>
        <w:jc w:val="both"/>
      </w:pPr>
      <w:bookmarkStart w:id="0" w:name="_Hlk37408712"/>
      <w:r w:rsidRPr="00E44CEF">
        <w:t xml:space="preserve">W niniejszym postępowaniu komunikacja między Zamawiającym a Wykonawcami odbywa się </w:t>
      </w:r>
      <w:r w:rsidR="00C23867" w:rsidRPr="00E44CEF">
        <w:t xml:space="preserve"> </w:t>
      </w:r>
      <w:r w:rsidRPr="00E44CEF">
        <w:t xml:space="preserve"> </w:t>
      </w:r>
      <w:r w:rsidR="00C23867" w:rsidRPr="00E44CEF">
        <w:t xml:space="preserve"> </w:t>
      </w:r>
      <w:r w:rsidRPr="00E44CEF">
        <w:t xml:space="preserve"> </w:t>
      </w:r>
      <w:bookmarkEnd w:id="0"/>
      <w:r w:rsidR="00C23867" w:rsidRPr="00E44CEF">
        <w:t xml:space="preserve">za pośrednictwem operatora pocztowego w rozumieniu ustawy z dnia 23 listopada 2012 r. – </w:t>
      </w:r>
      <w:bookmarkStart w:id="1" w:name="_Hlk37748783"/>
      <w:r w:rsidR="00C23867" w:rsidRPr="00E44CEF">
        <w:t>Prawo pocztowe (</w:t>
      </w:r>
      <w:proofErr w:type="spellStart"/>
      <w:r w:rsidR="00C23867" w:rsidRPr="00E44CEF">
        <w:t>t.j</w:t>
      </w:r>
      <w:proofErr w:type="spellEnd"/>
      <w:r w:rsidR="00C23867" w:rsidRPr="00E44CEF">
        <w:t>. Dz. U. z 2019r. poz. 1051 ze zm.)</w:t>
      </w:r>
      <w:bookmarkEnd w:id="1"/>
      <w:r w:rsidR="00C23867" w:rsidRPr="00E44CEF">
        <w:t>, osobiście, za pośrednictwem posłańca, faksu lub przy użyciu środków komunikacji elektronicznej w rozumieniu ustawy z dnia 18 lipca 2002 r. o świadczeniu usług drogą elektroniczną (</w:t>
      </w:r>
      <w:proofErr w:type="spellStart"/>
      <w:r w:rsidR="00C23867" w:rsidRPr="00E44CEF">
        <w:t>t.j</w:t>
      </w:r>
      <w:proofErr w:type="spellEnd"/>
      <w:r w:rsidR="00C23867"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23867">
      <w:pPr>
        <w:ind w:left="5940"/>
      </w:pPr>
      <w:r w:rsidRPr="00C23867">
        <w:t>2020-10-01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23867">
      <w:pPr>
        <w:ind w:left="5940"/>
      </w:pPr>
      <w:r w:rsidRPr="00C23867">
        <w:t>Arkadiusz Kociszewski</w:t>
      </w:r>
    </w:p>
    <w:p w:rsidR="009838C7" w:rsidRPr="00876900" w:rsidRDefault="00EB7871" w:rsidP="003C7856">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C23867" w:rsidRPr="00C23867">
        <w:t>Politechnika Częstochowska</w:t>
      </w:r>
    </w:p>
    <w:p w:rsidR="009838C7" w:rsidRPr="00516BCE" w:rsidRDefault="009838C7" w:rsidP="001644FA">
      <w:pPr>
        <w:pStyle w:val="Tekstpodstawowy"/>
        <w:spacing w:after="0" w:line="276" w:lineRule="auto"/>
        <w:ind w:left="360"/>
      </w:pPr>
      <w:r>
        <w:t xml:space="preserve"> </w:t>
      </w:r>
      <w:r w:rsidR="00C23867" w:rsidRPr="00C23867">
        <w:t>Dąbrowskiego</w:t>
      </w:r>
      <w:r w:rsidRPr="00516BCE">
        <w:t xml:space="preserve"> </w:t>
      </w:r>
      <w:r w:rsidR="00C23867" w:rsidRPr="00C23867">
        <w:t>69</w:t>
      </w:r>
      <w:r w:rsidRPr="00516BCE">
        <w:t xml:space="preserve"> </w:t>
      </w:r>
    </w:p>
    <w:p w:rsidR="008B60B4" w:rsidRDefault="009838C7" w:rsidP="008B60B4">
      <w:pPr>
        <w:pStyle w:val="Tekstpodstawowy"/>
        <w:spacing w:after="0" w:line="276" w:lineRule="auto"/>
        <w:ind w:left="360"/>
      </w:pPr>
      <w:r>
        <w:t xml:space="preserve"> </w:t>
      </w:r>
      <w:r w:rsidR="00C23867" w:rsidRPr="00C23867">
        <w:t>42-201</w:t>
      </w:r>
      <w:r w:rsidRPr="00516BCE">
        <w:t xml:space="preserve"> </w:t>
      </w:r>
      <w:r w:rsidR="00C23867" w:rsidRPr="00C23867">
        <w:t>Częstochowa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C23867" w:rsidRPr="00C23867">
        <w:rPr>
          <w:lang w:val="en-GB"/>
        </w:rPr>
        <w:t>34</w:t>
      </w:r>
      <w:r w:rsidRPr="00EE0EF9">
        <w:rPr>
          <w:lang w:val="en-GB"/>
        </w:rPr>
        <w:t xml:space="preserve"> </w:t>
      </w:r>
      <w:r w:rsidR="005D022E">
        <w:rPr>
          <w:lang w:val="en-GB"/>
        </w:rPr>
        <w:t>3250415</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C23867" w:rsidRPr="00C23867">
        <w:rPr>
          <w:lang w:val="en-GB"/>
        </w:rPr>
        <w:t>34</w:t>
      </w:r>
      <w:r w:rsidRPr="00EE0EF9">
        <w:rPr>
          <w:sz w:val="18"/>
          <w:szCs w:val="18"/>
          <w:lang w:val="en-GB"/>
        </w:rPr>
        <w:t xml:space="preserve"> </w:t>
      </w:r>
      <w:r w:rsidR="00C23867" w:rsidRPr="005D022E">
        <w:rPr>
          <w:lang w:val="en-GB"/>
        </w:rPr>
        <w:t>3250415</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5D022E">
        <w:rPr>
          <w:color w:val="0000FF"/>
          <w:lang w:val="en-GB"/>
        </w:rPr>
        <w:t>mmalicki</w:t>
      </w:r>
      <w:r w:rsidR="00C23867" w:rsidRPr="00C23867">
        <w:rPr>
          <w:color w:val="0000FF"/>
          <w:lang w:val="en-GB"/>
        </w:rPr>
        <w:t>@adm.pcz.czest.pl</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C23867" w:rsidRPr="00C23867">
        <w:rPr>
          <w:color w:val="0000FF"/>
          <w:u w:val="single"/>
        </w:rPr>
        <w:t>www.pcz.pl</w:t>
      </w:r>
    </w:p>
    <w:p w:rsidR="009838C7" w:rsidRPr="007731F5" w:rsidRDefault="009838C7" w:rsidP="003C7856">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C23867" w:rsidRPr="00C23867">
        <w:rPr>
          <w:b/>
        </w:rPr>
        <w:t>przetarg nieograniczony</w:t>
      </w:r>
      <w:r w:rsidR="001644FA">
        <w:t>.</w:t>
      </w:r>
    </w:p>
    <w:p w:rsidR="00EB7871" w:rsidRPr="003209A8" w:rsidRDefault="00F23594" w:rsidP="003C7856">
      <w:pPr>
        <w:pStyle w:val="Nagwek1"/>
      </w:pPr>
      <w:bookmarkStart w:id="4" w:name="_Toc258314244"/>
      <w:r w:rsidRPr="007731F5">
        <w:t>Opis przedmiotu zamówienia</w:t>
      </w:r>
      <w:bookmarkEnd w:id="4"/>
    </w:p>
    <w:p w:rsidR="008F7292" w:rsidRDefault="008F7292" w:rsidP="00843E32">
      <w:pPr>
        <w:pStyle w:val="Nagwek2"/>
      </w:pPr>
      <w:r w:rsidRPr="00D91376">
        <w:t xml:space="preserve">Przedmiotem zamówienia jest </w:t>
      </w:r>
      <w:r w:rsidR="00C23867" w:rsidRPr="00C23867">
        <w:t>Dostawa doposażenia mikro</w:t>
      </w:r>
      <w:r w:rsidR="005D022E">
        <w:t>s</w:t>
      </w:r>
      <w:r w:rsidR="00C23867" w:rsidRPr="00C23867">
        <w:t>kopu SEM dla Wydziału Elektrycznego Politechniki Częstochowskiej</w:t>
      </w:r>
      <w:r w:rsidRPr="00D91376">
        <w:t>.</w:t>
      </w:r>
      <w:r w:rsidR="005D022E">
        <w:t xml:space="preserve"> Przedmiot zamówienia został opisany poprzez wskazanie wymagań minimalnych. </w:t>
      </w:r>
    </w:p>
    <w:p w:rsidR="00B45275" w:rsidRDefault="00B45275" w:rsidP="00843E32">
      <w:pPr>
        <w:pStyle w:val="Nagwek2"/>
      </w:pPr>
      <w:r w:rsidRPr="00B45275">
        <w:t>Zamawiający dopuszcza składanie ofert częściowych</w:t>
      </w:r>
      <w:r>
        <w:t>, gdzie część (zadanie) stanowi:</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357"/>
      </w:tblGrid>
      <w:tr w:rsidR="00B45275" w:rsidRPr="003209A8" w:rsidTr="0004201E">
        <w:trPr>
          <w:jc w:val="center"/>
        </w:trPr>
        <w:tc>
          <w:tcPr>
            <w:tcW w:w="1126" w:type="dxa"/>
            <w:shd w:val="clear" w:color="auto" w:fill="FFFFFF"/>
            <w:vAlign w:val="center"/>
          </w:tcPr>
          <w:p w:rsidR="00B45275" w:rsidRPr="003209A8" w:rsidRDefault="00B45275" w:rsidP="00882E8D">
            <w:pPr>
              <w:pStyle w:val="Tekstpodstawowy"/>
              <w:jc w:val="center"/>
              <w:rPr>
                <w:b/>
              </w:rPr>
            </w:pPr>
            <w:r w:rsidRPr="003209A8">
              <w:rPr>
                <w:b/>
              </w:rPr>
              <w:t>Zadanie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C23867" w:rsidRPr="003209A8" w:rsidTr="00E26A27">
        <w:trPr>
          <w:jc w:val="center"/>
        </w:trPr>
        <w:tc>
          <w:tcPr>
            <w:tcW w:w="1126" w:type="dxa"/>
          </w:tcPr>
          <w:p w:rsidR="00C23867" w:rsidRPr="003209A8" w:rsidRDefault="00C23867" w:rsidP="00E26A27">
            <w:pPr>
              <w:pStyle w:val="Tekstpodstawowy"/>
              <w:jc w:val="right"/>
            </w:pPr>
            <w:r w:rsidRPr="00C23867">
              <w:t>1</w:t>
            </w:r>
          </w:p>
        </w:tc>
        <w:tc>
          <w:tcPr>
            <w:tcW w:w="7357" w:type="dxa"/>
          </w:tcPr>
          <w:p w:rsidR="00C23867" w:rsidRPr="003209A8" w:rsidRDefault="00C23867" w:rsidP="00E26A27">
            <w:pPr>
              <w:pStyle w:val="Tekstpodstawowy"/>
            </w:pPr>
            <w:r w:rsidRPr="003209A8">
              <w:rPr>
                <w:b/>
              </w:rPr>
              <w:t>Temat:</w:t>
            </w:r>
            <w:r w:rsidRPr="003209A8">
              <w:t xml:space="preserve"> </w:t>
            </w:r>
            <w:r w:rsidRPr="00C23867">
              <w:t xml:space="preserve">Dostawa spektrometru </w:t>
            </w:r>
            <w:proofErr w:type="spellStart"/>
            <w:r w:rsidRPr="00C23867">
              <w:t>energodyspersyjnego</w:t>
            </w:r>
            <w:proofErr w:type="spellEnd"/>
            <w:r w:rsidRPr="00C23867">
              <w:t xml:space="preserve"> (EDS) do posiadanego mikroskopu SEM </w:t>
            </w:r>
            <w:proofErr w:type="spellStart"/>
            <w:r w:rsidRPr="00C23867">
              <w:t>Phenom</w:t>
            </w:r>
            <w:proofErr w:type="spellEnd"/>
            <w:r w:rsidRPr="00C23867">
              <w:t xml:space="preserve"> </w:t>
            </w:r>
            <w:proofErr w:type="spellStart"/>
            <w:r w:rsidRPr="00C23867">
              <w:t>Pure</w:t>
            </w:r>
            <w:proofErr w:type="spellEnd"/>
            <w:r w:rsidRPr="003209A8">
              <w:t xml:space="preserve"> </w:t>
            </w:r>
          </w:p>
          <w:p w:rsidR="00C23867" w:rsidRPr="003209A8" w:rsidRDefault="00C23867" w:rsidP="00E26A27">
            <w:pPr>
              <w:pStyle w:val="Tekstpodstawowy"/>
              <w:rPr>
                <w:b/>
              </w:rPr>
            </w:pPr>
            <w:r w:rsidRPr="003209A8">
              <w:rPr>
                <w:b/>
              </w:rPr>
              <w:t xml:space="preserve">Wspólny Słownik Zamówień: </w:t>
            </w:r>
            <w:r w:rsidRPr="00C23867">
              <w:t>38433100-0 - Spektrometry masy</w:t>
            </w:r>
            <w:r w:rsidRPr="003209A8">
              <w:t xml:space="preserve"> </w:t>
            </w:r>
          </w:p>
          <w:p w:rsidR="00C23867" w:rsidRDefault="00C23867" w:rsidP="00E26A27">
            <w:pPr>
              <w:pStyle w:val="Tekstpodstawowy"/>
              <w:rPr>
                <w:b/>
              </w:rPr>
            </w:pPr>
            <w:r w:rsidRPr="003209A8">
              <w:rPr>
                <w:b/>
              </w:rPr>
              <w:t>Opis:</w:t>
            </w:r>
          </w:p>
          <w:p w:rsidR="005D022E" w:rsidRPr="005D022E" w:rsidRDefault="005D022E" w:rsidP="005D022E">
            <w:pPr>
              <w:pStyle w:val="Tekstpodstawowy"/>
              <w:numPr>
                <w:ilvl w:val="0"/>
                <w:numId w:val="42"/>
              </w:numPr>
            </w:pPr>
            <w:r w:rsidRPr="005D022E">
              <w:t xml:space="preserve">Spektrometr EDS musi być kompatybilny z posiadanym mikroskopem SEM </w:t>
            </w:r>
            <w:proofErr w:type="spellStart"/>
            <w:r w:rsidRPr="005D022E">
              <w:t>Phenom</w:t>
            </w:r>
            <w:proofErr w:type="spellEnd"/>
            <w:r w:rsidRPr="005D022E">
              <w:t xml:space="preserve"> </w:t>
            </w:r>
            <w:proofErr w:type="spellStart"/>
            <w:r w:rsidRPr="005D022E">
              <w:t>Pure</w:t>
            </w:r>
            <w:proofErr w:type="spellEnd"/>
            <w:r w:rsidRPr="005D022E">
              <w:t>.</w:t>
            </w:r>
          </w:p>
          <w:p w:rsidR="005D022E" w:rsidRPr="005D022E" w:rsidRDefault="005D022E" w:rsidP="005D022E">
            <w:pPr>
              <w:pStyle w:val="Tekstpodstawowy"/>
              <w:numPr>
                <w:ilvl w:val="0"/>
                <w:numId w:val="42"/>
              </w:numPr>
            </w:pPr>
            <w:r w:rsidRPr="005D022E">
              <w:t>Spektrometr EDS musi być montowany wewnątrz obudowy posiadanego mikroskopu.</w:t>
            </w:r>
          </w:p>
          <w:p w:rsidR="005D022E" w:rsidRPr="005D022E" w:rsidRDefault="005D022E" w:rsidP="005D022E">
            <w:pPr>
              <w:pStyle w:val="Tekstpodstawowy"/>
              <w:numPr>
                <w:ilvl w:val="0"/>
                <w:numId w:val="42"/>
              </w:numPr>
            </w:pPr>
            <w:r w:rsidRPr="005D022E">
              <w:t xml:space="preserve">Spektrometr EDS musi być chłodzony modułem </w:t>
            </w:r>
            <w:proofErr w:type="spellStart"/>
            <w:r w:rsidRPr="005D022E">
              <w:t>Peltier’a</w:t>
            </w:r>
            <w:proofErr w:type="spellEnd"/>
            <w:r w:rsidRPr="005D022E">
              <w:t>.</w:t>
            </w:r>
          </w:p>
          <w:p w:rsidR="005D022E" w:rsidRPr="005D022E" w:rsidRDefault="005D022E" w:rsidP="005D022E">
            <w:pPr>
              <w:pStyle w:val="Tekstpodstawowy"/>
              <w:numPr>
                <w:ilvl w:val="0"/>
                <w:numId w:val="42"/>
              </w:numPr>
            </w:pPr>
            <w:r w:rsidRPr="005D022E">
              <w:t>Spektrometr musi być wyposażony w detektor typu SDD (</w:t>
            </w:r>
            <w:proofErr w:type="spellStart"/>
            <w:r w:rsidRPr="005D022E">
              <w:t>Silicon</w:t>
            </w:r>
            <w:proofErr w:type="spellEnd"/>
            <w:r w:rsidRPr="005D022E">
              <w:t xml:space="preserve"> </w:t>
            </w:r>
            <w:proofErr w:type="spellStart"/>
            <w:r w:rsidRPr="005D022E">
              <w:t>Drift</w:t>
            </w:r>
            <w:proofErr w:type="spellEnd"/>
            <w:r w:rsidRPr="005D022E">
              <w:t xml:space="preserve"> </w:t>
            </w:r>
            <w:proofErr w:type="spellStart"/>
            <w:r w:rsidRPr="005D022E">
              <w:t>Detector</w:t>
            </w:r>
            <w:proofErr w:type="spellEnd"/>
            <w:r w:rsidRPr="005D022E">
              <w:t>).</w:t>
            </w:r>
          </w:p>
          <w:p w:rsidR="005D022E" w:rsidRPr="005D022E" w:rsidRDefault="005D022E" w:rsidP="005D022E">
            <w:pPr>
              <w:pStyle w:val="Tekstpodstawowy"/>
              <w:numPr>
                <w:ilvl w:val="0"/>
                <w:numId w:val="42"/>
              </w:numPr>
            </w:pPr>
            <w:r w:rsidRPr="005D022E">
              <w:t>Wymagana powierzchnia aktywna detektora minimum 25mm2.</w:t>
            </w:r>
          </w:p>
          <w:p w:rsidR="005D022E" w:rsidRPr="005D022E" w:rsidRDefault="005D022E" w:rsidP="005D022E">
            <w:pPr>
              <w:pStyle w:val="Tekstpodstawowy"/>
              <w:numPr>
                <w:ilvl w:val="0"/>
                <w:numId w:val="42"/>
              </w:numPr>
            </w:pPr>
            <w:r w:rsidRPr="005D022E">
              <w:t xml:space="preserve">Wymagana rozdzielczość nie gorsza niż 132eV dla linii </w:t>
            </w:r>
            <w:proofErr w:type="spellStart"/>
            <w:r w:rsidRPr="005D022E">
              <w:t>MnK</w:t>
            </w:r>
            <w:proofErr w:type="spellEnd"/>
            <w:r w:rsidRPr="005D022E">
              <w:t>-alfa.</w:t>
            </w:r>
          </w:p>
          <w:p w:rsidR="005D022E" w:rsidRPr="005D022E" w:rsidRDefault="005D022E" w:rsidP="005D022E">
            <w:pPr>
              <w:pStyle w:val="Tekstpodstawowy"/>
              <w:numPr>
                <w:ilvl w:val="0"/>
                <w:numId w:val="42"/>
              </w:numPr>
            </w:pPr>
            <w:r w:rsidRPr="005D022E">
              <w:t>Oprogramowanie umożliwiające analizę punktową i obszarową.</w:t>
            </w:r>
          </w:p>
          <w:p w:rsidR="005D022E" w:rsidRPr="005D022E" w:rsidRDefault="005D022E" w:rsidP="005D022E">
            <w:pPr>
              <w:pStyle w:val="Tekstpodstawowy"/>
              <w:numPr>
                <w:ilvl w:val="0"/>
                <w:numId w:val="42"/>
              </w:numPr>
            </w:pPr>
            <w:r w:rsidRPr="005D022E">
              <w:t>Oprogramowanie spektrometru musi umożliwiać obliczenie zawartości tlenków oraz obliczenia na podstawie przejść między wybranymi powłokami.</w:t>
            </w:r>
          </w:p>
          <w:p w:rsidR="005D022E" w:rsidRDefault="005D022E" w:rsidP="00E26A27">
            <w:pPr>
              <w:pStyle w:val="Tekstpodstawowy"/>
              <w:numPr>
                <w:ilvl w:val="0"/>
                <w:numId w:val="42"/>
              </w:numPr>
            </w:pPr>
            <w:r w:rsidRPr="005D022E">
              <w:t>Gwara</w:t>
            </w:r>
            <w:r>
              <w:t>ncja</w:t>
            </w:r>
            <w:r w:rsidRPr="005D022E">
              <w:t>:</w:t>
            </w:r>
            <w:r>
              <w:t xml:space="preserve"> </w:t>
            </w:r>
            <w:r w:rsidRPr="005D022E">
              <w:t>min. 12 m-</w:t>
            </w:r>
            <w:proofErr w:type="spellStart"/>
            <w:r w:rsidRPr="005D022E">
              <w:t>cy</w:t>
            </w:r>
            <w:proofErr w:type="spellEnd"/>
            <w:r w:rsidRPr="005D022E">
              <w:t>.</w:t>
            </w:r>
          </w:p>
          <w:p w:rsidR="005D022E" w:rsidRPr="003209A8" w:rsidRDefault="005D022E" w:rsidP="005D022E">
            <w:pPr>
              <w:pStyle w:val="Tekstpodstawowy"/>
              <w:ind w:left="720"/>
            </w:pPr>
          </w:p>
          <w:p w:rsidR="00C23867" w:rsidRDefault="00C23867" w:rsidP="00E26A27">
            <w:pPr>
              <w:pStyle w:val="Tekstpodstawowy"/>
              <w:rPr>
                <w:b/>
              </w:rPr>
            </w:pPr>
            <w:r w:rsidRPr="00C23867">
              <w:rPr>
                <w:b/>
              </w:rPr>
              <w:t>Zamawiający dopuszcza składanie ofert równoważnych</w:t>
            </w:r>
          </w:p>
          <w:p w:rsidR="005D022E" w:rsidRPr="003209A8" w:rsidRDefault="005D022E" w:rsidP="005D022E">
            <w:pPr>
              <w:pStyle w:val="Tekstpodstawowy"/>
              <w:jc w:val="both"/>
            </w:pPr>
            <w:r>
              <w:t xml:space="preserve">Jeżeli Zamawiający określając w SIWZ produkt, będący przedmiotem niniejszego postępowania posłużył się wskazaniem konkretnego </w:t>
            </w:r>
            <w:r>
              <w:lastRenderedPageBreak/>
              <w:t>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23867" w:rsidRDefault="00C23867" w:rsidP="00E26A27">
            <w:pPr>
              <w:pStyle w:val="Tekstpodstawowy"/>
            </w:pPr>
            <w:r w:rsidRPr="00C23867">
              <w:rPr>
                <w:b/>
              </w:rPr>
              <w:t>Zamawiający nie dopuszcza składania ofert wariantowych</w:t>
            </w:r>
            <w:r w:rsidRPr="003209A8">
              <w:t xml:space="preserve">. </w:t>
            </w:r>
          </w:p>
          <w:p w:rsidR="00C23867" w:rsidRPr="00635CBF" w:rsidRDefault="00C23867" w:rsidP="00E26A27">
            <w:pPr>
              <w:pStyle w:val="Tekstpodstawowy"/>
            </w:pPr>
          </w:p>
        </w:tc>
      </w:tr>
      <w:tr w:rsidR="00C23867" w:rsidRPr="003209A8" w:rsidTr="00E26A27">
        <w:trPr>
          <w:jc w:val="center"/>
        </w:trPr>
        <w:tc>
          <w:tcPr>
            <w:tcW w:w="1126" w:type="dxa"/>
          </w:tcPr>
          <w:p w:rsidR="00C23867" w:rsidRPr="003209A8" w:rsidRDefault="00C23867" w:rsidP="00E26A27">
            <w:pPr>
              <w:pStyle w:val="Tekstpodstawowy"/>
              <w:jc w:val="right"/>
            </w:pPr>
            <w:r w:rsidRPr="00C23867">
              <w:lastRenderedPageBreak/>
              <w:t>2</w:t>
            </w:r>
          </w:p>
        </w:tc>
        <w:tc>
          <w:tcPr>
            <w:tcW w:w="7357" w:type="dxa"/>
          </w:tcPr>
          <w:p w:rsidR="00C23867" w:rsidRPr="003209A8" w:rsidRDefault="00C23867" w:rsidP="00E26A27">
            <w:pPr>
              <w:pStyle w:val="Tekstpodstawowy"/>
            </w:pPr>
            <w:r w:rsidRPr="003209A8">
              <w:rPr>
                <w:b/>
              </w:rPr>
              <w:t>Temat:</w:t>
            </w:r>
            <w:r w:rsidRPr="003209A8">
              <w:t xml:space="preserve"> </w:t>
            </w:r>
            <w:r w:rsidRPr="00C23867">
              <w:t xml:space="preserve">Dostawa uchwytu i oprogramowania do posiadanego mikroskopu SEM </w:t>
            </w:r>
            <w:proofErr w:type="spellStart"/>
            <w:r w:rsidRPr="00C23867">
              <w:t>Phenom</w:t>
            </w:r>
            <w:proofErr w:type="spellEnd"/>
            <w:r w:rsidRPr="00C23867">
              <w:t xml:space="preserve"> </w:t>
            </w:r>
            <w:proofErr w:type="spellStart"/>
            <w:r w:rsidRPr="00C23867">
              <w:t>Pure</w:t>
            </w:r>
            <w:proofErr w:type="spellEnd"/>
            <w:r w:rsidRPr="003209A8">
              <w:t xml:space="preserve"> </w:t>
            </w:r>
          </w:p>
          <w:p w:rsidR="00C23867" w:rsidRPr="003209A8" w:rsidRDefault="00C23867" w:rsidP="00E26A27">
            <w:pPr>
              <w:pStyle w:val="Tekstpodstawowy"/>
              <w:rPr>
                <w:b/>
              </w:rPr>
            </w:pPr>
            <w:r w:rsidRPr="003209A8">
              <w:rPr>
                <w:b/>
              </w:rPr>
              <w:t xml:space="preserve">Wspólny Słownik Zamówień: </w:t>
            </w:r>
            <w:r w:rsidRPr="00C23867">
              <w:t>38511100-1 - Skanujące mikroskopy elektronowe</w:t>
            </w:r>
            <w:r w:rsidRPr="003209A8">
              <w:t xml:space="preserve"> </w:t>
            </w:r>
          </w:p>
          <w:p w:rsidR="00C23867" w:rsidRDefault="00C23867" w:rsidP="00E26A27">
            <w:pPr>
              <w:pStyle w:val="Tekstpodstawowy"/>
              <w:rPr>
                <w:b/>
              </w:rPr>
            </w:pPr>
            <w:r w:rsidRPr="003209A8">
              <w:rPr>
                <w:b/>
              </w:rPr>
              <w:t>Opis:</w:t>
            </w:r>
          </w:p>
          <w:p w:rsidR="005D022E" w:rsidRPr="005D022E" w:rsidRDefault="005D022E" w:rsidP="005D022E">
            <w:pPr>
              <w:pStyle w:val="Tekstpodstawowy"/>
              <w:numPr>
                <w:ilvl w:val="0"/>
                <w:numId w:val="43"/>
              </w:numPr>
            </w:pPr>
            <w:r w:rsidRPr="005D022E">
              <w:t xml:space="preserve">Zmotoryzowany uchwyt musi być kompatybilny z posiadanym mikroskopem SEM </w:t>
            </w:r>
            <w:proofErr w:type="spellStart"/>
            <w:r w:rsidRPr="005D022E">
              <w:t>Phenom</w:t>
            </w:r>
            <w:proofErr w:type="spellEnd"/>
            <w:r w:rsidRPr="005D022E">
              <w:t xml:space="preserve"> </w:t>
            </w:r>
            <w:proofErr w:type="spellStart"/>
            <w:r w:rsidRPr="005D022E">
              <w:t>Pure</w:t>
            </w:r>
            <w:proofErr w:type="spellEnd"/>
            <w:r w:rsidRPr="005D022E">
              <w:t>.</w:t>
            </w:r>
          </w:p>
          <w:p w:rsidR="005D022E" w:rsidRPr="005D022E" w:rsidRDefault="005D022E" w:rsidP="005D022E">
            <w:pPr>
              <w:pStyle w:val="Tekstpodstawowy"/>
              <w:numPr>
                <w:ilvl w:val="0"/>
                <w:numId w:val="43"/>
              </w:numPr>
            </w:pPr>
            <w:r w:rsidRPr="005D022E">
              <w:t>Uchwyt musi umożliwiać obrót oraz pochył próbki w trakcie obserwacji w trybie SEM.</w:t>
            </w:r>
          </w:p>
          <w:p w:rsidR="005D022E" w:rsidRPr="005D022E" w:rsidRDefault="005D022E" w:rsidP="005D022E">
            <w:pPr>
              <w:pStyle w:val="Tekstpodstawowy"/>
              <w:numPr>
                <w:ilvl w:val="0"/>
                <w:numId w:val="43"/>
              </w:numPr>
            </w:pPr>
            <w:r w:rsidRPr="005D022E">
              <w:t>Zakres pochyłu: co najmniej od -10</w:t>
            </w:r>
            <w:r w:rsidRPr="005D022E">
              <w:rPr>
                <w:vertAlign w:val="superscript"/>
              </w:rPr>
              <w:t>O</w:t>
            </w:r>
            <w:r w:rsidRPr="005D022E">
              <w:t xml:space="preserve"> do +45</w:t>
            </w:r>
            <w:r w:rsidRPr="005D022E">
              <w:rPr>
                <w:vertAlign w:val="superscript"/>
              </w:rPr>
              <w:t>O</w:t>
            </w:r>
            <w:r w:rsidRPr="005D022E">
              <w:t xml:space="preserve"> z krokiem co 0,2</w:t>
            </w:r>
            <w:r w:rsidRPr="005D022E">
              <w:rPr>
                <w:vertAlign w:val="superscript"/>
              </w:rPr>
              <w:t>O</w:t>
            </w:r>
            <w:r w:rsidRPr="005D022E">
              <w:t>.</w:t>
            </w:r>
          </w:p>
          <w:p w:rsidR="005D022E" w:rsidRPr="005D022E" w:rsidRDefault="005D022E" w:rsidP="005D022E">
            <w:pPr>
              <w:pStyle w:val="Tekstpodstawowy"/>
              <w:numPr>
                <w:ilvl w:val="0"/>
                <w:numId w:val="43"/>
              </w:numPr>
            </w:pPr>
            <w:r w:rsidRPr="005D022E">
              <w:t>Obrót ciągły w zakresie 360</w:t>
            </w:r>
            <w:r w:rsidRPr="005D022E">
              <w:rPr>
                <w:vertAlign w:val="superscript"/>
              </w:rPr>
              <w:t>O</w:t>
            </w:r>
            <w:r w:rsidRPr="005D022E">
              <w:t xml:space="preserve"> z krokiem co 0,2</w:t>
            </w:r>
            <w:r w:rsidRPr="005D022E">
              <w:rPr>
                <w:vertAlign w:val="superscript"/>
              </w:rPr>
              <w:t>O</w:t>
            </w:r>
            <w:r w:rsidRPr="005D022E">
              <w:t>.</w:t>
            </w:r>
          </w:p>
          <w:p w:rsidR="005D022E" w:rsidRPr="005D022E" w:rsidRDefault="005D022E" w:rsidP="005D022E">
            <w:pPr>
              <w:pStyle w:val="Tekstpodstawowy"/>
              <w:numPr>
                <w:ilvl w:val="0"/>
                <w:numId w:val="43"/>
              </w:numPr>
            </w:pPr>
            <w:r w:rsidRPr="005D022E">
              <w:t xml:space="preserve">Oprogramowanie do analizy liniowej i mapowania EDS charakteryzujące się następującymi cechami: rozdzielczość mapy co najmniej 512x512 pikseli, rozdzielczość w linii co najmniej 512 pikseli. Możliwość zapisu wyników w postaci edytowalnych raportów. Oprogramowanie to musi być kompatybilne z mikroskopem SEM </w:t>
            </w:r>
            <w:proofErr w:type="spellStart"/>
            <w:r w:rsidRPr="005D022E">
              <w:t>Phenom</w:t>
            </w:r>
            <w:proofErr w:type="spellEnd"/>
            <w:r w:rsidRPr="005D022E">
              <w:t xml:space="preserve"> </w:t>
            </w:r>
            <w:proofErr w:type="spellStart"/>
            <w:r w:rsidRPr="005D022E">
              <w:t>Pure</w:t>
            </w:r>
            <w:proofErr w:type="spellEnd"/>
            <w:r w:rsidRPr="005D022E">
              <w:t>.</w:t>
            </w:r>
          </w:p>
          <w:p w:rsidR="005D022E" w:rsidRPr="005D022E" w:rsidRDefault="005D022E" w:rsidP="005D022E">
            <w:pPr>
              <w:pStyle w:val="Tekstpodstawowy"/>
              <w:numPr>
                <w:ilvl w:val="0"/>
                <w:numId w:val="43"/>
              </w:numPr>
            </w:pPr>
            <w:r w:rsidRPr="005D022E">
              <w:t xml:space="preserve">Oprogramowanie do rekonstrukcji 3D powierzchni próbek. Oprogramowanie musi umożliwiać wyznaczanie chropowatości </w:t>
            </w:r>
            <w:proofErr w:type="spellStart"/>
            <w:r w:rsidRPr="005D022E">
              <w:t>Sa</w:t>
            </w:r>
            <w:proofErr w:type="spellEnd"/>
            <w:r w:rsidRPr="005D022E">
              <w:t xml:space="preserve"> powierzchni oraz Ra i </w:t>
            </w:r>
            <w:proofErr w:type="spellStart"/>
            <w:r w:rsidRPr="005D022E">
              <w:t>Rz</w:t>
            </w:r>
            <w:proofErr w:type="spellEnd"/>
            <w:r w:rsidRPr="005D022E">
              <w:t xml:space="preserve"> wzdłuż wyznaczonego przez użytkownika profilu. Oprogramowanie to musi być wyposażone w filtry wysokich i niskich częstości przestrzennych.</w:t>
            </w:r>
            <w:r>
              <w:t xml:space="preserve"> </w:t>
            </w:r>
            <w:r w:rsidRPr="005D022E">
              <w:t xml:space="preserve">Możliwość zapisu wyników w postaci edytowalnych raportów. Oprogramowanie to musi być kompatybilne z mikroskopem SEM </w:t>
            </w:r>
            <w:proofErr w:type="spellStart"/>
            <w:r w:rsidRPr="005D022E">
              <w:t>Phenom</w:t>
            </w:r>
            <w:proofErr w:type="spellEnd"/>
            <w:r w:rsidRPr="005D022E">
              <w:t xml:space="preserve"> </w:t>
            </w:r>
            <w:proofErr w:type="spellStart"/>
            <w:r w:rsidRPr="005D022E">
              <w:t>Pure</w:t>
            </w:r>
            <w:proofErr w:type="spellEnd"/>
            <w:r w:rsidRPr="005D022E">
              <w:t>.</w:t>
            </w:r>
          </w:p>
          <w:p w:rsidR="005D022E" w:rsidRPr="005D022E" w:rsidRDefault="005D022E" w:rsidP="005D022E">
            <w:pPr>
              <w:pStyle w:val="Tekstpodstawowy"/>
              <w:numPr>
                <w:ilvl w:val="0"/>
                <w:numId w:val="43"/>
              </w:numPr>
            </w:pPr>
            <w:r w:rsidRPr="005D022E">
              <w:t xml:space="preserve">Oprogramowanie do automatycznego rozpoznawania i analizy cząstek o następujących cechach: obliczanie parametrów rozmiaru i kształtu (średnica, pole powierzchni, długa i krótka oś, aspekt ratio, wklęsłość, wypukłość, wydłużenie, okrągłość, obwód, obwiednia) jako średnia arytmetyczna, mediana lub dowolny </w:t>
            </w:r>
            <w:proofErr w:type="spellStart"/>
            <w:r w:rsidRPr="005D022E">
              <w:t>kwartyl</w:t>
            </w:r>
            <w:proofErr w:type="spellEnd"/>
            <w:r w:rsidRPr="005D022E">
              <w:t>. Nanoszenie tych wielkości na histogramy oraz wykresy punktowe.</w:t>
            </w:r>
            <w:r>
              <w:t xml:space="preserve"> </w:t>
            </w:r>
            <w:r w:rsidRPr="005D022E">
              <w:t xml:space="preserve">Możliwość zapisu wyników w postaci edytowalnych raportów. Oprogramowanie to musi być kompatybilne z </w:t>
            </w:r>
            <w:r w:rsidRPr="005D022E">
              <w:lastRenderedPageBreak/>
              <w:t xml:space="preserve">mikroskopem SEM </w:t>
            </w:r>
            <w:proofErr w:type="spellStart"/>
            <w:r w:rsidRPr="005D022E">
              <w:t>Phenom</w:t>
            </w:r>
            <w:proofErr w:type="spellEnd"/>
            <w:r w:rsidRPr="005D022E">
              <w:t xml:space="preserve"> </w:t>
            </w:r>
            <w:proofErr w:type="spellStart"/>
            <w:r w:rsidRPr="005D022E">
              <w:t>Pure</w:t>
            </w:r>
            <w:proofErr w:type="spellEnd"/>
            <w:r w:rsidRPr="005D022E">
              <w:t>.</w:t>
            </w:r>
          </w:p>
          <w:p w:rsidR="005D022E" w:rsidRPr="005D022E" w:rsidRDefault="005D022E" w:rsidP="005D022E">
            <w:pPr>
              <w:pStyle w:val="Tekstpodstawowy"/>
              <w:numPr>
                <w:ilvl w:val="0"/>
                <w:numId w:val="43"/>
              </w:numPr>
            </w:pPr>
            <w:r w:rsidRPr="005D022E">
              <w:t>Gwara</w:t>
            </w:r>
            <w:r>
              <w:t>ncja</w:t>
            </w:r>
            <w:r w:rsidRPr="005D022E">
              <w:t>:</w:t>
            </w:r>
            <w:r>
              <w:t xml:space="preserve"> </w:t>
            </w:r>
            <w:r w:rsidRPr="005D022E">
              <w:t>min. 12 m-</w:t>
            </w:r>
            <w:proofErr w:type="spellStart"/>
            <w:r w:rsidRPr="005D022E">
              <w:t>cy</w:t>
            </w:r>
            <w:proofErr w:type="spellEnd"/>
            <w:r w:rsidRPr="005D022E">
              <w:t>.</w:t>
            </w:r>
          </w:p>
          <w:p w:rsidR="005D022E" w:rsidRPr="003209A8" w:rsidRDefault="005D022E" w:rsidP="00E26A27">
            <w:pPr>
              <w:pStyle w:val="Tekstpodstawowy"/>
            </w:pPr>
          </w:p>
          <w:p w:rsidR="00C23867" w:rsidRDefault="00C23867" w:rsidP="00E26A27">
            <w:pPr>
              <w:pStyle w:val="Tekstpodstawowy"/>
              <w:rPr>
                <w:b/>
              </w:rPr>
            </w:pPr>
            <w:r w:rsidRPr="00C23867">
              <w:rPr>
                <w:b/>
              </w:rPr>
              <w:t>Zamawiający dopuszcza składanie ofert równoważnych</w:t>
            </w:r>
          </w:p>
          <w:p w:rsidR="005D022E" w:rsidRPr="003209A8" w:rsidRDefault="005D022E" w:rsidP="005D022E">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23867" w:rsidRDefault="00C23867" w:rsidP="00E26A27">
            <w:pPr>
              <w:pStyle w:val="Tekstpodstawowy"/>
            </w:pPr>
            <w:r w:rsidRPr="00C23867">
              <w:rPr>
                <w:b/>
              </w:rPr>
              <w:t>Zamawiający nie dopuszcza składania ofert wariantowych</w:t>
            </w:r>
            <w:r w:rsidRPr="003209A8">
              <w:t xml:space="preserve">. </w:t>
            </w:r>
          </w:p>
          <w:p w:rsidR="00C23867" w:rsidRPr="00635CBF" w:rsidRDefault="00C23867" w:rsidP="00E26A27">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620AE3" w:rsidRPr="008F7292" w:rsidRDefault="00BC308F" w:rsidP="005D022E">
      <w:pPr>
        <w:pStyle w:val="Nagwek2"/>
      </w:pPr>
      <w:r w:rsidRPr="00843E32">
        <w:t>Wykonawca może złożyć ofertę</w:t>
      </w:r>
      <w:r w:rsidR="00843E32" w:rsidRPr="00843E32">
        <w:t xml:space="preserve"> w odniesieniu do </w:t>
      </w:r>
      <w:r w:rsidR="00C23867">
        <w:fldChar w:fldCharType="begin">
          <w:ffData>
            <w:name w:val="Wybór1"/>
            <w:enabled/>
            <w:calcOnExit w:val="0"/>
            <w:checkBox>
              <w:sizeAuto/>
              <w:default w:val="0"/>
              <w:checked/>
            </w:checkBox>
          </w:ffData>
        </w:fldChar>
      </w:r>
      <w:bookmarkStart w:id="5" w:name="Wybór1"/>
      <w:r w:rsidR="00C23867">
        <w:instrText xml:space="preserve"> FORMCHECKBOX </w:instrText>
      </w:r>
      <w:r w:rsidR="008C18B6">
        <w:fldChar w:fldCharType="separate"/>
      </w:r>
      <w:r w:rsidR="00C23867">
        <w:fldChar w:fldCharType="end"/>
      </w:r>
      <w:bookmarkEnd w:id="5"/>
      <w:r w:rsidR="00843E32" w:rsidRPr="00843E32">
        <w:t xml:space="preserve"> wszystkich części</w:t>
      </w:r>
      <w:r w:rsidR="00843E32">
        <w:t xml:space="preserve"> zamówienia</w:t>
      </w:r>
      <w:r w:rsidR="00843E32" w:rsidRPr="00843E32">
        <w:t xml:space="preserve">  </w:t>
      </w:r>
      <w:r w:rsidR="00C23867">
        <w:fldChar w:fldCharType="begin">
          <w:ffData>
            <w:name w:val="Wybór2"/>
            <w:enabled/>
            <w:calcOnExit w:val="0"/>
            <w:checkBox>
              <w:sizeAuto/>
              <w:default w:val="0"/>
              <w:checked w:val="0"/>
            </w:checkBox>
          </w:ffData>
        </w:fldChar>
      </w:r>
      <w:bookmarkStart w:id="6" w:name="Wybór2"/>
      <w:r w:rsidR="00C23867">
        <w:instrText xml:space="preserve"> FORMCHECKBOX </w:instrText>
      </w:r>
      <w:r w:rsidR="008C18B6">
        <w:fldChar w:fldCharType="separate"/>
      </w:r>
      <w:r w:rsidR="00C23867">
        <w:fldChar w:fldCharType="end"/>
      </w:r>
      <w:bookmarkEnd w:id="6"/>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C23867">
        <w:fldChar w:fldCharType="begin">
          <w:ffData>
            <w:name w:val="Wybór3"/>
            <w:enabled/>
            <w:calcOnExit w:val="0"/>
            <w:checkBox>
              <w:sizeAuto/>
              <w:default w:val="0"/>
              <w:checked w:val="0"/>
            </w:checkBox>
          </w:ffData>
        </w:fldChar>
      </w:r>
      <w:bookmarkStart w:id="7" w:name="Wybór3"/>
      <w:r w:rsidR="00C23867">
        <w:instrText xml:space="preserve"> FORMCHECKBOX </w:instrText>
      </w:r>
      <w:r w:rsidR="008C18B6">
        <w:fldChar w:fldCharType="separate"/>
      </w:r>
      <w:r w:rsidR="00C23867">
        <w:fldChar w:fldCharType="end"/>
      </w:r>
      <w:bookmarkEnd w:id="7"/>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23867" w:rsidTr="00E26A27">
        <w:tc>
          <w:tcPr>
            <w:tcW w:w="8640" w:type="dxa"/>
            <w:tcBorders>
              <w:top w:val="nil"/>
              <w:left w:val="nil"/>
              <w:bottom w:val="nil"/>
              <w:right w:val="nil"/>
            </w:tcBorders>
          </w:tcPr>
          <w:p w:rsidR="00C23867" w:rsidRPr="00674E7E" w:rsidRDefault="00C23867" w:rsidP="00E26A27">
            <w:pPr>
              <w:pStyle w:val="Nagwek2"/>
              <w:numPr>
                <w:ilvl w:val="0"/>
                <w:numId w:val="0"/>
              </w:numPr>
            </w:pPr>
            <w:bookmarkStart w:id="8" w:name="_Toc258314245"/>
            <w:r w:rsidRPr="00C23867">
              <w:t>Politechnika Częstochowska, Wydział Elektryczny, Al. Armii Krajowej 17, 42-200 Częstochowa</w:t>
            </w:r>
            <w:r w:rsidRPr="00674E7E">
              <w:t xml:space="preserve"> – dla zadania częściowego: </w:t>
            </w:r>
            <w:r w:rsidRPr="00C23867">
              <w:t>1, 2</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8"/>
      <w:r w:rsidR="005D0A27">
        <w:rPr>
          <w:lang w:val="pl-PL"/>
        </w:rPr>
        <w:t>.</w:t>
      </w:r>
      <w:r w:rsidRPr="000B08A9">
        <w:t xml:space="preserve"> </w:t>
      </w:r>
    </w:p>
    <w:p w:rsidR="00EB7871" w:rsidRPr="000B08A9" w:rsidRDefault="00C23867"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9" w:name="_Toc258314246"/>
      <w:r w:rsidRPr="007731F5">
        <w:t>Termin wykonania zamówienia</w:t>
      </w:r>
      <w:bookmarkEnd w:id="9"/>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C23867" w:rsidRPr="003209A8" w:rsidTr="00E26A27">
        <w:tc>
          <w:tcPr>
            <w:tcW w:w="8640" w:type="dxa"/>
          </w:tcPr>
          <w:p w:rsidR="00C23867" w:rsidRPr="003209A8" w:rsidRDefault="00C23867" w:rsidP="00E26A27">
            <w:pPr>
              <w:pStyle w:val="Tekstpodstawowy"/>
            </w:pPr>
            <w:bookmarkStart w:id="10" w:name="_Toc258314247"/>
            <w:r w:rsidRPr="00C23867">
              <w:rPr>
                <w:b/>
              </w:rPr>
              <w:t>49 dni od daty udzielenia zamówienia</w:t>
            </w:r>
            <w:r w:rsidRPr="003209A8">
              <w:t xml:space="preserve"> </w:t>
            </w:r>
            <w:r w:rsidR="008E4ABF" w:rsidRPr="008E4ABF">
              <w:rPr>
                <w:b/>
              </w:rPr>
              <w:t>(7 tygodni)</w:t>
            </w:r>
            <w:r w:rsidR="008E4ABF">
              <w:t xml:space="preserve"> </w:t>
            </w:r>
            <w:r w:rsidRPr="003209A8">
              <w:t xml:space="preserve">– dla zadania częściowego: </w:t>
            </w:r>
            <w:r w:rsidRPr="00C23867">
              <w:t>1, 2</w:t>
            </w:r>
            <w:r w:rsidR="008E4ABF">
              <w:t xml:space="preserve"> (termin maksymalny) </w:t>
            </w:r>
          </w:p>
        </w:tc>
      </w:tr>
    </w:tbl>
    <w:p w:rsidR="00A2369F" w:rsidRPr="00876900" w:rsidRDefault="00A2369F" w:rsidP="003C7856">
      <w:pPr>
        <w:pStyle w:val="Nagwek1"/>
      </w:pPr>
      <w:r w:rsidRPr="004A65BB">
        <w:t>Warunki udziału w postępowaniu</w:t>
      </w:r>
      <w:bookmarkEnd w:id="10"/>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52364D" w:rsidRDefault="00C23867" w:rsidP="0052364D">
      <w:pPr>
        <w:pStyle w:val="Nagwek2"/>
        <w:numPr>
          <w:ilvl w:val="0"/>
          <w:numId w:val="0"/>
        </w:numPr>
        <w:ind w:left="680"/>
      </w:pPr>
      <w:r w:rsidRPr="00CD4B52">
        <w:rPr>
          <w:bCs w:val="0"/>
        </w:rPr>
        <w:lastRenderedPageBreak/>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04201E" w:rsidRDefault="00977C3E" w:rsidP="0004201E">
      <w:pPr>
        <w:pStyle w:val="Nagwek2"/>
        <w:numPr>
          <w:ilvl w:val="0"/>
          <w:numId w:val="0"/>
        </w:numPr>
        <w:spacing w:before="0" w:after="0"/>
        <w:ind w:left="992" w:hanging="284"/>
        <w:rPr>
          <w:sz w:val="12"/>
          <w:szCs w:val="12"/>
        </w:rPr>
      </w:pPr>
    </w:p>
    <w:p w:rsidR="00EB7871" w:rsidRPr="00A56785" w:rsidRDefault="00A56785" w:rsidP="0004201E">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1"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1"/>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C23867" w:rsidRPr="009D2316" w:rsidTr="00E26A27">
        <w:tc>
          <w:tcPr>
            <w:tcW w:w="709" w:type="dxa"/>
          </w:tcPr>
          <w:p w:rsidR="00C23867" w:rsidRPr="009D2316" w:rsidRDefault="00C23867" w:rsidP="00E26A27">
            <w:pPr>
              <w:spacing w:before="60" w:after="120"/>
              <w:jc w:val="both"/>
            </w:pPr>
            <w:r w:rsidRPr="00C23867">
              <w:t>1</w:t>
            </w:r>
          </w:p>
        </w:tc>
        <w:tc>
          <w:tcPr>
            <w:tcW w:w="7828" w:type="dxa"/>
          </w:tcPr>
          <w:p w:rsidR="008E4ABF" w:rsidRDefault="00C23867" w:rsidP="008E4ABF">
            <w:pPr>
              <w:spacing w:before="60" w:after="60"/>
              <w:jc w:val="both"/>
              <w:rPr>
                <w:b/>
              </w:rPr>
            </w:pPr>
            <w:r w:rsidRPr="00C23867">
              <w:rPr>
                <w:b/>
              </w:rPr>
              <w:t xml:space="preserve">Oświadczenie o niepodleganiu wykluczeniu </w:t>
            </w:r>
          </w:p>
          <w:p w:rsidR="00C23867" w:rsidRPr="009D2316" w:rsidRDefault="00C23867" w:rsidP="008E4ABF">
            <w:pPr>
              <w:spacing w:before="60" w:after="60"/>
              <w:jc w:val="both"/>
            </w:pPr>
            <w:r w:rsidRPr="00C23867">
              <w:t xml:space="preserve">Aktualne na dzień składania ofert oświadczenie Wykonawcy </w:t>
            </w:r>
            <w:r w:rsidR="008E4ABF">
              <w:t>o niepodleganiu wykluczeniu.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C23867" w:rsidRPr="009D2316" w:rsidTr="00E26A27">
        <w:tc>
          <w:tcPr>
            <w:tcW w:w="709" w:type="dxa"/>
          </w:tcPr>
          <w:p w:rsidR="00C23867" w:rsidRPr="009D2316" w:rsidRDefault="00C23867" w:rsidP="00E26A27">
            <w:pPr>
              <w:spacing w:before="60" w:after="120"/>
              <w:jc w:val="both"/>
            </w:pPr>
            <w:r w:rsidRPr="00C23867">
              <w:t>1</w:t>
            </w:r>
          </w:p>
        </w:tc>
        <w:tc>
          <w:tcPr>
            <w:tcW w:w="7796" w:type="dxa"/>
          </w:tcPr>
          <w:p w:rsidR="00C23867" w:rsidRPr="009D2316" w:rsidRDefault="00C23867" w:rsidP="00E26A27">
            <w:pPr>
              <w:spacing w:before="60" w:after="60"/>
              <w:jc w:val="both"/>
            </w:pPr>
            <w:r w:rsidRPr="00C23867">
              <w:rPr>
                <w:b/>
              </w:rPr>
              <w:t>Oświadczenie wykonawcy o przynależności albo braku przynależności do tej samej grupy kapitałowej.</w:t>
            </w:r>
          </w:p>
          <w:p w:rsidR="00C23867" w:rsidRPr="009D2316" w:rsidRDefault="00C23867" w:rsidP="00E26A27">
            <w:pPr>
              <w:spacing w:after="40"/>
              <w:jc w:val="both"/>
            </w:pPr>
            <w:r w:rsidRPr="00C23867">
              <w:t xml:space="preserve">Oświadczenie wykonawcy o przynależności albo braku przynależności do tej samej grupy kapitałowej, o której mowa w art. 24 ust. 1 pkt 23 ustawy </w:t>
            </w:r>
            <w:proofErr w:type="spellStart"/>
            <w:r w:rsidRPr="00C23867">
              <w:t>Pzp</w:t>
            </w:r>
            <w:proofErr w:type="spellEnd"/>
            <w:r w:rsidRPr="00C23867">
              <w:t>, składane w terminie 3 dni od dnia zamieszczenia na stronie internetowej informacji z otwarcia ofert.</w:t>
            </w:r>
          </w:p>
        </w:tc>
      </w:tr>
    </w:tbl>
    <w:p w:rsidR="00C23867" w:rsidRPr="00977C3E" w:rsidRDefault="00BF6DEC" w:rsidP="008E4ABF">
      <w:pPr>
        <w:pStyle w:val="Nagwek2"/>
        <w:numPr>
          <w:ilvl w:val="0"/>
          <w:numId w:val="0"/>
        </w:numPr>
        <w:ind w:left="680"/>
      </w:pPr>
      <w:r w:rsidRPr="00BF6DEC">
        <w:lastRenderedPageBreak/>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C23867" w:rsidP="008E4ABF">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C23867" w:rsidRPr="008E4ABF" w:rsidRDefault="00F278EE" w:rsidP="008E4ABF">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C23867" w:rsidRPr="00371538" w:rsidRDefault="00C23867" w:rsidP="00C23867">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23867" w:rsidRPr="00371538" w:rsidTr="00E26A27">
        <w:tc>
          <w:tcPr>
            <w:tcW w:w="720" w:type="dxa"/>
          </w:tcPr>
          <w:p w:rsidR="00C23867" w:rsidRPr="00371538" w:rsidRDefault="00C23867" w:rsidP="00E26A27">
            <w:pPr>
              <w:spacing w:before="60" w:after="120"/>
              <w:jc w:val="both"/>
            </w:pPr>
            <w:r w:rsidRPr="006672A6">
              <w:rPr>
                <w:b/>
                <w:sz w:val="20"/>
                <w:szCs w:val="20"/>
              </w:rPr>
              <w:t>Lp.</w:t>
            </w:r>
          </w:p>
        </w:tc>
        <w:tc>
          <w:tcPr>
            <w:tcW w:w="7920" w:type="dxa"/>
          </w:tcPr>
          <w:p w:rsidR="00C23867" w:rsidRPr="00371538" w:rsidRDefault="00C23867" w:rsidP="00E26A27">
            <w:pPr>
              <w:spacing w:before="60" w:after="120"/>
              <w:jc w:val="both"/>
            </w:pPr>
            <w:r w:rsidRPr="006672A6">
              <w:rPr>
                <w:b/>
                <w:sz w:val="20"/>
                <w:szCs w:val="20"/>
              </w:rPr>
              <w:t>Wymagany dokument</w:t>
            </w:r>
          </w:p>
        </w:tc>
      </w:tr>
      <w:tr w:rsidR="00C23867" w:rsidRPr="00371538" w:rsidTr="00E26A27">
        <w:tc>
          <w:tcPr>
            <w:tcW w:w="720" w:type="dxa"/>
          </w:tcPr>
          <w:p w:rsidR="00C23867" w:rsidRPr="00371538" w:rsidRDefault="00C23867" w:rsidP="00E26A27">
            <w:pPr>
              <w:spacing w:before="60" w:after="120"/>
              <w:jc w:val="both"/>
            </w:pPr>
            <w:r w:rsidRPr="00C23867">
              <w:t>1</w:t>
            </w:r>
          </w:p>
        </w:tc>
        <w:tc>
          <w:tcPr>
            <w:tcW w:w="7920" w:type="dxa"/>
          </w:tcPr>
          <w:p w:rsidR="00C23867" w:rsidRPr="006672A6" w:rsidRDefault="00C23867" w:rsidP="00E26A27">
            <w:pPr>
              <w:spacing w:before="60" w:after="120"/>
              <w:jc w:val="both"/>
              <w:rPr>
                <w:b/>
                <w:bCs/>
              </w:rPr>
            </w:pPr>
            <w:r w:rsidRPr="00C23867">
              <w:rPr>
                <w:b/>
                <w:bCs/>
              </w:rPr>
              <w:t>Specyfikacja techniczna</w:t>
            </w:r>
          </w:p>
          <w:p w:rsidR="00C23867" w:rsidRPr="00371538" w:rsidRDefault="00C23867" w:rsidP="00E26A27">
            <w:pPr>
              <w:spacing w:before="60" w:after="120"/>
              <w:jc w:val="both"/>
            </w:pPr>
            <w:r w:rsidRPr="00C23867">
              <w:t>Na potwierdzenie, że oferowany produkt zgodny jest z wymaganiami określonymi przez Zamawiającego w SIWZ, Wykonawca zobowiązany jest złożyć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2" w:name="_Hlk13129319"/>
      <w:proofErr w:type="spellStart"/>
      <w:r w:rsidR="00635DB4">
        <w:t>t.j</w:t>
      </w:r>
      <w:proofErr w:type="spellEnd"/>
      <w:r w:rsidR="00635DB4">
        <w:t>. Dz. U. z 2019r. poz. 700</w:t>
      </w:r>
      <w:bookmarkEnd w:id="12"/>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 xml:space="preserve">oświadczeń lub dokumentów w formie </w:t>
      </w:r>
      <w:r w:rsidR="00811E8A" w:rsidRPr="00811E8A">
        <w:lastRenderedPageBreak/>
        <w:t>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C23867" w:rsidP="004A135F">
      <w:pPr>
        <w:pStyle w:val="Nagwek2"/>
      </w:pPr>
      <w:bookmarkStart w:id="13"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3"/>
    </w:p>
    <w:p w:rsidR="004A135F" w:rsidRDefault="0004201E" w:rsidP="004A135F">
      <w:pPr>
        <w:pStyle w:val="Nagwek2"/>
        <w:numPr>
          <w:ilvl w:val="0"/>
          <w:numId w:val="0"/>
        </w:numPr>
        <w:ind w:left="680"/>
      </w:pPr>
      <w:bookmarkStart w:id="14"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4"/>
      <w:r w:rsidR="004A135F">
        <w:t>.</w:t>
      </w:r>
    </w:p>
    <w:p w:rsidR="00C23867" w:rsidRDefault="00C23867" w:rsidP="00C23867">
      <w:pPr>
        <w:pStyle w:val="Nagwek2"/>
        <w:numPr>
          <w:ilvl w:val="0"/>
          <w:numId w:val="0"/>
        </w:numPr>
        <w:ind w:left="680"/>
      </w:pPr>
      <w:bookmarkStart w:id="15" w:name="_Hlk37935553"/>
      <w:r w:rsidRPr="00E44CEF">
        <w:t xml:space="preserve">Poświadczenie za zgodność z oryginałem następuje przez opatrzenie kopii dokumentu własnoręcznym podpisem oraz klauzulą ”za zgodność z oryginałem”. </w:t>
      </w:r>
      <w:bookmarkEnd w:id="15"/>
    </w:p>
    <w:p w:rsidR="00C23867" w:rsidRDefault="00C23867" w:rsidP="00C23867">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t>.</w:t>
      </w:r>
    </w:p>
    <w:p w:rsidR="0004201E" w:rsidRPr="0004201E" w:rsidRDefault="0004201E" w:rsidP="008E4ABF">
      <w:pPr>
        <w:pStyle w:val="Nagwek2"/>
        <w:numPr>
          <w:ilvl w:val="0"/>
          <w:numId w:val="0"/>
        </w:numPr>
        <w:spacing w:before="0" w:after="0"/>
        <w:rPr>
          <w:sz w:val="12"/>
          <w:szCs w:val="12"/>
        </w:rPr>
      </w:pPr>
    </w:p>
    <w:p w:rsidR="00A2369F" w:rsidRPr="00513C38" w:rsidRDefault="00E85EB9" w:rsidP="0004201E">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52364D" w:rsidRPr="00A86605" w:rsidRDefault="0052364D" w:rsidP="0052364D">
      <w:pPr>
        <w:pStyle w:val="Nagwek2"/>
        <w:numPr>
          <w:ilvl w:val="0"/>
          <w:numId w:val="0"/>
        </w:numPr>
        <w:ind w:left="993" w:hanging="284"/>
      </w:pPr>
      <w:bookmarkStart w:id="16" w:name="_Toc258314249"/>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C23867" w:rsidRDefault="00127036" w:rsidP="008E4ABF">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C23867" w:rsidRPr="001C5986" w:rsidRDefault="00C23867" w:rsidP="00C23867">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77C3E" w:rsidRPr="008E4ABF" w:rsidRDefault="00C23867" w:rsidP="008E4ABF">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w:t>
      </w:r>
      <w:r>
        <w:lastRenderedPageBreak/>
        <w:t>informacje na temat nowych P</w:t>
      </w:r>
      <w:r w:rsidRPr="001C5986">
        <w:t>odwykonawców, którym w późniejszym okresie zamierza powierzyć realizację zamówienia.</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Oświadczenia o niepodleganiu wykluczeniu</w:t>
      </w:r>
      <w:r w:rsidR="008E4ABF">
        <w:t xml:space="preserve">”, o którym mowa w pkt. 8. 1 </w:t>
      </w:r>
      <w:r w:rsidR="003C205D" w:rsidRPr="00FC0EBD">
        <w:t>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w:t>
      </w:r>
      <w:r w:rsidR="008E4ABF">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6"/>
    </w:p>
    <w:p w:rsidR="00760959" w:rsidRDefault="0004201E" w:rsidP="0004201E">
      <w:pPr>
        <w:pStyle w:val="Nagwek2"/>
        <w:spacing w:after="0"/>
      </w:pPr>
      <w:r w:rsidRPr="00E44CEF">
        <w:t xml:space="preserve">W niniejszym postępowaniu komunikacja między Zamawiającym a Wykonawcami odbywa się </w:t>
      </w:r>
      <w:r w:rsidR="00C23867" w:rsidRPr="00E44CEF">
        <w:t xml:space="preserve"> </w:t>
      </w:r>
      <w:r w:rsidRPr="00E44CEF">
        <w:t xml:space="preserve"> </w:t>
      </w:r>
      <w:r w:rsidR="00C23867" w:rsidRPr="00E44CEF">
        <w:rPr>
          <w:lang w:eastAsia="pl-PL"/>
        </w:rPr>
        <w:t xml:space="preserve"> </w:t>
      </w:r>
      <w:r w:rsidRPr="00E44CEF">
        <w:t xml:space="preserve"> </w:t>
      </w:r>
      <w:r w:rsidR="00C23867" w:rsidRPr="00E44CEF">
        <w:t>za pośrednictwem operatora pocztowego w rozumieniu ustawy z dnia 23 listopada 2012 r. – Prawo pocztowe (</w:t>
      </w:r>
      <w:proofErr w:type="spellStart"/>
      <w:r w:rsidR="00C23867" w:rsidRPr="00E44CEF">
        <w:t>t.j</w:t>
      </w:r>
      <w:proofErr w:type="spellEnd"/>
      <w:r w:rsidR="00C23867" w:rsidRPr="00E44CEF">
        <w:t>. Dz. U. z 2019r. poz. 1051 ze zm.), osobiście, za pośrednictwem posłańca, faksu lub przy użyciu środków komunikacji elektronicznej w rozumieniu ustawy z dnia 18 lipca 2002 r. o świadczeniu usług drogą elektroniczną (</w:t>
      </w:r>
      <w:proofErr w:type="spellStart"/>
      <w:r w:rsidR="00C23867" w:rsidRPr="00E44CEF">
        <w:t>t.j</w:t>
      </w:r>
      <w:proofErr w:type="spellEnd"/>
      <w:r w:rsidR="00C23867" w:rsidRPr="00E44CEF">
        <w:t>. Dz. U. z 2019r. poz. 123 ze zm.), z uwzględnieniem wymogów określonych poniżej.</w:t>
      </w:r>
    </w:p>
    <w:p w:rsidR="0004201E" w:rsidRPr="003F62EC" w:rsidRDefault="0004201E" w:rsidP="003F62EC">
      <w:pPr>
        <w:pStyle w:val="Nagwek2"/>
        <w:numPr>
          <w:ilvl w:val="0"/>
          <w:numId w:val="0"/>
        </w:numPr>
        <w:spacing w:before="0" w:after="0"/>
        <w:ind w:left="680"/>
        <w:rPr>
          <w:sz w:val="12"/>
          <w:szCs w:val="12"/>
        </w:rPr>
      </w:pPr>
    </w:p>
    <w:p w:rsidR="00BC04D7" w:rsidRDefault="003F62EC" w:rsidP="003F62EC">
      <w:pPr>
        <w:pStyle w:val="Nagwek2"/>
        <w:spacing w:before="0"/>
      </w:pPr>
      <w:bookmarkStart w:id="17" w:name="_Hlk37864389"/>
      <w:r w:rsidRPr="00E44CEF">
        <w:t>W postępowaniu, wszelkie oświadczenia, wnioski, zawiadomienia oraz informacje przekazywane są</w:t>
      </w:r>
      <w:r w:rsidR="00C23867" w:rsidRPr="00C23867">
        <w:t xml:space="preserve"> </w:t>
      </w:r>
      <w:r w:rsidR="00C23867" w:rsidRPr="00E44CEF">
        <w:t xml:space="preserve">pisemnie albo drogą elektroniczną na adres e-mail </w:t>
      </w:r>
      <w:r w:rsidR="008E4ABF">
        <w:rPr>
          <w:color w:val="000080"/>
          <w:u w:val="single"/>
        </w:rPr>
        <w:t>mmalicki</w:t>
      </w:r>
      <w:r w:rsidR="00C23867" w:rsidRPr="00C23867">
        <w:rPr>
          <w:color w:val="000080"/>
          <w:u w:val="single"/>
        </w:rPr>
        <w:t>@adm.pcz.czest.pl</w:t>
      </w:r>
      <w:r w:rsidRPr="00E44CEF">
        <w:rPr>
          <w:color w:val="2F5496"/>
        </w:rPr>
        <w:t xml:space="preserve"> </w:t>
      </w:r>
      <w:r w:rsidR="00C23867" w:rsidRPr="00E44CEF">
        <w:rPr>
          <w:lang w:eastAsia="pl-PL"/>
        </w:rPr>
        <w:t xml:space="preserve">   </w:t>
      </w:r>
      <w:r w:rsidRPr="00E44CEF">
        <w:rPr>
          <w:lang w:eastAsia="pl-PL"/>
        </w:rPr>
        <w:t xml:space="preserve"> </w:t>
      </w:r>
      <w:bookmarkEnd w:id="17"/>
    </w:p>
    <w:p w:rsidR="003F62EC" w:rsidRDefault="003F62EC" w:rsidP="003F62EC">
      <w:pPr>
        <w:pStyle w:val="Nagwek2"/>
        <w:spacing w:before="0"/>
      </w:pPr>
      <w:bookmarkStart w:id="18"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8"/>
      <w:r>
        <w:t>.</w:t>
      </w:r>
    </w:p>
    <w:p w:rsidR="003F62EC" w:rsidRDefault="003F62EC" w:rsidP="003F62EC">
      <w:pPr>
        <w:pStyle w:val="Nagwek2"/>
        <w:spacing w:before="0"/>
      </w:pPr>
      <w:bookmarkStart w:id="19" w:name="_Hlk37864921"/>
      <w:bookmarkStart w:id="20" w:name="_Hlk37865118"/>
      <w:r w:rsidRPr="00E44CEF">
        <w:t xml:space="preserve">Ofertę, wraz ze stanowiącymi jej integralną część załącznikami, składa się pod rygorem nieważności </w:t>
      </w:r>
      <w:r w:rsidR="00C23867" w:rsidRPr="00E44CEF">
        <w:t>w formie pisemnej</w:t>
      </w:r>
      <w:r w:rsidRPr="00E44CEF">
        <w:t xml:space="preserve"> </w:t>
      </w:r>
      <w:r w:rsidR="00C23867" w:rsidRPr="00E44CEF">
        <w:rPr>
          <w:lang w:eastAsia="pl-PL"/>
        </w:rPr>
        <w:t xml:space="preserve"> </w:t>
      </w:r>
      <w:r w:rsidRPr="00E44CEF">
        <w:rPr>
          <w:lang w:eastAsia="pl-PL"/>
        </w:rPr>
        <w:t xml:space="preserve"> </w:t>
      </w:r>
      <w:bookmarkEnd w:id="19"/>
      <w:bookmarkEnd w:id="20"/>
    </w:p>
    <w:p w:rsidR="003F62EC" w:rsidRDefault="003F62EC" w:rsidP="003F62EC">
      <w:pPr>
        <w:pStyle w:val="Nagwek2"/>
        <w:spacing w:before="0"/>
      </w:pPr>
      <w:bookmarkStart w:id="21" w:name="_Hlk37938680"/>
      <w:r w:rsidRPr="00E44CEF">
        <w:t>Postępowanie o udzielenie zamówienia prowadzi się w języku polskim. Dokumenty sporządzone w języku obcym są składane wraz z tłumaczeniem na język polski</w:t>
      </w:r>
      <w:bookmarkEnd w:id="21"/>
      <w:r>
        <w:t>.</w:t>
      </w:r>
    </w:p>
    <w:p w:rsidR="00D45566" w:rsidRDefault="008A3895" w:rsidP="008E4ABF">
      <w:pPr>
        <w:pStyle w:val="Nagwek2"/>
      </w:pPr>
      <w:r>
        <w:t>Osob</w:t>
      </w:r>
      <w:r w:rsidR="000708D5">
        <w:t>ami</w:t>
      </w:r>
      <w:r>
        <w:t xml:space="preserve"> uprawnion</w:t>
      </w:r>
      <w:r w:rsidR="000708D5">
        <w:t>ymi</w:t>
      </w:r>
      <w:r>
        <w:t xml:space="preserve"> do kontaktu z W</w:t>
      </w:r>
      <w:r w:rsidR="00BC04D7" w:rsidRPr="00882095">
        <w:t>ykonawcami</w:t>
      </w:r>
      <w:r w:rsidR="000708D5">
        <w:t xml:space="preserve"> są</w:t>
      </w:r>
      <w:r w:rsidR="00BC04D7" w:rsidRPr="00882095">
        <w:t>:</w:t>
      </w:r>
      <w:bookmarkStart w:id="22"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C23867" w:rsidRPr="006672A6" w:rsidTr="00E26A27">
        <w:tc>
          <w:tcPr>
            <w:tcW w:w="8636" w:type="dxa"/>
            <w:tcBorders>
              <w:top w:val="nil"/>
              <w:left w:val="nil"/>
              <w:bottom w:val="nil"/>
              <w:right w:val="nil"/>
            </w:tcBorders>
          </w:tcPr>
          <w:p w:rsidR="00C23867" w:rsidRPr="006672A6" w:rsidRDefault="00C23867" w:rsidP="00E26A27">
            <w:pPr>
              <w:rPr>
                <w:lang w:val="en-US"/>
              </w:rPr>
            </w:pPr>
            <w:r w:rsidRPr="00C23867">
              <w:rPr>
                <w:lang w:val="en-US"/>
              </w:rPr>
              <w:t xml:space="preserve">  Marcin Malicki</w:t>
            </w:r>
            <w:r w:rsidRPr="006672A6">
              <w:rPr>
                <w:lang w:val="en-US"/>
              </w:rPr>
              <w:t xml:space="preserve"> -  </w:t>
            </w:r>
            <w:proofErr w:type="spellStart"/>
            <w:r w:rsidRPr="00C23867">
              <w:rPr>
                <w:lang w:val="en-US"/>
              </w:rPr>
              <w:t>Specjalista</w:t>
            </w:r>
            <w:proofErr w:type="spellEnd"/>
            <w:r w:rsidRPr="006672A6">
              <w:rPr>
                <w:lang w:val="en-US"/>
              </w:rPr>
              <w:t xml:space="preserve"> tel.: </w:t>
            </w:r>
            <w:r w:rsidRPr="00C23867">
              <w:rPr>
                <w:lang w:val="en-US"/>
              </w:rPr>
              <w:t>( 34)  3250415</w:t>
            </w:r>
            <w:r w:rsidRPr="006672A6">
              <w:rPr>
                <w:lang w:val="en-US"/>
              </w:rPr>
              <w:t xml:space="preserve">, e-mail: </w:t>
            </w:r>
            <w:r w:rsidRPr="00C23867">
              <w:rPr>
                <w:color w:val="000080"/>
                <w:u w:val="single"/>
                <w:lang w:val="en-US"/>
              </w:rPr>
              <w:t>mmalicki@adm.pcz.czest.pl</w:t>
            </w:r>
          </w:p>
        </w:tc>
      </w:tr>
    </w:tbl>
    <w:p w:rsidR="00D45566" w:rsidRDefault="00D45566" w:rsidP="00843E3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23867" w:rsidRPr="006672A6" w:rsidTr="00E26A27">
        <w:tc>
          <w:tcPr>
            <w:tcW w:w="8494" w:type="dxa"/>
            <w:tcBorders>
              <w:top w:val="nil"/>
              <w:left w:val="nil"/>
              <w:bottom w:val="nil"/>
              <w:right w:val="nil"/>
            </w:tcBorders>
          </w:tcPr>
          <w:p w:rsidR="00C23867" w:rsidRPr="006672A6" w:rsidRDefault="00C23867" w:rsidP="00E26A27">
            <w:pPr>
              <w:rPr>
                <w:lang w:val="en-US"/>
              </w:rPr>
            </w:pPr>
          </w:p>
        </w:tc>
      </w:tr>
    </w:tbl>
    <w:p w:rsidR="003F62EC" w:rsidRDefault="003F62EC" w:rsidP="003C7856">
      <w:pPr>
        <w:pStyle w:val="Nagwek1"/>
        <w:rPr>
          <w:bCs w:val="0"/>
        </w:rPr>
      </w:pPr>
      <w:r w:rsidRPr="00E44CEF">
        <w:rPr>
          <w:bCs w:val="0"/>
        </w:rPr>
        <w:t>OPIS SPO</w:t>
      </w:r>
      <w:bookmarkStart w:id="23" w:name="_Hlk37938975"/>
      <w:r w:rsidRPr="00E44CEF">
        <w:rPr>
          <w:bCs w:val="0"/>
        </w:rPr>
        <w:t>SOBU UDZIELANIA WYJAŚNIEŃ TREŚCI SIWZ</w:t>
      </w:r>
      <w:bookmarkEnd w:id="23"/>
    </w:p>
    <w:p w:rsidR="003F62EC" w:rsidRPr="00E44CEF" w:rsidRDefault="003F62EC" w:rsidP="003F62EC">
      <w:pPr>
        <w:pStyle w:val="Nagwek2"/>
      </w:pPr>
      <w:bookmarkStart w:id="24" w:name="_Hlk37783375"/>
      <w:bookmarkStart w:id="25" w:name="_Hlk37938993"/>
      <w:r w:rsidRPr="00E44CEF">
        <w:t xml:space="preserve">Wykonawca może zwrócić się do Zamawiającego z wnioskiem o wyjaśnienie treści SIWZ, przekazanym </w:t>
      </w:r>
      <w:r w:rsidR="00C23867" w:rsidRPr="00E44CEF">
        <w:t xml:space="preserve">pisemnie albo drogą elektroniczną na adres e-mail </w:t>
      </w:r>
      <w:r w:rsidR="008E4ABF">
        <w:rPr>
          <w:color w:val="000080"/>
          <w:u w:val="single"/>
        </w:rPr>
        <w:t>mmalicki</w:t>
      </w:r>
      <w:r w:rsidR="00C23867" w:rsidRPr="00C23867">
        <w:rPr>
          <w:color w:val="000080"/>
          <w:u w:val="single"/>
        </w:rPr>
        <w:t>@adm.pcz.czest.pl</w:t>
      </w:r>
      <w:r w:rsidRPr="00E44CEF">
        <w:t xml:space="preserve"> </w:t>
      </w:r>
      <w:r w:rsidR="00C23867" w:rsidRPr="00E44CEF">
        <w:rPr>
          <w:lang w:eastAsia="pl-PL"/>
        </w:rPr>
        <w:t xml:space="preserve"> </w:t>
      </w:r>
      <w:r w:rsidRPr="00E44CEF">
        <w:rPr>
          <w:lang w:eastAsia="pl-PL"/>
        </w:rPr>
        <w:t xml:space="preserve"> </w:t>
      </w:r>
      <w:bookmarkStart w:id="26" w:name="_Hlk37783409"/>
      <w:bookmarkEnd w:id="24"/>
    </w:p>
    <w:p w:rsidR="003F62EC" w:rsidRPr="008E4ABF" w:rsidRDefault="003F62EC" w:rsidP="003F62EC">
      <w:pPr>
        <w:pStyle w:val="Nagwek2"/>
      </w:pPr>
      <w:r w:rsidRPr="00E44CEF">
        <w:t xml:space="preserve">Zamawiający udzieli wyjaśnień niezwłocznie, jednak nie później niż na 2 dni przed upływem terminu składania ofert - pod warunkiem, że wniosek o wyjaśnienie treści SIWZ wpłynął do Zamawiającego nie później niż do końca dnia, w którym upływa połowa wyznaczonego </w:t>
      </w:r>
      <w:r w:rsidRPr="008E4ABF">
        <w:t>terminu składania ofert.</w:t>
      </w:r>
      <w:bookmarkStart w:id="27" w:name="_Hlk37783437"/>
      <w:bookmarkEnd w:id="26"/>
    </w:p>
    <w:p w:rsidR="003F62EC" w:rsidRPr="008E4ABF" w:rsidRDefault="003F62EC" w:rsidP="003F62EC">
      <w:pPr>
        <w:pStyle w:val="Nagwek2"/>
      </w:pPr>
      <w:r w:rsidRPr="008E4ABF">
        <w:t xml:space="preserve">Jeżeli wniosek o wyjaśnienie treści SIWZ wpłynął po upływie terminu składania wniosku, o którym mowa w pkt </w:t>
      </w:r>
      <w:r w:rsidR="008E4ABF" w:rsidRPr="008E4ABF">
        <w:t>12</w:t>
      </w:r>
      <w:r w:rsidRPr="008E4ABF">
        <w:t>.2, lub dotyczy udzielonych wyjaśnień, Zamawiający może udzielić wyjaśnień albo pozostawić wniosek bez rozpoznania.</w:t>
      </w:r>
    </w:p>
    <w:p w:rsidR="003F62EC" w:rsidRPr="008E4ABF" w:rsidRDefault="003F62EC" w:rsidP="003F62EC">
      <w:pPr>
        <w:pStyle w:val="Nagwek2"/>
      </w:pPr>
      <w:r w:rsidRPr="008E4ABF">
        <w:t xml:space="preserve">Przedłużenie terminu składania ofert nie wpływa na bieg terminu składania wniosku, o którym mowa w pkt </w:t>
      </w:r>
      <w:r w:rsidR="008E4ABF" w:rsidRPr="008E4ABF">
        <w:t>12</w:t>
      </w:r>
      <w:r w:rsidRPr="008E4ABF">
        <w:t>.2.</w:t>
      </w:r>
    </w:p>
    <w:p w:rsidR="003F62EC" w:rsidRPr="00E44CEF" w:rsidRDefault="003F62EC" w:rsidP="003F62EC">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3F62EC" w:rsidRPr="003F62EC" w:rsidRDefault="003F62EC" w:rsidP="003F62EC">
      <w:pPr>
        <w:pStyle w:val="Nagwek2"/>
        <w:rPr>
          <w:lang w:val="x-none"/>
        </w:rPr>
      </w:pPr>
      <w:r w:rsidRPr="00E44CEF">
        <w:t>W uzasadnionych przypadkach Zamawiający może przed upływem terminu składania ofert zmienić treść SIWZ. Dokonaną zmianę treści SIWZ Zamawiający udostępni na stronie internetowej</w:t>
      </w:r>
      <w:bookmarkEnd w:id="25"/>
      <w:r w:rsidRPr="00E44CEF">
        <w:t>.</w:t>
      </w:r>
      <w:bookmarkEnd w:id="27"/>
    </w:p>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2"/>
    </w:p>
    <w:p w:rsidR="00C23867" w:rsidRDefault="00C23867" w:rsidP="00C23867">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C23867" w:rsidRPr="00D137B5" w:rsidTr="00E26A27">
        <w:tc>
          <w:tcPr>
            <w:tcW w:w="8816" w:type="dxa"/>
            <w:hideMark/>
          </w:tcPr>
          <w:p w:rsidR="00C23867" w:rsidRPr="00D137B5" w:rsidRDefault="00C23867" w:rsidP="00E26A27">
            <w:pPr>
              <w:spacing w:before="60" w:after="60"/>
            </w:pPr>
            <w:r w:rsidRPr="00D137B5">
              <w:t xml:space="preserve">Dla zadania częściowego nr </w:t>
            </w:r>
            <w:r w:rsidRPr="00C23867">
              <w:t>1</w:t>
            </w:r>
            <w:r w:rsidRPr="00D137B5">
              <w:t xml:space="preserve">: </w:t>
            </w:r>
            <w:r w:rsidRPr="00C23867">
              <w:rPr>
                <w:b/>
              </w:rPr>
              <w:t>3 000.00</w:t>
            </w:r>
            <w:r w:rsidRPr="00D137B5">
              <w:rPr>
                <w:b/>
              </w:rPr>
              <w:t xml:space="preserve"> PLN</w:t>
            </w:r>
            <w:r w:rsidRPr="00D137B5">
              <w:t xml:space="preserve"> (słownie: </w:t>
            </w:r>
            <w:r w:rsidRPr="00C23867">
              <w:t xml:space="preserve"> trzy tysiące 00/100</w:t>
            </w:r>
            <w:r w:rsidRPr="00D137B5">
              <w:t xml:space="preserve"> PLN)</w:t>
            </w:r>
          </w:p>
        </w:tc>
      </w:tr>
      <w:tr w:rsidR="00C23867" w:rsidRPr="00D137B5" w:rsidTr="00E26A27">
        <w:tc>
          <w:tcPr>
            <w:tcW w:w="8816" w:type="dxa"/>
            <w:hideMark/>
          </w:tcPr>
          <w:p w:rsidR="00C23867" w:rsidRPr="00D137B5" w:rsidRDefault="00C23867" w:rsidP="00E26A27">
            <w:pPr>
              <w:spacing w:before="60" w:after="60"/>
            </w:pPr>
            <w:r w:rsidRPr="00D137B5">
              <w:t xml:space="preserve">Dla zadania częściowego nr </w:t>
            </w:r>
            <w:r w:rsidRPr="00C23867">
              <w:t>2</w:t>
            </w:r>
            <w:r w:rsidRPr="00D137B5">
              <w:t xml:space="preserve">: </w:t>
            </w:r>
            <w:r w:rsidRPr="00C23867">
              <w:rPr>
                <w:b/>
              </w:rPr>
              <w:t>1 500.00</w:t>
            </w:r>
            <w:r w:rsidRPr="00D137B5">
              <w:rPr>
                <w:b/>
              </w:rPr>
              <w:t xml:space="preserve"> PLN</w:t>
            </w:r>
            <w:r w:rsidRPr="00D137B5">
              <w:t xml:space="preserve"> (słownie: </w:t>
            </w:r>
            <w:r w:rsidRPr="00C23867">
              <w:t xml:space="preserve"> jeden tysiąc pięćset  00/100</w:t>
            </w:r>
            <w:r w:rsidRPr="00D137B5">
              <w:t xml:space="preserve"> PLN)</w:t>
            </w:r>
          </w:p>
        </w:tc>
      </w:tr>
    </w:tbl>
    <w:p w:rsidR="00C23867" w:rsidRPr="00876900" w:rsidRDefault="00C23867" w:rsidP="00C23867">
      <w:pPr>
        <w:pStyle w:val="Nagwek2"/>
      </w:pPr>
      <w:r>
        <w:t xml:space="preserve">Wadium należy wnieść </w:t>
      </w:r>
      <w:r w:rsidR="008E4ABF">
        <w:t xml:space="preserve">do upływu terminu składania ofert. </w:t>
      </w:r>
    </w:p>
    <w:p w:rsidR="00C23867" w:rsidRPr="00876900" w:rsidRDefault="00C23867" w:rsidP="00C23867">
      <w:pPr>
        <w:pStyle w:val="Nagwek2"/>
      </w:pPr>
      <w:r>
        <w:t>Wadium może być wnoszone w jednej lub kilku następujących formach:</w:t>
      </w:r>
    </w:p>
    <w:p w:rsidR="00C23867" w:rsidRDefault="00C23867" w:rsidP="00C23867">
      <w:pPr>
        <w:pStyle w:val="Nagwek2"/>
        <w:numPr>
          <w:ilvl w:val="0"/>
          <w:numId w:val="15"/>
        </w:numPr>
        <w:ind w:left="993" w:hanging="284"/>
      </w:pPr>
      <w:r>
        <w:t xml:space="preserve">pieniądzu: przelewem na rachunek bankowy Zamawiającego: </w:t>
      </w:r>
      <w:r w:rsidRPr="00C23867">
        <w:t xml:space="preserve">Bank BGŻ BNP </w:t>
      </w:r>
      <w:proofErr w:type="spellStart"/>
      <w:r w:rsidRPr="00C23867">
        <w:t>Paribas</w:t>
      </w:r>
      <w:proofErr w:type="spellEnd"/>
      <w:r w:rsidRPr="00C23867">
        <w:t xml:space="preserve"> S. A.</w:t>
      </w:r>
      <w:r>
        <w:t xml:space="preserve"> </w:t>
      </w:r>
      <w:r w:rsidRPr="00C23867">
        <w:t>76 1750 1211 0000 0000 2007 5759</w:t>
      </w:r>
      <w:r>
        <w:t>;</w:t>
      </w:r>
    </w:p>
    <w:p w:rsidR="00C23867" w:rsidRDefault="00C23867" w:rsidP="00C23867">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C23867" w:rsidRDefault="00C23867" w:rsidP="00C23867">
      <w:pPr>
        <w:pStyle w:val="Nagwek2"/>
        <w:numPr>
          <w:ilvl w:val="0"/>
          <w:numId w:val="15"/>
        </w:numPr>
        <w:ind w:left="993" w:hanging="284"/>
      </w:pPr>
      <w:r>
        <w:t>gwarancjach bankowych;</w:t>
      </w:r>
    </w:p>
    <w:p w:rsidR="00C23867" w:rsidRDefault="00C23867" w:rsidP="00C23867">
      <w:pPr>
        <w:pStyle w:val="Nagwek2"/>
        <w:numPr>
          <w:ilvl w:val="0"/>
          <w:numId w:val="15"/>
        </w:numPr>
        <w:ind w:left="993" w:hanging="284"/>
      </w:pPr>
      <w:r>
        <w:t>gwarancjach ubezpieczeniowych;</w:t>
      </w:r>
    </w:p>
    <w:p w:rsidR="00C23867" w:rsidRPr="00876900" w:rsidRDefault="00C23867" w:rsidP="00C23867">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8" w:name="_Hlk506209985"/>
      <w:r w:rsidRPr="00744E49">
        <w:t>(</w:t>
      </w:r>
      <w:bookmarkStart w:id="29" w:name="_Hlk13131888"/>
      <w:proofErr w:type="spellStart"/>
      <w:r>
        <w:t>t.j</w:t>
      </w:r>
      <w:proofErr w:type="spellEnd"/>
      <w:r>
        <w:t>. Dz. U. z 2019r. poz. 310</w:t>
      </w:r>
      <w:bookmarkEnd w:id="29"/>
      <w:r w:rsidRPr="00744E49">
        <w:t>)</w:t>
      </w:r>
      <w:bookmarkEnd w:id="28"/>
      <w:r w:rsidRPr="00EB6566">
        <w:t>.</w:t>
      </w:r>
    </w:p>
    <w:p w:rsidR="00C23867" w:rsidRDefault="00C23867" w:rsidP="00C23867">
      <w:pPr>
        <w:pStyle w:val="Nagwek2"/>
      </w:pPr>
      <w:r w:rsidRPr="00772ADB">
        <w:t>Wykonawca zobowiązany jest wnieść wadium na okres związania ofertą.</w:t>
      </w:r>
    </w:p>
    <w:p w:rsidR="00C23867" w:rsidRDefault="00C23867" w:rsidP="00C23867">
      <w:pPr>
        <w:pStyle w:val="Nagwek2"/>
      </w:pPr>
      <w:r w:rsidRPr="00223EF2">
        <w:t>Za termin wniesienia wadium w pieniądzu zostanie przyjęty termin uznania rachunku Zamawiającego.</w:t>
      </w:r>
    </w:p>
    <w:p w:rsidR="00C23867" w:rsidRDefault="00C23867" w:rsidP="00C23867">
      <w:pPr>
        <w:pStyle w:val="Nagwek2"/>
      </w:pPr>
      <w:r w:rsidRPr="00821531">
        <w:lastRenderedPageBreak/>
        <w:t>W przypadku wnoszenia wadium w formie innej niż w pieniądzu wymagane jest załączenie do oferty oryginalnego dokumentu gwarancji/poręczenia. Beneficjentem wadium wnoszonego w formie innej niż w pieniądzu jest Zamawiający</w:t>
      </w:r>
      <w:r>
        <w:t>.</w:t>
      </w:r>
    </w:p>
    <w:p w:rsidR="00C23867" w:rsidRDefault="00C23867" w:rsidP="00C23867">
      <w:pPr>
        <w:pStyle w:val="Nagwek2"/>
      </w:pPr>
      <w:r>
        <w:t>Wadium wnoszone w formie innej niż pieniężna musi:</w:t>
      </w:r>
    </w:p>
    <w:p w:rsidR="00C23867" w:rsidRDefault="00C23867" w:rsidP="00C23867">
      <w:pPr>
        <w:pStyle w:val="Nagwek2"/>
        <w:numPr>
          <w:ilvl w:val="0"/>
          <w:numId w:val="26"/>
        </w:numPr>
      </w:pPr>
      <w:r>
        <w:t>być czynnością jednostronnie zobowiązującą;</w:t>
      </w:r>
    </w:p>
    <w:p w:rsidR="00C23867" w:rsidRDefault="00C23867" w:rsidP="00C23867">
      <w:pPr>
        <w:pStyle w:val="Nagwek2"/>
        <w:numPr>
          <w:ilvl w:val="0"/>
          <w:numId w:val="26"/>
        </w:numPr>
      </w:pPr>
      <w:r>
        <w:t>mieć taką samą płynność jak wadium wniesione w pieniądzu;</w:t>
      </w:r>
    </w:p>
    <w:p w:rsidR="00C23867" w:rsidRDefault="00C23867" w:rsidP="00C23867">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C23867" w:rsidRDefault="00C23867" w:rsidP="00C23867">
      <w:pPr>
        <w:pStyle w:val="Nagwek2"/>
        <w:numPr>
          <w:ilvl w:val="0"/>
          <w:numId w:val="26"/>
        </w:numPr>
      </w:pPr>
      <w:r>
        <w:t>zawierać w swojej treści nieodwołalne i bezwarunkowe zobowiązanie wystawcy dokumentu do zapłaty kwoty wadium na rzecz Zamawiającego.</w:t>
      </w:r>
    </w:p>
    <w:p w:rsidR="00C23867" w:rsidRPr="00876900" w:rsidRDefault="00C23867" w:rsidP="00C23867">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C23867" w:rsidRPr="00720175" w:rsidRDefault="00C23867" w:rsidP="00C23867">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C23867" w:rsidRPr="00876900" w:rsidRDefault="00C23867" w:rsidP="00C23867">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3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0"/>
    </w:p>
    <w:p w:rsidR="008D48A7" w:rsidRPr="00876900" w:rsidRDefault="008D48A7" w:rsidP="00843E32">
      <w:pPr>
        <w:pStyle w:val="Nagwek2"/>
      </w:pPr>
      <w:r>
        <w:t xml:space="preserve">Wykonawca pozostaje związany ofertą przez okres </w:t>
      </w:r>
      <w:r w:rsidR="00C23867" w:rsidRPr="00C23867">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C23867" w:rsidRPr="00876900" w:rsidRDefault="008D48A7" w:rsidP="00C2386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C23867">
        <w:t>Odmowa wyrażenia zgody nie powoduje utraty wadium.</w:t>
      </w:r>
      <w:r w:rsidR="00C23867" w:rsidRPr="00876900">
        <w:t xml:space="preserve"> </w:t>
      </w:r>
    </w:p>
    <w:p w:rsidR="00C23867" w:rsidRPr="00BF579F" w:rsidRDefault="00C23867" w:rsidP="00C2386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31" w:name="_Toc258314252"/>
      <w:r w:rsidRPr="008872CB">
        <w:t>Opis sposobu przygotowywania ofert</w:t>
      </w:r>
      <w:bookmarkEnd w:id="31"/>
    </w:p>
    <w:p w:rsidR="008D48A7" w:rsidRDefault="008D48A7" w:rsidP="00843E32">
      <w:pPr>
        <w:pStyle w:val="Nagwek2"/>
      </w:pPr>
      <w:r>
        <w:t>Wykonawca może złożyć tylko jedną ofertę.</w:t>
      </w:r>
    </w:p>
    <w:p w:rsidR="003F62EC"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rsidR="008D48A7" w:rsidRDefault="003F62EC" w:rsidP="00843E32">
      <w:pPr>
        <w:pStyle w:val="Nagwek2"/>
      </w:pPr>
      <w:bookmarkStart w:id="32" w:name="_Hlk37939113"/>
      <w:r w:rsidRPr="00E44CEF">
        <w:lastRenderedPageBreak/>
        <w:t xml:space="preserve">Oferta </w:t>
      </w:r>
      <w:bookmarkStart w:id="33" w:name="_Hlk37846417"/>
      <w:r w:rsidRPr="00E44CEF">
        <w:t>wraz ze stanowiącymi jej integralną część załącznikami</w:t>
      </w:r>
      <w:bookmarkEnd w:id="33"/>
      <w:r w:rsidRPr="00E44CEF">
        <w:t xml:space="preserve"> musi być sporządzona przez Wykonawcę ściśle według postanowień niniejszej SIWZ</w:t>
      </w:r>
      <w:bookmarkEnd w:id="32"/>
      <w:r>
        <w:t>.</w:t>
      </w:r>
    </w:p>
    <w:p w:rsidR="003F62EC" w:rsidRDefault="003F62EC" w:rsidP="003F62EC">
      <w:pPr>
        <w:pStyle w:val="Nagwek2"/>
      </w:pPr>
      <w:bookmarkStart w:id="34" w:name="_Hlk37866068"/>
      <w:r w:rsidRPr="00E44CEF">
        <w:t>Oferta oraz pozostałe oświadczenia i dokumenty, dla których Zamawiający określił wzory w formie formularzy, powinny być sporządzone zgodnie z tymi wzorami</w:t>
      </w:r>
      <w:bookmarkEnd w:id="34"/>
      <w:r w:rsidRPr="00E44CEF">
        <w:t>.</w:t>
      </w:r>
      <w:bookmarkStart w:id="35" w:name="_Hlk37866086"/>
    </w:p>
    <w:p w:rsidR="003F62EC" w:rsidRDefault="003F62EC" w:rsidP="003F62EC">
      <w:pPr>
        <w:pStyle w:val="Nagwek2"/>
      </w:pPr>
      <w:r w:rsidRPr="00E44CEF">
        <w:t>Oferta wraz z załącznikami musi być czytelna i sporządzona w języku polskim</w:t>
      </w:r>
      <w:bookmarkEnd w:id="35"/>
      <w:r w:rsidRPr="00E44CEF">
        <w:t>.</w:t>
      </w:r>
      <w:bookmarkStart w:id="36" w:name="_Hlk37839542"/>
      <w:bookmarkStart w:id="37" w:name="_Hlk37866106"/>
    </w:p>
    <w:p w:rsidR="003F62EC" w:rsidRDefault="003F62EC" w:rsidP="003F62EC">
      <w:pPr>
        <w:pStyle w:val="Nagwek2"/>
      </w:pPr>
      <w:r w:rsidRPr="00E44CEF">
        <w:t xml:space="preserve">Ofertę, wraz ze stanowiącymi jej integralną część załącznikami, składa się pod rygorem nieważności w formie </w:t>
      </w:r>
      <w:r w:rsidR="00C23867" w:rsidRPr="00E44CEF">
        <w:t xml:space="preserve">pisemnej  </w:t>
      </w:r>
      <w:r w:rsidRPr="00E44CEF">
        <w:t xml:space="preserve"> </w:t>
      </w:r>
      <w:r w:rsidR="00C23867" w:rsidRPr="00E44CEF">
        <w:rPr>
          <w:lang w:eastAsia="pl-PL"/>
        </w:rPr>
        <w:t xml:space="preserve"> </w:t>
      </w:r>
      <w:r w:rsidRPr="00E44CEF">
        <w:rPr>
          <w:lang w:eastAsia="pl-PL"/>
        </w:rPr>
        <w:t xml:space="preserve"> </w:t>
      </w:r>
      <w:bookmarkEnd w:id="36"/>
      <w:bookmarkEnd w:id="37"/>
    </w:p>
    <w:p w:rsidR="003F62EC" w:rsidRDefault="003F62EC" w:rsidP="003F62EC">
      <w:pPr>
        <w:pStyle w:val="Nagwek2"/>
      </w:pPr>
      <w:bookmarkStart w:id="38"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8"/>
      <w:r>
        <w:t>:</w:t>
      </w:r>
    </w:p>
    <w:p w:rsidR="003F62EC" w:rsidRDefault="003F62EC" w:rsidP="003F62EC">
      <w:pPr>
        <w:pStyle w:val="Nagwek2"/>
        <w:numPr>
          <w:ilvl w:val="0"/>
          <w:numId w:val="36"/>
        </w:numPr>
      </w:pPr>
      <w:r w:rsidRPr="00E44CEF">
        <w:t>nie później niż w terminie składania ofert, zastrzegł, że nie mogą być one udostępniane</w:t>
      </w:r>
      <w:r>
        <w:t>;</w:t>
      </w:r>
    </w:p>
    <w:p w:rsidR="003F62EC" w:rsidRDefault="003F62EC" w:rsidP="003F62EC">
      <w:pPr>
        <w:pStyle w:val="Nagwek2"/>
        <w:numPr>
          <w:ilvl w:val="0"/>
          <w:numId w:val="36"/>
        </w:numPr>
      </w:pPr>
      <w:r w:rsidRPr="00E44CEF">
        <w:t>wykazał spełnienie przesłanek określonych w art. 11 ust. 2 ustawy o zwalczaniu nieuczciwej konkurencji, załączając do oferty uzasadnienie, że zastrzeżone informacje stanowią tajemnicę przedsiębiorstwa</w:t>
      </w:r>
      <w:r>
        <w:t>.</w:t>
      </w:r>
      <w:bookmarkStart w:id="39" w:name="_Hlk37939296"/>
    </w:p>
    <w:p w:rsidR="003F62EC" w:rsidRDefault="003F62EC" w:rsidP="003F62EC">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0" w:name="_Hlk38143710"/>
    </w:p>
    <w:p w:rsidR="003F62EC" w:rsidRDefault="003F62EC" w:rsidP="003F62EC">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39"/>
      <w:bookmarkEnd w:id="40"/>
      <w:proofErr w:type="spellEnd"/>
      <w:r>
        <w:t>.</w:t>
      </w:r>
    </w:p>
    <w:p w:rsidR="00C23867" w:rsidRPr="003F62EC" w:rsidRDefault="00C23867" w:rsidP="00C23867">
      <w:pPr>
        <w:pStyle w:val="Nagwek2"/>
        <w:numPr>
          <w:ilvl w:val="0"/>
          <w:numId w:val="0"/>
        </w:numPr>
        <w:spacing w:before="0" w:after="0"/>
        <w:ind w:left="680"/>
        <w:rPr>
          <w:sz w:val="12"/>
          <w:szCs w:val="12"/>
        </w:rPr>
      </w:pPr>
    </w:p>
    <w:p w:rsidR="00C23867" w:rsidRDefault="00C23867" w:rsidP="00C23867">
      <w:pPr>
        <w:pStyle w:val="Nagwek2"/>
        <w:spacing w:before="0"/>
      </w:pPr>
      <w:bookmarkStart w:id="41" w:name="_Hlk37939325"/>
      <w:r w:rsidRPr="00E44CEF">
        <w:t>Opis sposobu przygotowania oferty składanej w formie pisemnej</w:t>
      </w:r>
      <w:bookmarkEnd w:id="41"/>
      <w:r>
        <w:t>:</w:t>
      </w:r>
    </w:p>
    <w:p w:rsidR="00C23867" w:rsidRDefault="00C23867" w:rsidP="00C23867">
      <w:pPr>
        <w:pStyle w:val="Nagwek2"/>
        <w:numPr>
          <w:ilvl w:val="0"/>
          <w:numId w:val="37"/>
        </w:numPr>
        <w:spacing w:before="0"/>
      </w:pPr>
      <w:bookmarkStart w:id="42" w:name="_Hlk37866254"/>
      <w:r w:rsidRPr="00E44CEF">
        <w:t xml:space="preserve">strony oferty </w:t>
      </w:r>
      <w:bookmarkStart w:id="43" w:name="_Hlk37806321"/>
      <w:r w:rsidRPr="00E44CEF">
        <w:t>wraz ze stanowiącymi jej integralną część załącznikami</w:t>
      </w:r>
      <w:bookmarkEnd w:id="43"/>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2"/>
      <w:r>
        <w:t>;</w:t>
      </w:r>
      <w:bookmarkStart w:id="44" w:name="_Hlk37939359"/>
    </w:p>
    <w:p w:rsidR="00C23867" w:rsidRDefault="00C23867" w:rsidP="00C23867">
      <w:pPr>
        <w:pStyle w:val="Nagwek2"/>
        <w:numPr>
          <w:ilvl w:val="0"/>
          <w:numId w:val="37"/>
        </w:numPr>
        <w:spacing w:before="0"/>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5" w:name="_Hlk37839873"/>
      <w:bookmarkEnd w:id="44"/>
      <w:r w:rsidRPr="00E44CEF">
        <w:t>;</w:t>
      </w:r>
      <w:bookmarkStart w:id="46" w:name="_Hlk37866286"/>
    </w:p>
    <w:p w:rsidR="00C23867" w:rsidRDefault="00C23867" w:rsidP="00C23867">
      <w:pPr>
        <w:pStyle w:val="Nagwek2"/>
        <w:numPr>
          <w:ilvl w:val="0"/>
          <w:numId w:val="37"/>
        </w:numPr>
        <w:spacing w:before="0"/>
      </w:pPr>
      <w:r w:rsidRPr="00E44CEF">
        <w:t>wszelkie poprawki lub zmiany w treści oferty muszą być parafowane przez osobę (osoby) podpisujące ofertę i opatrzone datami ich dokonania - w przeciwnym wypadku nie będą uwzględniane</w:t>
      </w:r>
      <w:bookmarkStart w:id="47" w:name="_Hlk37839906"/>
      <w:bookmarkEnd w:id="45"/>
      <w:bookmarkEnd w:id="46"/>
      <w:r w:rsidRPr="00E44CEF">
        <w:t>;</w:t>
      </w:r>
      <w:bookmarkStart w:id="48" w:name="_Hlk37866308"/>
    </w:p>
    <w:p w:rsidR="00C23867" w:rsidRDefault="00C23867" w:rsidP="00C23867">
      <w:pPr>
        <w:pStyle w:val="Nagwek2"/>
        <w:numPr>
          <w:ilvl w:val="0"/>
          <w:numId w:val="37"/>
        </w:numPr>
        <w:spacing w:before="0"/>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3C7A18">
        <w:rPr>
          <w:b/>
        </w:rPr>
        <w:t>„Oferta na: Dostawa doposażenia mikro</w:t>
      </w:r>
      <w:r w:rsidR="005D022E" w:rsidRPr="003C7A18">
        <w:rPr>
          <w:b/>
        </w:rPr>
        <w:t>s</w:t>
      </w:r>
      <w:r w:rsidRPr="003C7A18">
        <w:rPr>
          <w:b/>
        </w:rPr>
        <w:t>kopu SEM dla Wydziału Elektrycznego Politechniki Częstochowskiej</w:t>
      </w:r>
      <w:r w:rsidR="003C7A18">
        <w:rPr>
          <w:b/>
        </w:rPr>
        <w:t xml:space="preserve">, </w:t>
      </w:r>
      <w:proofErr w:type="spellStart"/>
      <w:r w:rsidR="003C7A18">
        <w:rPr>
          <w:b/>
        </w:rPr>
        <w:t>spr</w:t>
      </w:r>
      <w:proofErr w:type="spellEnd"/>
      <w:r w:rsidR="003C7A18">
        <w:rPr>
          <w:b/>
        </w:rPr>
        <w:t>. nr rej. ZP/D-51/A/20;</w:t>
      </w:r>
      <w:r w:rsidRPr="003C7A18">
        <w:rPr>
          <w:b/>
        </w:rPr>
        <w:t xml:space="preserve"> NIE OTWIERAĆ przed: 2020-10-13 godz. 11:45”</w:t>
      </w:r>
      <w:bookmarkStart w:id="49" w:name="_Hlk37840016"/>
      <w:bookmarkEnd w:id="47"/>
      <w:bookmarkEnd w:id="48"/>
      <w:r w:rsidRPr="003C7A18">
        <w:rPr>
          <w:b/>
        </w:rPr>
        <w:t>;</w:t>
      </w:r>
      <w:bookmarkStart w:id="50" w:name="_Hlk37866352"/>
    </w:p>
    <w:p w:rsidR="00C23867" w:rsidRDefault="00C23867" w:rsidP="00C23867">
      <w:pPr>
        <w:pStyle w:val="Nagwek2"/>
        <w:numPr>
          <w:ilvl w:val="0"/>
          <w:numId w:val="37"/>
        </w:numPr>
        <w:spacing w:before="0"/>
      </w:pPr>
      <w:r w:rsidRPr="00E44CEF">
        <w:t>przed upływem terminu składania ofert, Wykonawca może wprowadzić zmiany do złożonej oferty lub wycofać złożoną ofertę, pod warunkiem, że przed upływem tego terminu Zamawiający otrzyma pisemne oświadczenie o wprowadzeniu zmian lub wycofaniu oferty. Oświadczenie to m</w:t>
      </w:r>
      <w:r w:rsidRPr="003C7A18">
        <w:t xml:space="preserve">usi być złożone w sposób wskazany w pkt </w:t>
      </w:r>
      <w:r w:rsidR="003C7A18" w:rsidRPr="003C7A18">
        <w:t>15</w:t>
      </w:r>
      <w:r w:rsidRPr="003C7A18">
        <w:t xml:space="preserve">.8 </w:t>
      </w:r>
      <w:proofErr w:type="spellStart"/>
      <w:r w:rsidRPr="003C7A18">
        <w:lastRenderedPageBreak/>
        <w:t>ppkt</w:t>
      </w:r>
      <w:proofErr w:type="spellEnd"/>
      <w:r w:rsidRPr="003C7A18">
        <w:t xml:space="preserve"> d)</w:t>
      </w:r>
      <w:r w:rsidRPr="00E44CEF">
        <w:t xml:space="preserve"> oraz dodatkowo oznaczone odpowiednio słowami „ZMIANA” lub „WYCOFANIE”</w:t>
      </w:r>
      <w:bookmarkEnd w:id="49"/>
      <w:bookmarkEnd w:id="50"/>
      <w:r w:rsidRPr="00E44CEF">
        <w:t>;</w:t>
      </w:r>
      <w:bookmarkStart w:id="51" w:name="_Hlk37939426"/>
    </w:p>
    <w:p w:rsidR="00C23867" w:rsidRDefault="00C23867" w:rsidP="00C23867">
      <w:pPr>
        <w:pStyle w:val="Nagwek2"/>
        <w:numPr>
          <w:ilvl w:val="0"/>
          <w:numId w:val="37"/>
        </w:numPr>
        <w:spacing w:before="0" w:after="0"/>
        <w:ind w:left="1037" w:hanging="357"/>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3F62EC">
        <w:rPr>
          <w:i/>
        </w:rPr>
        <w:t>Informacje stanowiące tajemnicę przedsiębiorstwa – nie udostępniać</w:t>
      </w:r>
      <w:r w:rsidRPr="00E44CEF">
        <w:t>”</w:t>
      </w:r>
      <w:bookmarkEnd w:id="51"/>
      <w:r>
        <w:t>.</w:t>
      </w:r>
    </w:p>
    <w:p w:rsidR="00105E7F" w:rsidRPr="00105E7F" w:rsidRDefault="00105E7F" w:rsidP="00105E7F">
      <w:pPr>
        <w:spacing w:line="259" w:lineRule="auto"/>
        <w:ind w:left="680"/>
        <w:jc w:val="both"/>
        <w:outlineLvl w:val="1"/>
        <w:rPr>
          <w:rFonts w:eastAsia="Calibri"/>
          <w:bCs/>
          <w:iCs/>
          <w:sz w:val="12"/>
          <w:szCs w:val="12"/>
          <w:lang w:eastAsia="x-none"/>
        </w:rPr>
      </w:pPr>
    </w:p>
    <w:p w:rsidR="008C47F9" w:rsidRPr="00876900" w:rsidRDefault="00105E7F" w:rsidP="00105E7F">
      <w:pPr>
        <w:pStyle w:val="Nagwek2"/>
        <w:spacing w:before="0"/>
      </w:pPr>
      <w:bookmarkStart w:id="52" w:name="_Hlk37866756"/>
      <w:r w:rsidRPr="00E44CEF">
        <w:t>Wykonawca ponosi wszelkie koszty związane z przygotowaniem i złożeniem oferty</w:t>
      </w:r>
      <w:bookmarkEnd w:id="52"/>
      <w:r w:rsidR="003D0409">
        <w:t>.</w:t>
      </w:r>
    </w:p>
    <w:p w:rsidR="008D48A7" w:rsidRPr="00876900" w:rsidRDefault="008D48A7" w:rsidP="003C7856">
      <w:pPr>
        <w:pStyle w:val="Nagwek1"/>
      </w:pPr>
      <w:bookmarkStart w:id="53" w:name="_Toc258314253"/>
      <w:r w:rsidRPr="00CE099A">
        <w:t>Miejsce oraz termin składania i otwarcia ofert</w:t>
      </w:r>
      <w:bookmarkEnd w:id="53"/>
    </w:p>
    <w:p w:rsidR="008D48A7" w:rsidRDefault="00105E7F" w:rsidP="00843E32">
      <w:pPr>
        <w:pStyle w:val="Nagwek2"/>
      </w:pPr>
      <w:bookmarkStart w:id="54" w:name="_Hlk37940485"/>
      <w:r w:rsidRPr="00E44CEF">
        <w:t xml:space="preserve">Ofertę, wraz ze stanowiącymi jej integralną część załącznikami, należy złożyć </w:t>
      </w:r>
      <w:bookmarkStart w:id="55" w:name="_Hlk37407124"/>
      <w:r w:rsidR="00C23867" w:rsidRPr="00E44CEF">
        <w:t xml:space="preserve">w formie pisemnej w </w:t>
      </w:r>
      <w:r w:rsidR="00C23867" w:rsidRPr="00C23867">
        <w:t>siedzibie Zamawiającego</w:t>
      </w:r>
      <w:r w:rsidR="00C23867" w:rsidRPr="00E44CEF">
        <w:t xml:space="preserve">, pokój nr: </w:t>
      </w:r>
      <w:r w:rsidR="00C23867" w:rsidRPr="00C23867">
        <w:t>28</w:t>
      </w:r>
      <w:r w:rsidRPr="00E44CEF">
        <w:t xml:space="preserve"> </w:t>
      </w:r>
      <w:r w:rsidR="00C23867" w:rsidRPr="00E44CEF">
        <w:rPr>
          <w:lang w:eastAsia="pl-PL"/>
        </w:rPr>
        <w:t xml:space="preserve"> </w:t>
      </w:r>
      <w:r w:rsidRPr="00E44CEF">
        <w:rPr>
          <w:lang w:eastAsia="pl-PL"/>
        </w:rPr>
        <w:t xml:space="preserve"> </w:t>
      </w:r>
      <w:bookmarkEnd w:id="55"/>
      <w:r w:rsidR="00C23867" w:rsidRPr="00E44CEF">
        <w:t xml:space="preserve"> </w:t>
      </w:r>
      <w:r w:rsidRPr="00E44CEF">
        <w:t xml:space="preserve">do dnia </w:t>
      </w:r>
      <w:r w:rsidR="00C23867" w:rsidRPr="00C23867">
        <w:rPr>
          <w:b/>
        </w:rPr>
        <w:t>2020-10-13</w:t>
      </w:r>
      <w:r w:rsidRPr="00E44CEF">
        <w:t xml:space="preserve"> do godz. </w:t>
      </w:r>
      <w:bookmarkEnd w:id="54"/>
      <w:r w:rsidR="00C23867" w:rsidRPr="00C23867">
        <w:rPr>
          <w:b/>
        </w:rPr>
        <w:t>10:30</w:t>
      </w:r>
      <w:r w:rsidR="008D48A7">
        <w:t>.</w:t>
      </w:r>
    </w:p>
    <w:p w:rsidR="008D48A7" w:rsidRPr="00876900" w:rsidRDefault="00C23867" w:rsidP="00843E32">
      <w:pPr>
        <w:pStyle w:val="Nagwek2"/>
      </w:pPr>
      <w:bookmarkStart w:id="56" w:name="_Hlk37866947"/>
      <w:r w:rsidRPr="00E44CEF">
        <w:t>Oferta złożona po terminie składania ofert w formie pisemnej zostanie niezwłocznie zwrócona Wykonawcy.</w:t>
      </w:r>
      <w:r w:rsidRPr="00E44CEF">
        <w:rPr>
          <w:lang w:eastAsia="pl-PL"/>
        </w:rPr>
        <w:t xml:space="preserve"> </w:t>
      </w:r>
      <w:bookmarkEnd w:id="56"/>
    </w:p>
    <w:p w:rsidR="008D48A7" w:rsidRDefault="00105E7F" w:rsidP="00105E7F">
      <w:pPr>
        <w:pStyle w:val="Nagwek2"/>
        <w:spacing w:after="0"/>
      </w:pPr>
      <w:r w:rsidRPr="00E44CEF">
        <w:t xml:space="preserve">Otwarcie ofert nastąpi w dniu: </w:t>
      </w:r>
      <w:r w:rsidR="00C23867" w:rsidRPr="00C23867">
        <w:rPr>
          <w:b/>
        </w:rPr>
        <w:t>2020-10-13</w:t>
      </w:r>
      <w:r w:rsidRPr="00E44CEF">
        <w:t xml:space="preserve"> o godz. </w:t>
      </w:r>
      <w:r w:rsidR="00C23867" w:rsidRPr="00C23867">
        <w:rPr>
          <w:b/>
        </w:rPr>
        <w:t>11:45</w:t>
      </w:r>
      <w:r w:rsidRPr="00E44CEF">
        <w:t xml:space="preserve">, w </w:t>
      </w:r>
      <w:r w:rsidR="00C23867" w:rsidRPr="00C23867">
        <w:t>siedzibie Zamawiającego</w:t>
      </w:r>
      <w:r w:rsidRPr="00E44CEF">
        <w:t xml:space="preserve">, pokój nr </w:t>
      </w:r>
      <w:r w:rsidR="00C23867" w:rsidRPr="00C23867">
        <w:t>32</w:t>
      </w:r>
      <w:r w:rsidR="008D48A7">
        <w:t>.</w:t>
      </w:r>
    </w:p>
    <w:p w:rsidR="00C23867" w:rsidRPr="00105E7F" w:rsidRDefault="00C23867" w:rsidP="00C23867">
      <w:pPr>
        <w:pStyle w:val="Nagwek2"/>
        <w:numPr>
          <w:ilvl w:val="0"/>
          <w:numId w:val="0"/>
        </w:numPr>
        <w:spacing w:before="0" w:after="0"/>
        <w:ind w:left="680"/>
        <w:rPr>
          <w:sz w:val="12"/>
          <w:szCs w:val="12"/>
        </w:rPr>
      </w:pPr>
    </w:p>
    <w:p w:rsidR="00C23867" w:rsidRDefault="00C23867" w:rsidP="00C23867">
      <w:pPr>
        <w:pStyle w:val="Nagwek2"/>
        <w:spacing w:before="0"/>
      </w:pPr>
      <w:r w:rsidRPr="00684FBC">
        <w:t>Otwarcie ofert jest jawne.</w:t>
      </w:r>
    </w:p>
    <w:p w:rsidR="00C23867" w:rsidRDefault="00C23867" w:rsidP="00C23867">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C23867" w:rsidRDefault="00C23867" w:rsidP="00C23867">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105E7F" w:rsidRPr="00105E7F" w:rsidRDefault="00105E7F" w:rsidP="00105E7F">
      <w:pPr>
        <w:pStyle w:val="Nagwek2"/>
        <w:numPr>
          <w:ilvl w:val="0"/>
          <w:numId w:val="0"/>
        </w:numPr>
        <w:spacing w:before="0" w:after="0"/>
        <w:ind w:left="680"/>
        <w:rPr>
          <w:sz w:val="12"/>
          <w:szCs w:val="12"/>
        </w:rPr>
      </w:pPr>
    </w:p>
    <w:p w:rsidR="00B51D96" w:rsidRDefault="008A3895" w:rsidP="00105E7F">
      <w:pPr>
        <w:pStyle w:val="Nagwek2"/>
        <w:spacing w:before="0"/>
      </w:pPr>
      <w:r>
        <w:t>Niezwłocznie po otwarciu ofert Z</w:t>
      </w:r>
      <w:r w:rsidR="00B51D96">
        <w:t>amawiający zamieści na stronie internetowej informacje dotyczące:</w:t>
      </w:r>
    </w:p>
    <w:p w:rsidR="00B51D96" w:rsidRDefault="00B51D96" w:rsidP="00105E7F">
      <w:pPr>
        <w:pStyle w:val="Nagwek2"/>
        <w:numPr>
          <w:ilvl w:val="0"/>
          <w:numId w:val="16"/>
        </w:numPr>
        <w:spacing w:before="60"/>
        <w:ind w:left="1037" w:hanging="357"/>
      </w:pPr>
      <w:r>
        <w:t>kwoty, jaką zamierza przeznaczyć na sfinansowanie zamówienia;</w:t>
      </w:r>
    </w:p>
    <w:p w:rsidR="00B51D96" w:rsidRDefault="00C35045" w:rsidP="00105E7F">
      <w:pPr>
        <w:pStyle w:val="Nagwek2"/>
        <w:numPr>
          <w:ilvl w:val="0"/>
          <w:numId w:val="16"/>
        </w:numPr>
        <w:spacing w:before="60"/>
        <w:ind w:left="1037" w:hanging="357"/>
      </w:pPr>
      <w:r>
        <w:t>firm oraz adresów W</w:t>
      </w:r>
      <w:r w:rsidR="00B51D96">
        <w:t>ykonawców, którzy złożyli oferty w terminie;</w:t>
      </w:r>
    </w:p>
    <w:p w:rsidR="00B51D96" w:rsidRPr="003209A8" w:rsidRDefault="00B51D96" w:rsidP="00105E7F">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3C7856">
      <w:pPr>
        <w:pStyle w:val="Nagwek1"/>
      </w:pPr>
      <w:bookmarkStart w:id="57" w:name="_Toc258314254"/>
      <w:r w:rsidRPr="004A65BB">
        <w:t>Opis sposobu obliczenia ceny</w:t>
      </w:r>
      <w:bookmarkEnd w:id="57"/>
    </w:p>
    <w:p w:rsidR="008D48A7" w:rsidRPr="003C7A18" w:rsidRDefault="008A3895" w:rsidP="00843E32">
      <w:pPr>
        <w:pStyle w:val="Nagwek2"/>
        <w:rPr>
          <w:color w:val="auto"/>
        </w:rPr>
      </w:pPr>
      <w:r>
        <w:t xml:space="preserve">W ofercie </w:t>
      </w:r>
      <w:r w:rsidRPr="003C7A18">
        <w:t>W</w:t>
      </w:r>
      <w:r w:rsidR="00B51D96" w:rsidRPr="003C7A18">
        <w:t>ykonawca zobowiązany jest podać cenę za wykonanie całego przedmiotu zamówienia w złotych polskich (PLN), z dokładnością do dwóch miejsc po przecinku</w:t>
      </w:r>
      <w:r w:rsidR="008D48A7" w:rsidRPr="003C7A18">
        <w:t>.</w:t>
      </w:r>
    </w:p>
    <w:p w:rsidR="008D48A7" w:rsidRPr="003C7A18" w:rsidRDefault="00B51D96" w:rsidP="00843E32">
      <w:pPr>
        <w:pStyle w:val="Nagwek2"/>
        <w:rPr>
          <w:color w:val="auto"/>
        </w:rPr>
      </w:pPr>
      <w:r w:rsidRPr="003C7A18">
        <w:t>W cenie należy uwzględnić wszystkie wymagania określone w niniejszej SIWZ oraz wszel</w:t>
      </w:r>
      <w:r w:rsidR="008A3895" w:rsidRPr="003C7A18">
        <w:t>kie koszty, jakie poniesie W</w:t>
      </w:r>
      <w:r w:rsidRPr="003C7A18">
        <w:t>ykonawca z tytułu należytej oraz zgodnej z obowiązującymi przepisami realizacji przedmiotu zamówienia</w:t>
      </w:r>
      <w:r w:rsidR="008D48A7" w:rsidRPr="003C7A18">
        <w:t>.</w:t>
      </w:r>
    </w:p>
    <w:p w:rsidR="00226999" w:rsidRPr="003C7A18" w:rsidRDefault="00226999" w:rsidP="00843E32">
      <w:pPr>
        <w:pStyle w:val="Nagwek2"/>
      </w:pPr>
      <w:r w:rsidRPr="003C7A18">
        <w:t xml:space="preserve">Rozliczenia między Zamawiającym a Wykonawcą prowadzone będą w walucie </w:t>
      </w:r>
      <w:r w:rsidR="00B51D96" w:rsidRPr="003C7A18">
        <w:t>PLN</w:t>
      </w:r>
      <w:r w:rsidRPr="003C7A18">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C23867" w:rsidP="00843E32">
      <w:pPr>
        <w:pStyle w:val="Nagwek2"/>
      </w:pPr>
      <w:r w:rsidRPr="000D4A4D">
        <w:lastRenderedPageBreak/>
        <w:t>Zamawiający nie przewiduje udzielenia zaliczek na poczet wykonania zamówienia.</w:t>
      </w:r>
    </w:p>
    <w:p w:rsidR="008D48A7" w:rsidRPr="00876900" w:rsidRDefault="008D48A7" w:rsidP="003C7856">
      <w:pPr>
        <w:pStyle w:val="Nagwek1"/>
      </w:pPr>
      <w:bookmarkStart w:id="5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C23867">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C23867" w:rsidRPr="00B45275" w:rsidTr="00C23867">
        <w:tc>
          <w:tcPr>
            <w:tcW w:w="4031" w:type="dxa"/>
            <w:shd w:val="clear" w:color="auto" w:fill="FFFFFF"/>
          </w:tcPr>
          <w:p w:rsidR="00C23867" w:rsidRPr="00B45275" w:rsidRDefault="00C23867" w:rsidP="00E26A27">
            <w:pPr>
              <w:spacing w:before="120" w:after="120"/>
              <w:jc w:val="both"/>
              <w:outlineLvl w:val="1"/>
              <w:rPr>
                <w:bCs/>
                <w:iCs/>
              </w:rPr>
            </w:pPr>
            <w:r w:rsidRPr="00C23867">
              <w:rPr>
                <w:bCs/>
                <w:iCs/>
                <w:color w:val="000000"/>
              </w:rPr>
              <w:t xml:space="preserve">1 - Dostawa spektrometru </w:t>
            </w:r>
            <w:proofErr w:type="spellStart"/>
            <w:r w:rsidRPr="00C23867">
              <w:rPr>
                <w:bCs/>
                <w:iCs/>
                <w:color w:val="000000"/>
              </w:rPr>
              <w:t>energodyspersyjnego</w:t>
            </w:r>
            <w:proofErr w:type="spellEnd"/>
            <w:r w:rsidRPr="00C23867">
              <w:rPr>
                <w:bCs/>
                <w:iCs/>
                <w:color w:val="000000"/>
              </w:rPr>
              <w:t xml:space="preserve"> (EDS) do posiadanego mikroskopu SEM </w:t>
            </w:r>
            <w:proofErr w:type="spellStart"/>
            <w:r w:rsidRPr="00C23867">
              <w:rPr>
                <w:bCs/>
                <w:iCs/>
                <w:color w:val="000000"/>
              </w:rPr>
              <w:t>Phenom</w:t>
            </w:r>
            <w:proofErr w:type="spellEnd"/>
            <w:r w:rsidRPr="00C23867">
              <w:rPr>
                <w:bCs/>
                <w:iCs/>
                <w:color w:val="000000"/>
              </w:rPr>
              <w:t xml:space="preserve"> </w:t>
            </w:r>
            <w:proofErr w:type="spellStart"/>
            <w:r w:rsidRPr="00C23867">
              <w:rPr>
                <w:bCs/>
                <w:iCs/>
                <w:color w:val="000000"/>
              </w:rPr>
              <w:t>Pure</w:t>
            </w:r>
            <w:proofErr w:type="spellEnd"/>
          </w:p>
        </w:tc>
        <w:tc>
          <w:tcPr>
            <w:tcW w:w="4835" w:type="dxa"/>
            <w:shd w:val="clear" w:color="auto" w:fill="FFFFFF"/>
          </w:tcPr>
          <w:p w:rsidR="00C23867" w:rsidRPr="00C23867" w:rsidRDefault="00C23867" w:rsidP="00E26A27">
            <w:pPr>
              <w:spacing w:before="120" w:after="120"/>
              <w:jc w:val="both"/>
              <w:outlineLvl w:val="1"/>
              <w:rPr>
                <w:bCs/>
                <w:iCs/>
                <w:color w:val="000000"/>
              </w:rPr>
            </w:pPr>
            <w:r w:rsidRPr="00C23867">
              <w:rPr>
                <w:bCs/>
                <w:iCs/>
                <w:color w:val="000000"/>
              </w:rPr>
              <w:t>1 - Cena - 60</w:t>
            </w:r>
          </w:p>
          <w:p w:rsidR="00C23867" w:rsidRPr="00C23867" w:rsidRDefault="00C23867" w:rsidP="00E26A27">
            <w:pPr>
              <w:spacing w:before="120" w:after="120"/>
              <w:jc w:val="both"/>
              <w:outlineLvl w:val="1"/>
              <w:rPr>
                <w:bCs/>
                <w:iCs/>
                <w:color w:val="000000"/>
              </w:rPr>
            </w:pPr>
            <w:r w:rsidRPr="00C23867">
              <w:rPr>
                <w:bCs/>
                <w:iCs/>
                <w:color w:val="000000"/>
              </w:rPr>
              <w:t>2 - Termin realizacji  - 20</w:t>
            </w:r>
          </w:p>
          <w:p w:rsidR="00C23867" w:rsidRPr="00B45275" w:rsidRDefault="00C23867" w:rsidP="00E26A27">
            <w:pPr>
              <w:spacing w:before="120" w:after="120"/>
              <w:jc w:val="both"/>
              <w:outlineLvl w:val="1"/>
              <w:rPr>
                <w:bCs/>
                <w:iCs/>
              </w:rPr>
            </w:pPr>
            <w:r w:rsidRPr="00C23867">
              <w:rPr>
                <w:bCs/>
                <w:iCs/>
                <w:color w:val="000000"/>
              </w:rPr>
              <w:t>3 - Aktywna powierzchnia detektora  - 20</w:t>
            </w:r>
          </w:p>
        </w:tc>
      </w:tr>
      <w:tr w:rsidR="00C23867" w:rsidRPr="00B45275" w:rsidTr="00C23867">
        <w:tc>
          <w:tcPr>
            <w:tcW w:w="4031" w:type="dxa"/>
            <w:shd w:val="clear" w:color="auto" w:fill="FFFFFF"/>
          </w:tcPr>
          <w:p w:rsidR="00C23867" w:rsidRPr="00B45275" w:rsidRDefault="00C23867" w:rsidP="00E26A27">
            <w:pPr>
              <w:spacing w:before="120" w:after="120"/>
              <w:jc w:val="both"/>
              <w:outlineLvl w:val="1"/>
              <w:rPr>
                <w:bCs/>
                <w:iCs/>
              </w:rPr>
            </w:pPr>
            <w:r w:rsidRPr="00C23867">
              <w:rPr>
                <w:bCs/>
                <w:iCs/>
                <w:color w:val="000000"/>
              </w:rPr>
              <w:t xml:space="preserve">2 - Dostawa uchwytu i oprogramowania do posiadanego mikroskopu SEM </w:t>
            </w:r>
            <w:proofErr w:type="spellStart"/>
            <w:r w:rsidRPr="00C23867">
              <w:rPr>
                <w:bCs/>
                <w:iCs/>
                <w:color w:val="000000"/>
              </w:rPr>
              <w:t>Phenom</w:t>
            </w:r>
            <w:proofErr w:type="spellEnd"/>
            <w:r w:rsidRPr="00C23867">
              <w:rPr>
                <w:bCs/>
                <w:iCs/>
                <w:color w:val="000000"/>
              </w:rPr>
              <w:t xml:space="preserve"> </w:t>
            </w:r>
            <w:proofErr w:type="spellStart"/>
            <w:r w:rsidRPr="00C23867">
              <w:rPr>
                <w:bCs/>
                <w:iCs/>
                <w:color w:val="000000"/>
              </w:rPr>
              <w:t>Pure</w:t>
            </w:r>
            <w:proofErr w:type="spellEnd"/>
          </w:p>
        </w:tc>
        <w:tc>
          <w:tcPr>
            <w:tcW w:w="4835" w:type="dxa"/>
            <w:shd w:val="clear" w:color="auto" w:fill="FFFFFF"/>
          </w:tcPr>
          <w:p w:rsidR="00C23867" w:rsidRPr="00C23867" w:rsidRDefault="00C23867" w:rsidP="00E26A27">
            <w:pPr>
              <w:spacing w:before="120" w:after="120"/>
              <w:jc w:val="both"/>
              <w:outlineLvl w:val="1"/>
              <w:rPr>
                <w:bCs/>
                <w:iCs/>
                <w:color w:val="000000"/>
              </w:rPr>
            </w:pPr>
            <w:r w:rsidRPr="00C23867">
              <w:rPr>
                <w:bCs/>
                <w:iCs/>
                <w:color w:val="000000"/>
              </w:rPr>
              <w:t>1 - Cena - 60</w:t>
            </w:r>
          </w:p>
          <w:p w:rsidR="00C23867" w:rsidRPr="00C23867" w:rsidRDefault="00C23867" w:rsidP="00E26A27">
            <w:pPr>
              <w:spacing w:before="120" w:after="120"/>
              <w:jc w:val="both"/>
              <w:outlineLvl w:val="1"/>
              <w:rPr>
                <w:bCs/>
                <w:iCs/>
                <w:color w:val="000000"/>
              </w:rPr>
            </w:pPr>
            <w:r w:rsidRPr="00C23867">
              <w:rPr>
                <w:bCs/>
                <w:iCs/>
                <w:color w:val="000000"/>
              </w:rPr>
              <w:t>2 - Termin realizacji  - 20</w:t>
            </w:r>
          </w:p>
          <w:p w:rsidR="00C23867" w:rsidRPr="00C23867" w:rsidRDefault="00C23867" w:rsidP="00E26A27">
            <w:pPr>
              <w:spacing w:before="120" w:after="120"/>
              <w:jc w:val="both"/>
              <w:outlineLvl w:val="1"/>
              <w:rPr>
                <w:bCs/>
                <w:iCs/>
                <w:color w:val="000000"/>
              </w:rPr>
            </w:pPr>
            <w:r w:rsidRPr="00C23867">
              <w:rPr>
                <w:bCs/>
                <w:iCs/>
                <w:color w:val="000000"/>
              </w:rPr>
              <w:t>3 - Zakres pochyłu/kroku  - 10</w:t>
            </w:r>
          </w:p>
          <w:p w:rsidR="00C23867" w:rsidRPr="00B45275" w:rsidRDefault="00C23867" w:rsidP="00E26A27">
            <w:pPr>
              <w:spacing w:before="120" w:after="120"/>
              <w:jc w:val="both"/>
              <w:outlineLvl w:val="1"/>
              <w:rPr>
                <w:bCs/>
                <w:iCs/>
              </w:rPr>
            </w:pPr>
            <w:r w:rsidRPr="00C23867">
              <w:rPr>
                <w:bCs/>
                <w:iCs/>
                <w:color w:val="000000"/>
              </w:rPr>
              <w:t>4 - Rozdzielczość mapy  - 10</w:t>
            </w:r>
          </w:p>
        </w:tc>
      </w:tr>
    </w:tbl>
    <w:p w:rsidR="008D48A7" w:rsidRDefault="008D48A7" w:rsidP="00843E32">
      <w:pPr>
        <w:pStyle w:val="Nagwek2"/>
      </w:pPr>
      <w:r w:rsidRPr="00BA284E">
        <w:t xml:space="preserve">Punkty przyznawane za podane w pkt </w:t>
      </w:r>
      <w:r w:rsidR="00B51D96" w:rsidRPr="003C7A18">
        <w:t>1</w:t>
      </w:r>
      <w:r w:rsidR="003C7A18" w:rsidRPr="003C7A18">
        <w:t>8</w:t>
      </w:r>
      <w:r w:rsidRPr="003C7A18">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C23867">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C23867" w:rsidRPr="00B45275" w:rsidTr="00C23867">
        <w:tc>
          <w:tcPr>
            <w:tcW w:w="4071" w:type="dxa"/>
            <w:shd w:val="clear" w:color="auto" w:fill="FFFFFF"/>
          </w:tcPr>
          <w:p w:rsidR="00C23867" w:rsidRPr="00B45275" w:rsidRDefault="00C23867" w:rsidP="00E26A27">
            <w:pPr>
              <w:spacing w:before="120" w:after="120"/>
              <w:jc w:val="both"/>
              <w:outlineLvl w:val="1"/>
              <w:rPr>
                <w:bCs/>
                <w:iCs/>
              </w:rPr>
            </w:pPr>
            <w:r w:rsidRPr="00C23867">
              <w:rPr>
                <w:bCs/>
                <w:iCs/>
                <w:color w:val="000000"/>
              </w:rPr>
              <w:t xml:space="preserve">1 - Dostawa spektrometru </w:t>
            </w:r>
            <w:proofErr w:type="spellStart"/>
            <w:r w:rsidRPr="00C23867">
              <w:rPr>
                <w:bCs/>
                <w:iCs/>
                <w:color w:val="000000"/>
              </w:rPr>
              <w:t>energodyspersyjnego</w:t>
            </w:r>
            <w:proofErr w:type="spellEnd"/>
            <w:r w:rsidRPr="00C23867">
              <w:rPr>
                <w:bCs/>
                <w:iCs/>
                <w:color w:val="000000"/>
              </w:rPr>
              <w:t xml:space="preserve"> (EDS) do posiadanego mikroskopu SEM </w:t>
            </w:r>
            <w:proofErr w:type="spellStart"/>
            <w:r w:rsidRPr="00C23867">
              <w:rPr>
                <w:bCs/>
                <w:iCs/>
                <w:color w:val="000000"/>
              </w:rPr>
              <w:t>Phenom</w:t>
            </w:r>
            <w:proofErr w:type="spellEnd"/>
            <w:r w:rsidRPr="00C23867">
              <w:rPr>
                <w:bCs/>
                <w:iCs/>
                <w:color w:val="000000"/>
              </w:rPr>
              <w:t xml:space="preserve"> </w:t>
            </w:r>
            <w:proofErr w:type="spellStart"/>
            <w:r w:rsidRPr="00C23867">
              <w:rPr>
                <w:bCs/>
                <w:iCs/>
                <w:color w:val="000000"/>
              </w:rPr>
              <w:t>Pure</w:t>
            </w:r>
            <w:proofErr w:type="spellEnd"/>
          </w:p>
        </w:tc>
        <w:tc>
          <w:tcPr>
            <w:tcW w:w="4782" w:type="dxa"/>
            <w:shd w:val="clear" w:color="auto" w:fill="FFFFFF"/>
          </w:tcPr>
          <w:p w:rsidR="00C23867" w:rsidRPr="00C23867" w:rsidRDefault="00C23867" w:rsidP="00E26A27">
            <w:pPr>
              <w:spacing w:before="120" w:after="120"/>
              <w:jc w:val="both"/>
              <w:outlineLvl w:val="1"/>
              <w:rPr>
                <w:bCs/>
                <w:iCs/>
                <w:color w:val="000000"/>
              </w:rPr>
            </w:pPr>
            <w:r w:rsidRPr="00C23867">
              <w:rPr>
                <w:bCs/>
                <w:iCs/>
                <w:color w:val="000000"/>
              </w:rPr>
              <w:t>1 - Cena</w:t>
            </w:r>
          </w:p>
          <w:p w:rsidR="00C23867" w:rsidRPr="00C23867" w:rsidRDefault="00C23867" w:rsidP="00E26A27">
            <w:pPr>
              <w:spacing w:before="120" w:after="120"/>
              <w:jc w:val="both"/>
              <w:outlineLvl w:val="1"/>
              <w:rPr>
                <w:bCs/>
                <w:iCs/>
                <w:color w:val="000000"/>
              </w:rPr>
            </w:pPr>
            <w:r w:rsidRPr="00C23867">
              <w:rPr>
                <w:bCs/>
                <w:iCs/>
                <w:color w:val="000000"/>
              </w:rPr>
              <w:t xml:space="preserve">Liczba punktów = ( </w:t>
            </w:r>
            <w:proofErr w:type="spellStart"/>
            <w:r w:rsidRPr="00C23867">
              <w:rPr>
                <w:bCs/>
                <w:iCs/>
                <w:color w:val="000000"/>
              </w:rPr>
              <w:t>Cmin</w:t>
            </w:r>
            <w:proofErr w:type="spellEnd"/>
            <w:r w:rsidRPr="00C23867">
              <w:rPr>
                <w:bCs/>
                <w:iCs/>
                <w:color w:val="000000"/>
              </w:rPr>
              <w:t>/</w:t>
            </w:r>
            <w:proofErr w:type="spellStart"/>
            <w:r w:rsidRPr="00C23867">
              <w:rPr>
                <w:bCs/>
                <w:iCs/>
                <w:color w:val="000000"/>
              </w:rPr>
              <w:t>Cof</w:t>
            </w:r>
            <w:proofErr w:type="spellEnd"/>
            <w:r w:rsidRPr="00C23867">
              <w:rPr>
                <w:bCs/>
                <w:iCs/>
                <w:color w:val="000000"/>
              </w:rPr>
              <w:t xml:space="preserve"> ) * 100 * waga</w:t>
            </w:r>
          </w:p>
          <w:p w:rsidR="00C23867" w:rsidRPr="00C23867" w:rsidRDefault="00C23867" w:rsidP="00E26A27">
            <w:pPr>
              <w:spacing w:before="120" w:after="120"/>
              <w:jc w:val="both"/>
              <w:outlineLvl w:val="1"/>
              <w:rPr>
                <w:bCs/>
                <w:iCs/>
                <w:color w:val="000000"/>
              </w:rPr>
            </w:pPr>
            <w:r w:rsidRPr="00C23867">
              <w:rPr>
                <w:bCs/>
                <w:iCs/>
                <w:color w:val="000000"/>
              </w:rPr>
              <w:t>gdzie:</w:t>
            </w:r>
          </w:p>
          <w:p w:rsidR="00C23867" w:rsidRPr="00C23867" w:rsidRDefault="00C23867" w:rsidP="00E26A27">
            <w:pPr>
              <w:spacing w:before="120" w:after="120"/>
              <w:jc w:val="both"/>
              <w:outlineLvl w:val="1"/>
              <w:rPr>
                <w:bCs/>
                <w:iCs/>
                <w:color w:val="000000"/>
              </w:rPr>
            </w:pPr>
            <w:r w:rsidRPr="00C23867">
              <w:rPr>
                <w:bCs/>
                <w:iCs/>
                <w:color w:val="000000"/>
              </w:rPr>
              <w:t xml:space="preserve">- </w:t>
            </w:r>
            <w:proofErr w:type="spellStart"/>
            <w:r w:rsidRPr="00C23867">
              <w:rPr>
                <w:bCs/>
                <w:iCs/>
                <w:color w:val="000000"/>
              </w:rPr>
              <w:t>Cmin</w:t>
            </w:r>
            <w:proofErr w:type="spellEnd"/>
            <w:r w:rsidRPr="00C23867">
              <w:rPr>
                <w:bCs/>
                <w:iCs/>
                <w:color w:val="000000"/>
              </w:rPr>
              <w:t xml:space="preserve"> - najniższa cena spośród wszystkich ofert</w:t>
            </w:r>
          </w:p>
          <w:p w:rsidR="00C23867" w:rsidRPr="00C23867" w:rsidRDefault="00C23867" w:rsidP="00E26A27">
            <w:pPr>
              <w:spacing w:before="120" w:after="120"/>
              <w:jc w:val="both"/>
              <w:outlineLvl w:val="1"/>
              <w:rPr>
                <w:bCs/>
                <w:iCs/>
                <w:color w:val="000000"/>
              </w:rPr>
            </w:pPr>
            <w:r w:rsidRPr="00C23867">
              <w:rPr>
                <w:bCs/>
                <w:iCs/>
                <w:color w:val="000000"/>
              </w:rPr>
              <w:t xml:space="preserve">- </w:t>
            </w:r>
            <w:proofErr w:type="spellStart"/>
            <w:r w:rsidRPr="00C23867">
              <w:rPr>
                <w:bCs/>
                <w:iCs/>
                <w:color w:val="000000"/>
              </w:rPr>
              <w:t>Cof</w:t>
            </w:r>
            <w:proofErr w:type="spellEnd"/>
            <w:r w:rsidRPr="00C23867">
              <w:rPr>
                <w:bCs/>
                <w:iCs/>
                <w:color w:val="000000"/>
              </w:rPr>
              <w:t xml:space="preserve"> -  cena podana w ofercie</w:t>
            </w:r>
          </w:p>
          <w:p w:rsidR="00C23867" w:rsidRPr="00C23867" w:rsidRDefault="00C23867" w:rsidP="00E26A27">
            <w:pPr>
              <w:spacing w:before="120" w:after="120"/>
              <w:jc w:val="both"/>
              <w:outlineLvl w:val="1"/>
              <w:rPr>
                <w:bCs/>
                <w:iCs/>
                <w:color w:val="000000"/>
              </w:rPr>
            </w:pPr>
          </w:p>
          <w:p w:rsidR="00C23867" w:rsidRPr="00C23867" w:rsidRDefault="00C23867" w:rsidP="00E26A27">
            <w:pPr>
              <w:spacing w:before="120" w:after="120"/>
              <w:jc w:val="both"/>
              <w:outlineLvl w:val="1"/>
              <w:rPr>
                <w:bCs/>
                <w:iCs/>
                <w:color w:val="000000"/>
              </w:rPr>
            </w:pPr>
            <w:r w:rsidRPr="00C23867">
              <w:rPr>
                <w:bCs/>
                <w:iCs/>
                <w:color w:val="000000"/>
              </w:rPr>
              <w:t xml:space="preserve">2 - Termin realizacji </w:t>
            </w:r>
          </w:p>
          <w:p w:rsidR="00067E49" w:rsidRPr="00D05369" w:rsidRDefault="00067E49" w:rsidP="00067E49">
            <w:pPr>
              <w:spacing w:before="60" w:after="120"/>
              <w:jc w:val="both"/>
            </w:pPr>
            <w:r>
              <w:t>Termin realizacji</w:t>
            </w:r>
            <w:r w:rsidRPr="00D05369">
              <w:t xml:space="preserve"> należy podać w Formularzu oferty zaznaczając jedną z niżej wymienionych opcji. W przedmiotowym kryte</w:t>
            </w:r>
            <w:r>
              <w:t>rium można uzyskać maksymalnie 2</w:t>
            </w:r>
            <w:r w:rsidRPr="00D05369">
              <w:t xml:space="preserve">0 pkt. </w:t>
            </w:r>
          </w:p>
          <w:p w:rsidR="00067E49" w:rsidRPr="00D05369" w:rsidRDefault="00067E49" w:rsidP="00067E49">
            <w:pPr>
              <w:spacing w:before="60" w:after="120"/>
              <w:jc w:val="both"/>
            </w:pPr>
            <w:r>
              <w:t>Liczba punktów = G/2</w:t>
            </w:r>
            <w:r w:rsidRPr="00D05369">
              <w:t>0*100*waga</w:t>
            </w:r>
          </w:p>
          <w:p w:rsidR="00067E49" w:rsidRPr="00D05369" w:rsidRDefault="00067E49" w:rsidP="00067E49">
            <w:pPr>
              <w:spacing w:before="60" w:after="120"/>
              <w:jc w:val="both"/>
            </w:pPr>
            <w:r w:rsidRPr="00D05369">
              <w:t>G liczba punktów wg indywidualnej oceny każdego c</w:t>
            </w:r>
            <w:r>
              <w:t>złonka Komisji w skali od 0 do 2</w:t>
            </w:r>
            <w:r w:rsidRPr="00D05369">
              <w:t>0,</w:t>
            </w:r>
          </w:p>
          <w:p w:rsidR="00067E49" w:rsidRPr="00D05369" w:rsidRDefault="00067E49" w:rsidP="00067E49">
            <w:pPr>
              <w:spacing w:before="60" w:after="120"/>
              <w:jc w:val="both"/>
            </w:pPr>
            <w:r w:rsidRPr="00D05369">
              <w:t>gdzie termin wykonania:</w:t>
            </w:r>
          </w:p>
          <w:p w:rsidR="00067E49" w:rsidRPr="00D05369" w:rsidRDefault="00067E49" w:rsidP="00067E49">
            <w:pPr>
              <w:spacing w:before="60" w:after="120"/>
              <w:jc w:val="both"/>
            </w:pPr>
            <w:r>
              <w:t>- do 7</w:t>
            </w:r>
            <w:r w:rsidRPr="00D05369">
              <w:t xml:space="preserve"> tygodni - 0 pkt,</w:t>
            </w:r>
          </w:p>
          <w:p w:rsidR="00067E49" w:rsidRPr="00D05369" w:rsidRDefault="00067E49" w:rsidP="00067E49">
            <w:pPr>
              <w:spacing w:before="60" w:after="120"/>
              <w:jc w:val="both"/>
            </w:pPr>
            <w:r>
              <w:t>- do 6 tygodni - 10</w:t>
            </w:r>
            <w:r w:rsidRPr="00D05369">
              <w:t xml:space="preserve"> pkt,</w:t>
            </w:r>
          </w:p>
          <w:p w:rsidR="00C23867" w:rsidRPr="00C23867" w:rsidRDefault="00067E49" w:rsidP="00067E49">
            <w:pPr>
              <w:spacing w:before="120" w:after="120"/>
              <w:jc w:val="both"/>
              <w:outlineLvl w:val="1"/>
              <w:rPr>
                <w:bCs/>
                <w:iCs/>
                <w:color w:val="000000"/>
              </w:rPr>
            </w:pPr>
            <w:r>
              <w:t>- do 4 tygodni - 20</w:t>
            </w:r>
            <w:r w:rsidRPr="00D05369">
              <w:t xml:space="preserve"> pkt,</w:t>
            </w:r>
          </w:p>
          <w:p w:rsidR="00C23867" w:rsidRPr="00C23867" w:rsidRDefault="00C23867" w:rsidP="00E26A27">
            <w:pPr>
              <w:spacing w:before="120" w:after="120"/>
              <w:jc w:val="both"/>
              <w:outlineLvl w:val="1"/>
              <w:rPr>
                <w:bCs/>
                <w:iCs/>
                <w:color w:val="000000"/>
              </w:rPr>
            </w:pPr>
            <w:r w:rsidRPr="00C23867">
              <w:rPr>
                <w:bCs/>
                <w:iCs/>
                <w:color w:val="000000"/>
              </w:rPr>
              <w:lastRenderedPageBreak/>
              <w:t xml:space="preserve">3 - Aktywna powierzchnia detektora </w:t>
            </w:r>
          </w:p>
          <w:p w:rsidR="00C23867" w:rsidRDefault="00067E49" w:rsidP="00E26A27">
            <w:pPr>
              <w:spacing w:before="120" w:after="120"/>
              <w:jc w:val="both"/>
              <w:outlineLvl w:val="1"/>
              <w:rPr>
                <w:bCs/>
                <w:iCs/>
                <w:color w:val="000000"/>
              </w:rPr>
            </w:pPr>
            <w:r>
              <w:rPr>
                <w:bCs/>
                <w:iCs/>
                <w:color w:val="000000"/>
              </w:rPr>
              <w:t xml:space="preserve">Aktywną powierzchnię detektora należy podać w Formularzu oferty. </w:t>
            </w:r>
          </w:p>
          <w:p w:rsidR="00067E49" w:rsidRDefault="00067E49" w:rsidP="00E26A27">
            <w:pPr>
              <w:spacing w:before="120" w:after="120"/>
              <w:jc w:val="both"/>
              <w:outlineLvl w:val="1"/>
              <w:rPr>
                <w:bCs/>
                <w:iCs/>
                <w:color w:val="000000"/>
              </w:rPr>
            </w:pPr>
            <w:r>
              <w:rPr>
                <w:bCs/>
                <w:iCs/>
                <w:color w:val="000000"/>
              </w:rPr>
              <w:t>- Za zaproponowanie powierzchni aktywnej detektora równej 25mm</w:t>
            </w:r>
            <w:r>
              <w:rPr>
                <w:bCs/>
                <w:iCs/>
                <w:color w:val="000000"/>
                <w:vertAlign w:val="superscript"/>
              </w:rPr>
              <w:t xml:space="preserve">2 </w:t>
            </w:r>
            <w:r>
              <w:rPr>
                <w:bCs/>
                <w:iCs/>
                <w:color w:val="000000"/>
              </w:rPr>
              <w:t xml:space="preserve">(wymagane minimum) - Wykonawca otrzyma 0 pkt. </w:t>
            </w:r>
          </w:p>
          <w:p w:rsidR="00067E49" w:rsidRPr="00067E49" w:rsidRDefault="00067E49" w:rsidP="00E26A27">
            <w:pPr>
              <w:spacing w:before="120" w:after="120"/>
              <w:jc w:val="both"/>
              <w:outlineLvl w:val="1"/>
              <w:rPr>
                <w:bCs/>
                <w:iCs/>
              </w:rPr>
            </w:pPr>
            <w:r>
              <w:rPr>
                <w:bCs/>
                <w:iCs/>
                <w:color w:val="000000"/>
              </w:rPr>
              <w:t>- Za zaproponowanie powierzchni aktywnej detektora powyżej 25mm</w:t>
            </w:r>
            <w:r>
              <w:rPr>
                <w:bCs/>
                <w:iCs/>
                <w:color w:val="000000"/>
                <w:vertAlign w:val="superscript"/>
              </w:rPr>
              <w:t xml:space="preserve">2 </w:t>
            </w:r>
            <w:r>
              <w:rPr>
                <w:bCs/>
                <w:iCs/>
              </w:rPr>
              <w:t xml:space="preserve">– Wykonawca otrzyma 20 pkt. </w:t>
            </w:r>
          </w:p>
        </w:tc>
      </w:tr>
      <w:tr w:rsidR="00C23867" w:rsidRPr="00B45275" w:rsidTr="00C23867">
        <w:tc>
          <w:tcPr>
            <w:tcW w:w="4071" w:type="dxa"/>
            <w:shd w:val="clear" w:color="auto" w:fill="FFFFFF"/>
          </w:tcPr>
          <w:p w:rsidR="00C23867" w:rsidRPr="00B45275" w:rsidRDefault="00C23867" w:rsidP="00E26A27">
            <w:pPr>
              <w:spacing w:before="120" w:after="120"/>
              <w:jc w:val="both"/>
              <w:outlineLvl w:val="1"/>
              <w:rPr>
                <w:bCs/>
                <w:iCs/>
              </w:rPr>
            </w:pPr>
            <w:r w:rsidRPr="00C23867">
              <w:rPr>
                <w:bCs/>
                <w:iCs/>
                <w:color w:val="000000"/>
              </w:rPr>
              <w:lastRenderedPageBreak/>
              <w:t xml:space="preserve">2 - Dostawa uchwytu i oprogramowania do posiadanego mikroskopu SEM </w:t>
            </w:r>
            <w:proofErr w:type="spellStart"/>
            <w:r w:rsidRPr="00C23867">
              <w:rPr>
                <w:bCs/>
                <w:iCs/>
                <w:color w:val="000000"/>
              </w:rPr>
              <w:t>Phenom</w:t>
            </w:r>
            <w:proofErr w:type="spellEnd"/>
            <w:r w:rsidRPr="00C23867">
              <w:rPr>
                <w:bCs/>
                <w:iCs/>
                <w:color w:val="000000"/>
              </w:rPr>
              <w:t xml:space="preserve"> </w:t>
            </w:r>
            <w:proofErr w:type="spellStart"/>
            <w:r w:rsidRPr="00C23867">
              <w:rPr>
                <w:bCs/>
                <w:iCs/>
                <w:color w:val="000000"/>
              </w:rPr>
              <w:t>Pure</w:t>
            </w:r>
            <w:proofErr w:type="spellEnd"/>
          </w:p>
        </w:tc>
        <w:tc>
          <w:tcPr>
            <w:tcW w:w="4782" w:type="dxa"/>
            <w:shd w:val="clear" w:color="auto" w:fill="FFFFFF"/>
          </w:tcPr>
          <w:p w:rsidR="00C23867" w:rsidRPr="00C23867" w:rsidRDefault="00C23867" w:rsidP="00E26A27">
            <w:pPr>
              <w:spacing w:before="120" w:after="120"/>
              <w:jc w:val="both"/>
              <w:outlineLvl w:val="1"/>
              <w:rPr>
                <w:bCs/>
                <w:iCs/>
                <w:color w:val="000000"/>
              </w:rPr>
            </w:pPr>
            <w:r w:rsidRPr="00C23867">
              <w:rPr>
                <w:bCs/>
                <w:iCs/>
                <w:color w:val="000000"/>
              </w:rPr>
              <w:t>1 - Cena</w:t>
            </w:r>
          </w:p>
          <w:p w:rsidR="00C23867" w:rsidRPr="00C23867" w:rsidRDefault="00C23867" w:rsidP="00E26A27">
            <w:pPr>
              <w:spacing w:before="120" w:after="120"/>
              <w:jc w:val="both"/>
              <w:outlineLvl w:val="1"/>
              <w:rPr>
                <w:bCs/>
                <w:iCs/>
                <w:color w:val="000000"/>
              </w:rPr>
            </w:pPr>
            <w:r w:rsidRPr="00C23867">
              <w:rPr>
                <w:bCs/>
                <w:iCs/>
                <w:color w:val="000000"/>
              </w:rPr>
              <w:t xml:space="preserve">Liczba punktów = ( </w:t>
            </w:r>
            <w:proofErr w:type="spellStart"/>
            <w:r w:rsidRPr="00C23867">
              <w:rPr>
                <w:bCs/>
                <w:iCs/>
                <w:color w:val="000000"/>
              </w:rPr>
              <w:t>Cmin</w:t>
            </w:r>
            <w:proofErr w:type="spellEnd"/>
            <w:r w:rsidRPr="00C23867">
              <w:rPr>
                <w:bCs/>
                <w:iCs/>
                <w:color w:val="000000"/>
              </w:rPr>
              <w:t>/</w:t>
            </w:r>
            <w:proofErr w:type="spellStart"/>
            <w:r w:rsidRPr="00C23867">
              <w:rPr>
                <w:bCs/>
                <w:iCs/>
                <w:color w:val="000000"/>
              </w:rPr>
              <w:t>Cof</w:t>
            </w:r>
            <w:proofErr w:type="spellEnd"/>
            <w:r w:rsidRPr="00C23867">
              <w:rPr>
                <w:bCs/>
                <w:iCs/>
                <w:color w:val="000000"/>
              </w:rPr>
              <w:t xml:space="preserve"> ) * 100 * waga</w:t>
            </w:r>
          </w:p>
          <w:p w:rsidR="00C23867" w:rsidRPr="00C23867" w:rsidRDefault="00C23867" w:rsidP="00E26A27">
            <w:pPr>
              <w:spacing w:before="120" w:after="120"/>
              <w:jc w:val="both"/>
              <w:outlineLvl w:val="1"/>
              <w:rPr>
                <w:bCs/>
                <w:iCs/>
                <w:color w:val="000000"/>
              </w:rPr>
            </w:pPr>
            <w:r w:rsidRPr="00C23867">
              <w:rPr>
                <w:bCs/>
                <w:iCs/>
                <w:color w:val="000000"/>
              </w:rPr>
              <w:t>gdzie:</w:t>
            </w:r>
          </w:p>
          <w:p w:rsidR="00C23867" w:rsidRPr="00C23867" w:rsidRDefault="00C23867" w:rsidP="00E26A27">
            <w:pPr>
              <w:spacing w:before="120" w:after="120"/>
              <w:jc w:val="both"/>
              <w:outlineLvl w:val="1"/>
              <w:rPr>
                <w:bCs/>
                <w:iCs/>
                <w:color w:val="000000"/>
              </w:rPr>
            </w:pPr>
            <w:r w:rsidRPr="00C23867">
              <w:rPr>
                <w:bCs/>
                <w:iCs/>
                <w:color w:val="000000"/>
              </w:rPr>
              <w:t xml:space="preserve">- </w:t>
            </w:r>
            <w:proofErr w:type="spellStart"/>
            <w:r w:rsidRPr="00C23867">
              <w:rPr>
                <w:bCs/>
                <w:iCs/>
                <w:color w:val="000000"/>
              </w:rPr>
              <w:t>Cmin</w:t>
            </w:r>
            <w:proofErr w:type="spellEnd"/>
            <w:r w:rsidRPr="00C23867">
              <w:rPr>
                <w:bCs/>
                <w:iCs/>
                <w:color w:val="000000"/>
              </w:rPr>
              <w:t xml:space="preserve"> - najniższa cena spośród wszystkich ofert</w:t>
            </w:r>
          </w:p>
          <w:p w:rsidR="00C23867" w:rsidRPr="00C23867" w:rsidRDefault="00C23867" w:rsidP="00E26A27">
            <w:pPr>
              <w:spacing w:before="120" w:after="120"/>
              <w:jc w:val="both"/>
              <w:outlineLvl w:val="1"/>
              <w:rPr>
                <w:bCs/>
                <w:iCs/>
                <w:color w:val="000000"/>
              </w:rPr>
            </w:pPr>
            <w:r w:rsidRPr="00C23867">
              <w:rPr>
                <w:bCs/>
                <w:iCs/>
                <w:color w:val="000000"/>
              </w:rPr>
              <w:t xml:space="preserve">- </w:t>
            </w:r>
            <w:proofErr w:type="spellStart"/>
            <w:r w:rsidRPr="00C23867">
              <w:rPr>
                <w:bCs/>
                <w:iCs/>
                <w:color w:val="000000"/>
              </w:rPr>
              <w:t>Cof</w:t>
            </w:r>
            <w:proofErr w:type="spellEnd"/>
            <w:r w:rsidRPr="00C23867">
              <w:rPr>
                <w:bCs/>
                <w:iCs/>
                <w:color w:val="000000"/>
              </w:rPr>
              <w:t xml:space="preserve"> -  cena podana w ofercie</w:t>
            </w:r>
          </w:p>
          <w:p w:rsidR="00C23867" w:rsidRPr="00C23867" w:rsidRDefault="00C23867" w:rsidP="00E26A27">
            <w:pPr>
              <w:spacing w:before="120" w:after="120"/>
              <w:jc w:val="both"/>
              <w:outlineLvl w:val="1"/>
              <w:rPr>
                <w:bCs/>
                <w:iCs/>
                <w:color w:val="000000"/>
              </w:rPr>
            </w:pPr>
          </w:p>
          <w:p w:rsidR="00C23867" w:rsidRPr="00C23867" w:rsidRDefault="00C23867" w:rsidP="00E26A27">
            <w:pPr>
              <w:spacing w:before="120" w:after="120"/>
              <w:jc w:val="both"/>
              <w:outlineLvl w:val="1"/>
              <w:rPr>
                <w:bCs/>
                <w:iCs/>
                <w:color w:val="000000"/>
              </w:rPr>
            </w:pPr>
            <w:r w:rsidRPr="00C23867">
              <w:rPr>
                <w:bCs/>
                <w:iCs/>
                <w:color w:val="000000"/>
              </w:rPr>
              <w:t xml:space="preserve">2 - Termin realizacji </w:t>
            </w:r>
          </w:p>
          <w:p w:rsidR="00067E49" w:rsidRPr="00D05369" w:rsidRDefault="00067E49" w:rsidP="00067E49">
            <w:pPr>
              <w:spacing w:before="60" w:after="120"/>
              <w:jc w:val="both"/>
            </w:pPr>
            <w:r>
              <w:t>Termin realizacji</w:t>
            </w:r>
            <w:r w:rsidRPr="00D05369">
              <w:t xml:space="preserve"> należy podać w Formularzu oferty zaznaczając jedną z niżej wymienionych opcji. W przedmiotowym kryte</w:t>
            </w:r>
            <w:r>
              <w:t>rium można uzyskać maksymalnie 2</w:t>
            </w:r>
            <w:r w:rsidRPr="00D05369">
              <w:t xml:space="preserve">0 pkt. </w:t>
            </w:r>
          </w:p>
          <w:p w:rsidR="00067E49" w:rsidRPr="00D05369" w:rsidRDefault="00067E49" w:rsidP="00067E49">
            <w:pPr>
              <w:spacing w:before="60" w:after="120"/>
              <w:jc w:val="both"/>
            </w:pPr>
            <w:r>
              <w:t>Liczba punktów = G/2</w:t>
            </w:r>
            <w:r w:rsidRPr="00D05369">
              <w:t>0*100*waga</w:t>
            </w:r>
          </w:p>
          <w:p w:rsidR="00067E49" w:rsidRPr="00D05369" w:rsidRDefault="00067E49" w:rsidP="00067E49">
            <w:pPr>
              <w:spacing w:before="60" w:after="120"/>
              <w:jc w:val="both"/>
            </w:pPr>
            <w:r w:rsidRPr="00D05369">
              <w:t>G liczba punktów wg indywidualnej oceny każdego c</w:t>
            </w:r>
            <w:r>
              <w:t>złonka Komisji w skali od 0 do 2</w:t>
            </w:r>
            <w:r w:rsidRPr="00D05369">
              <w:t>0,</w:t>
            </w:r>
          </w:p>
          <w:p w:rsidR="00067E49" w:rsidRPr="00D05369" w:rsidRDefault="00067E49" w:rsidP="00067E49">
            <w:pPr>
              <w:spacing w:before="60" w:after="120"/>
              <w:jc w:val="both"/>
            </w:pPr>
            <w:r w:rsidRPr="00D05369">
              <w:t>gdzie termin wykonania:</w:t>
            </w:r>
          </w:p>
          <w:p w:rsidR="00067E49" w:rsidRPr="00D05369" w:rsidRDefault="00067E49" w:rsidP="00067E49">
            <w:pPr>
              <w:spacing w:before="60" w:after="120"/>
              <w:jc w:val="both"/>
            </w:pPr>
            <w:r>
              <w:t>- do 7</w:t>
            </w:r>
            <w:r w:rsidRPr="00D05369">
              <w:t xml:space="preserve"> tygodni - 0 pkt,</w:t>
            </w:r>
          </w:p>
          <w:p w:rsidR="00067E49" w:rsidRPr="00D05369" w:rsidRDefault="00067E49" w:rsidP="00067E49">
            <w:pPr>
              <w:spacing w:before="60" w:after="120"/>
              <w:jc w:val="both"/>
            </w:pPr>
            <w:r>
              <w:t>- do 6 tygodni - 10</w:t>
            </w:r>
            <w:r w:rsidRPr="00D05369">
              <w:t xml:space="preserve"> pkt,</w:t>
            </w:r>
          </w:p>
          <w:p w:rsidR="00067E49" w:rsidRPr="00C23867" w:rsidRDefault="00067E49" w:rsidP="00067E49">
            <w:pPr>
              <w:spacing w:before="120" w:after="120"/>
              <w:jc w:val="both"/>
              <w:outlineLvl w:val="1"/>
              <w:rPr>
                <w:bCs/>
                <w:iCs/>
                <w:color w:val="000000"/>
              </w:rPr>
            </w:pPr>
            <w:r>
              <w:t>- do 4 tygodni - 20</w:t>
            </w:r>
            <w:r w:rsidRPr="00D05369">
              <w:t xml:space="preserve"> pkt,</w:t>
            </w:r>
          </w:p>
          <w:p w:rsidR="00067E49" w:rsidRDefault="00067E49" w:rsidP="00E26A27">
            <w:pPr>
              <w:spacing w:before="120" w:after="120"/>
              <w:jc w:val="both"/>
              <w:outlineLvl w:val="1"/>
              <w:rPr>
                <w:bCs/>
                <w:iCs/>
                <w:color w:val="000000"/>
              </w:rPr>
            </w:pPr>
          </w:p>
          <w:p w:rsidR="00C23867" w:rsidRPr="00C23867" w:rsidRDefault="00C23867" w:rsidP="00E26A27">
            <w:pPr>
              <w:spacing w:before="120" w:after="120"/>
              <w:jc w:val="both"/>
              <w:outlineLvl w:val="1"/>
              <w:rPr>
                <w:bCs/>
                <w:iCs/>
                <w:color w:val="000000"/>
              </w:rPr>
            </w:pPr>
            <w:r w:rsidRPr="00C23867">
              <w:rPr>
                <w:bCs/>
                <w:iCs/>
                <w:color w:val="000000"/>
              </w:rPr>
              <w:t xml:space="preserve">3 - Zakres pochyłu/kroku </w:t>
            </w:r>
          </w:p>
          <w:p w:rsidR="00067E49" w:rsidRDefault="00067E49" w:rsidP="00067E49">
            <w:pPr>
              <w:spacing w:before="120" w:after="120"/>
              <w:jc w:val="both"/>
              <w:outlineLvl w:val="1"/>
              <w:rPr>
                <w:bCs/>
                <w:iCs/>
                <w:color w:val="000000"/>
              </w:rPr>
            </w:pPr>
            <w:r>
              <w:rPr>
                <w:bCs/>
                <w:iCs/>
                <w:color w:val="000000"/>
              </w:rPr>
              <w:t>Krok w zakresie pochyłu należy podać w Formularzu oferty.</w:t>
            </w:r>
          </w:p>
          <w:p w:rsidR="00067E49" w:rsidRDefault="00067E49" w:rsidP="00067E49">
            <w:pPr>
              <w:spacing w:before="120" w:after="120"/>
              <w:jc w:val="both"/>
              <w:outlineLvl w:val="1"/>
              <w:rPr>
                <w:bCs/>
                <w:iCs/>
                <w:color w:val="000000"/>
              </w:rPr>
            </w:pPr>
            <w:r>
              <w:rPr>
                <w:bCs/>
                <w:iCs/>
                <w:color w:val="000000"/>
              </w:rPr>
              <w:t>- Za zaproponowanie kroku co 0,2°</w:t>
            </w:r>
            <w:r>
              <w:rPr>
                <w:bCs/>
                <w:iCs/>
                <w:color w:val="000000"/>
                <w:vertAlign w:val="superscript"/>
              </w:rPr>
              <w:t xml:space="preserve"> </w:t>
            </w:r>
            <w:r>
              <w:rPr>
                <w:bCs/>
                <w:iCs/>
                <w:color w:val="000000"/>
              </w:rPr>
              <w:t xml:space="preserve">(wymagane minimum) - Wykonawca otrzyma 0 pkt. </w:t>
            </w:r>
          </w:p>
          <w:p w:rsidR="00C23867" w:rsidRDefault="00067E49" w:rsidP="00067E49">
            <w:pPr>
              <w:spacing w:before="120" w:after="120"/>
              <w:jc w:val="both"/>
              <w:outlineLvl w:val="1"/>
              <w:rPr>
                <w:bCs/>
                <w:iCs/>
                <w:color w:val="000000"/>
              </w:rPr>
            </w:pPr>
            <w:r>
              <w:rPr>
                <w:bCs/>
                <w:iCs/>
                <w:color w:val="000000"/>
              </w:rPr>
              <w:t xml:space="preserve">- Za zaproponowanie kroku co 0,1° </w:t>
            </w:r>
            <w:r w:rsidR="005C7B57">
              <w:rPr>
                <w:bCs/>
                <w:iCs/>
                <w:color w:val="000000"/>
              </w:rPr>
              <w:t xml:space="preserve">                         </w:t>
            </w:r>
            <w:bookmarkStart w:id="59" w:name="_GoBack"/>
            <w:bookmarkEnd w:id="59"/>
            <w:r>
              <w:rPr>
                <w:bCs/>
                <w:iCs/>
                <w:color w:val="000000"/>
              </w:rPr>
              <w:t>- Wykonawca otrzyma 10 pkt.</w:t>
            </w:r>
          </w:p>
          <w:p w:rsidR="00067E49" w:rsidRPr="00C23867" w:rsidRDefault="00067E49" w:rsidP="00067E49">
            <w:pPr>
              <w:spacing w:before="120" w:after="120"/>
              <w:jc w:val="both"/>
              <w:outlineLvl w:val="1"/>
              <w:rPr>
                <w:bCs/>
                <w:iCs/>
                <w:color w:val="000000"/>
              </w:rPr>
            </w:pPr>
          </w:p>
          <w:p w:rsidR="00C23867" w:rsidRPr="00C23867" w:rsidRDefault="00C23867" w:rsidP="00E26A27">
            <w:pPr>
              <w:spacing w:before="120" w:after="120"/>
              <w:jc w:val="both"/>
              <w:outlineLvl w:val="1"/>
              <w:rPr>
                <w:bCs/>
                <w:iCs/>
                <w:color w:val="000000"/>
              </w:rPr>
            </w:pPr>
            <w:r w:rsidRPr="00C23867">
              <w:rPr>
                <w:bCs/>
                <w:iCs/>
                <w:color w:val="000000"/>
              </w:rPr>
              <w:t xml:space="preserve">4 - Rozdzielczość mapy </w:t>
            </w:r>
          </w:p>
          <w:p w:rsidR="00C23867" w:rsidRPr="00C23867" w:rsidRDefault="00067E49" w:rsidP="00E26A27">
            <w:pPr>
              <w:spacing w:before="120" w:after="120"/>
              <w:jc w:val="both"/>
              <w:outlineLvl w:val="1"/>
              <w:rPr>
                <w:bCs/>
                <w:iCs/>
                <w:color w:val="000000"/>
              </w:rPr>
            </w:pPr>
            <w:r>
              <w:rPr>
                <w:bCs/>
                <w:iCs/>
                <w:color w:val="000000"/>
              </w:rPr>
              <w:t xml:space="preserve">Rozdzielczość mapy należy podać w </w:t>
            </w:r>
            <w:r>
              <w:rPr>
                <w:bCs/>
                <w:iCs/>
                <w:color w:val="000000"/>
              </w:rPr>
              <w:lastRenderedPageBreak/>
              <w:t xml:space="preserve">Formularzu oferty. </w:t>
            </w:r>
          </w:p>
          <w:p w:rsidR="00067E49" w:rsidRDefault="00067E49" w:rsidP="00067E49">
            <w:pPr>
              <w:spacing w:before="120" w:after="120"/>
              <w:jc w:val="both"/>
              <w:outlineLvl w:val="1"/>
              <w:rPr>
                <w:bCs/>
                <w:iCs/>
                <w:color w:val="000000"/>
              </w:rPr>
            </w:pPr>
            <w:r>
              <w:rPr>
                <w:bCs/>
                <w:iCs/>
                <w:color w:val="000000"/>
              </w:rPr>
              <w:t>- Za zaproponowanie rozdzielczości mapy równej 512x512 pikseli</w:t>
            </w:r>
            <w:r>
              <w:rPr>
                <w:bCs/>
                <w:iCs/>
                <w:color w:val="000000"/>
                <w:vertAlign w:val="superscript"/>
              </w:rPr>
              <w:t xml:space="preserve"> </w:t>
            </w:r>
            <w:r>
              <w:rPr>
                <w:bCs/>
                <w:iCs/>
                <w:color w:val="000000"/>
              </w:rPr>
              <w:t xml:space="preserve">(wymagane minimum) - Wykonawca otrzyma 0 pkt. </w:t>
            </w:r>
          </w:p>
          <w:p w:rsidR="00C23867" w:rsidRPr="00067E49" w:rsidRDefault="00067E49" w:rsidP="00E26A27">
            <w:pPr>
              <w:spacing w:before="120" w:after="120"/>
              <w:jc w:val="both"/>
              <w:outlineLvl w:val="1"/>
              <w:rPr>
                <w:bCs/>
                <w:iCs/>
                <w:color w:val="000000"/>
              </w:rPr>
            </w:pPr>
            <w:r>
              <w:rPr>
                <w:bCs/>
                <w:iCs/>
                <w:color w:val="000000"/>
              </w:rPr>
              <w:t xml:space="preserve">- - Za zaproponowanie rozdzielczości mapy powyżej 512x512 pikseli - Wykonawca otrzyma </w:t>
            </w:r>
            <w:r w:rsidR="008C18B6">
              <w:rPr>
                <w:bCs/>
                <w:iCs/>
                <w:color w:val="000000"/>
              </w:rPr>
              <w:t>1</w:t>
            </w:r>
            <w:r>
              <w:rPr>
                <w:bCs/>
                <w:iCs/>
                <w:color w:val="000000"/>
              </w:rPr>
              <w:t xml:space="preserve">0 pkt. </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5C7B57">
        <w:t>1</w:t>
      </w:r>
      <w:r w:rsidR="005C7B57" w:rsidRPr="005C7B57">
        <w:t>8</w:t>
      </w:r>
      <w:r w:rsidR="00B51D96" w:rsidRPr="005C7B57">
        <w:t>.5, dokonywanie</w:t>
      </w:r>
      <w:r w:rsidR="00B51D96" w:rsidRPr="00B51D96">
        <w:t xml:space="preserv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60" w:name="_Toc258314256"/>
      <w:r w:rsidRPr="00772DC8">
        <w:t>UDZIELENIE ZAMÓWIENIA</w:t>
      </w:r>
      <w:bookmarkEnd w:id="60"/>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C23867" w:rsidRPr="00C23867">
        <w:rPr>
          <w:color w:val="0000FF"/>
          <w:u w:val="single"/>
        </w:rPr>
        <w:t>www.dzp.pcz.pl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61"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1"/>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23867">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6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2"/>
    </w:p>
    <w:p w:rsidR="00EB7871" w:rsidRPr="003209A8" w:rsidRDefault="00C23867"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63"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3"/>
    </w:p>
    <w:p w:rsidR="00603291" w:rsidRPr="00876900" w:rsidRDefault="00603291" w:rsidP="00843E32">
      <w:pPr>
        <w:pStyle w:val="Nagwek2"/>
      </w:pPr>
      <w:r w:rsidRPr="00E348B4">
        <w:lastRenderedPageBreak/>
        <w:t xml:space="preserve">Wzór </w:t>
      </w:r>
      <w:r>
        <w:t xml:space="preserve">umowy stanowi załącznik do niniejszej </w:t>
      </w:r>
      <w:r w:rsidR="00D30384">
        <w:t>SIWZ</w:t>
      </w:r>
      <w:r>
        <w:t>.</w:t>
      </w:r>
      <w:r w:rsidR="009E7B6E">
        <w:t xml:space="preserve"> </w:t>
      </w:r>
    </w:p>
    <w:p w:rsidR="00C23867" w:rsidRPr="0024673F" w:rsidRDefault="00C23867" w:rsidP="00C23867">
      <w:pPr>
        <w:pStyle w:val="Nagwek2"/>
      </w:pPr>
      <w:r w:rsidRPr="00665EF9">
        <w:t>Zamawiający dopuszcza możliwość zmian umowy w następującym zakresie i na określonych poniżej warunkach:</w:t>
      </w:r>
    </w:p>
    <w:p w:rsidR="00EB7871" w:rsidRPr="003209A8" w:rsidRDefault="00C23867" w:rsidP="00843E32">
      <w:pPr>
        <w:pStyle w:val="Nagwek2"/>
        <w:numPr>
          <w:ilvl w:val="0"/>
          <w:numId w:val="0"/>
        </w:numPr>
        <w:ind w:left="680"/>
      </w:pPr>
      <w:r w:rsidRPr="00C23867">
        <w:t>Jeżeli w toku realizacji umowy okaże się, że sprzęt lub oprogramowanie zawarte w ofercie nie spełnia wymogów określonych specyfikacją techniczną  określoną przez Zamawiającego w  SIWZ - zał. nr 2 do umowy (pomimo, że Wykonawca złożył na etapie postępowania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3C7856">
      <w:pPr>
        <w:pStyle w:val="Nagwek1"/>
      </w:pPr>
      <w:bookmarkStart w:id="64"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4"/>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w:t>
      </w:r>
      <w:r>
        <w:lastRenderedPageBreak/>
        <w:t xml:space="preserve">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5C7B57" w:rsidRDefault="00603291" w:rsidP="00843E32">
      <w:pPr>
        <w:pStyle w:val="Nagwek2"/>
      </w:pPr>
      <w:r w:rsidRPr="005C7B57">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65"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C23867" w:rsidRPr="00C23867">
        <w:rPr>
          <w:rFonts w:eastAsia="Calibri"/>
          <w:b/>
          <w:bCs/>
          <w:iCs/>
          <w:color w:val="000000"/>
          <w:lang w:val="x-none" w:eastAsia="en-US"/>
        </w:rPr>
        <w:t xml:space="preserve">Dostawa doposażenia </w:t>
      </w:r>
      <w:proofErr w:type="spellStart"/>
      <w:r w:rsidR="00C23867" w:rsidRPr="00C23867">
        <w:rPr>
          <w:rFonts w:eastAsia="Calibri"/>
          <w:b/>
          <w:bCs/>
          <w:iCs/>
          <w:color w:val="000000"/>
          <w:lang w:val="x-none" w:eastAsia="en-US"/>
        </w:rPr>
        <w:t>mikro</w:t>
      </w:r>
      <w:r w:rsidR="005D022E">
        <w:rPr>
          <w:rFonts w:eastAsia="Calibri"/>
          <w:b/>
          <w:bCs/>
          <w:iCs/>
          <w:color w:val="000000"/>
          <w:lang w:eastAsia="en-US"/>
        </w:rPr>
        <w:t>s</w:t>
      </w:r>
      <w:r w:rsidR="00C23867" w:rsidRPr="00C23867">
        <w:rPr>
          <w:rFonts w:eastAsia="Calibri"/>
          <w:b/>
          <w:bCs/>
          <w:iCs/>
          <w:color w:val="000000"/>
          <w:lang w:val="x-none" w:eastAsia="en-US"/>
        </w:rPr>
        <w:t>kopu</w:t>
      </w:r>
      <w:proofErr w:type="spellEnd"/>
      <w:r w:rsidR="00C23867" w:rsidRPr="00C23867">
        <w:rPr>
          <w:rFonts w:eastAsia="Calibri"/>
          <w:b/>
          <w:bCs/>
          <w:iCs/>
          <w:color w:val="000000"/>
          <w:lang w:val="x-none" w:eastAsia="en-US"/>
        </w:rPr>
        <w:t xml:space="preserve"> SEM dla Wydziału Elektrycznego Politechniki Częstochowskiej</w:t>
      </w:r>
      <w:r w:rsidRPr="00A2757D">
        <w:rPr>
          <w:rFonts w:eastAsia="Calibri"/>
          <w:bCs/>
          <w:iCs/>
          <w:color w:val="000000"/>
          <w:lang w:val="x-none" w:eastAsia="en-US"/>
        </w:rPr>
        <w:t xml:space="preserve">” – znak sprawy: </w:t>
      </w:r>
      <w:r w:rsidR="00C23867" w:rsidRPr="00C23867">
        <w:rPr>
          <w:rFonts w:eastAsia="Calibri"/>
          <w:b/>
          <w:bCs/>
          <w:iCs/>
          <w:color w:val="000000"/>
          <w:lang w:val="x-none" w:eastAsia="en-US"/>
        </w:rPr>
        <w:t>ZP/D-51/A/20</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C23867" w:rsidRPr="00C23867">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C23867" w:rsidP="00A2757D">
      <w:pPr>
        <w:spacing w:after="60"/>
        <w:ind w:left="1038"/>
        <w:outlineLvl w:val="1"/>
        <w:rPr>
          <w:b/>
          <w:bCs/>
          <w:iCs/>
          <w:color w:val="000000"/>
          <w:lang w:val="x-none" w:eastAsia="x-none"/>
        </w:rPr>
      </w:pPr>
      <w:r w:rsidRPr="00C23867">
        <w:rPr>
          <w:b/>
          <w:bCs/>
          <w:iCs/>
          <w:color w:val="000000"/>
          <w:lang w:val="x-none" w:eastAsia="x-none"/>
        </w:rPr>
        <w:t>Politechnika Częstochowska</w:t>
      </w:r>
    </w:p>
    <w:p w:rsidR="00A2757D" w:rsidRPr="00A2757D" w:rsidRDefault="00C23867" w:rsidP="00A2757D">
      <w:pPr>
        <w:spacing w:after="40"/>
        <w:ind w:left="1038"/>
        <w:outlineLvl w:val="1"/>
        <w:rPr>
          <w:bCs/>
          <w:iCs/>
          <w:color w:val="000000"/>
          <w:lang w:val="x-none" w:eastAsia="x-none"/>
        </w:rPr>
      </w:pPr>
      <w:r w:rsidRPr="00C23867">
        <w:rPr>
          <w:bCs/>
          <w:iCs/>
          <w:color w:val="000000"/>
          <w:lang w:val="x-none" w:eastAsia="x-none"/>
        </w:rPr>
        <w:t>Dąbrowskiego</w:t>
      </w:r>
      <w:r w:rsidR="00A2757D" w:rsidRPr="00A2757D">
        <w:rPr>
          <w:bCs/>
          <w:iCs/>
          <w:color w:val="000000"/>
          <w:lang w:val="x-none" w:eastAsia="x-none"/>
        </w:rPr>
        <w:t xml:space="preserve"> </w:t>
      </w:r>
      <w:r w:rsidRPr="00C23867">
        <w:rPr>
          <w:bCs/>
          <w:iCs/>
          <w:color w:val="000000"/>
          <w:lang w:val="x-none" w:eastAsia="x-none"/>
        </w:rPr>
        <w:t>69</w:t>
      </w:r>
      <w:r w:rsidR="00A2757D" w:rsidRPr="00A2757D">
        <w:rPr>
          <w:bCs/>
          <w:iCs/>
          <w:color w:val="000000"/>
          <w:lang w:val="x-none" w:eastAsia="x-none"/>
        </w:rPr>
        <w:t xml:space="preserve"> </w:t>
      </w:r>
      <w:r w:rsidR="00A2757D" w:rsidRPr="00A2757D">
        <w:rPr>
          <w:bCs/>
          <w:iCs/>
          <w:color w:val="000000"/>
          <w:lang w:eastAsia="x-none"/>
        </w:rPr>
        <w:t xml:space="preserve"> </w:t>
      </w:r>
      <w:r w:rsidRPr="00C23867">
        <w:rPr>
          <w:bCs/>
          <w:iCs/>
          <w:color w:val="000000"/>
          <w:lang w:eastAsia="x-none"/>
        </w:rPr>
        <w:t>42-201</w:t>
      </w:r>
      <w:r w:rsidR="00A2757D" w:rsidRPr="00A2757D">
        <w:rPr>
          <w:bCs/>
          <w:iCs/>
          <w:color w:val="000000"/>
          <w:lang w:val="x-none" w:eastAsia="x-none"/>
        </w:rPr>
        <w:t xml:space="preserve"> </w:t>
      </w:r>
      <w:r w:rsidRPr="00C23867">
        <w:rPr>
          <w:bCs/>
          <w:iCs/>
          <w:color w:val="000000"/>
          <w:lang w:val="x-none" w:eastAsia="x-none"/>
        </w:rPr>
        <w:t>Częstochowa</w:t>
      </w:r>
    </w:p>
    <w:p w:rsidR="00A2757D" w:rsidRPr="00304AD6" w:rsidRDefault="005C7B57" w:rsidP="00A2757D">
      <w:pPr>
        <w:numPr>
          <w:ilvl w:val="0"/>
          <w:numId w:val="25"/>
        </w:numPr>
        <w:spacing w:before="120" w:after="60"/>
        <w:jc w:val="both"/>
        <w:outlineLvl w:val="1"/>
        <w:rPr>
          <w:bCs/>
          <w:iCs/>
          <w:color w:val="000000"/>
          <w:lang w:val="x-none" w:eastAsia="x-none"/>
        </w:rPr>
      </w:pPr>
      <w:r>
        <w:rPr>
          <w:bCs/>
          <w:iCs/>
          <w:color w:val="000000"/>
          <w:lang w:eastAsia="x-none"/>
        </w:rPr>
        <w:t>Administrator Danych Osobowych</w:t>
      </w:r>
      <w:r w:rsidR="00B10AA2">
        <w:rPr>
          <w:bCs/>
          <w:iCs/>
          <w:color w:val="000000"/>
          <w:lang w:eastAsia="x-none"/>
        </w:rPr>
        <w:t xml:space="preserve"> w </w:t>
      </w:r>
      <w:proofErr w:type="spellStart"/>
      <w:r w:rsidR="00B10AA2">
        <w:rPr>
          <w:bCs/>
          <w:iCs/>
          <w:color w:val="000000"/>
          <w:lang w:eastAsia="x-none"/>
        </w:rPr>
        <w:t>PCz</w:t>
      </w:r>
      <w:proofErr w:type="spellEnd"/>
      <w:r w:rsidR="00B10AA2">
        <w:rPr>
          <w:bCs/>
          <w:iCs/>
          <w:color w:val="000000"/>
          <w:lang w:eastAsia="x-none"/>
        </w:rPr>
        <w:t xml:space="preserve"> wyznaczył Inspektora Danych Osobowych, z którym można kontaktować się pod numerem telefonu 34 325 04 71, adresem e-mail: </w:t>
      </w:r>
      <w:hyperlink r:id="rId7" w:history="1">
        <w:r w:rsidR="00B10AA2" w:rsidRPr="00E56D1B">
          <w:rPr>
            <w:rStyle w:val="Hipercze"/>
            <w:bCs/>
            <w:iCs/>
            <w:lang w:eastAsia="x-none"/>
          </w:rPr>
          <w:t>iodo@pcz.pl</w:t>
        </w:r>
      </w:hyperlink>
      <w:r w:rsidR="00B10AA2">
        <w:rPr>
          <w:bCs/>
          <w:iCs/>
          <w:color w:val="000000"/>
          <w:lang w:eastAsia="x-none"/>
        </w:rPr>
        <w:t xml:space="preserve"> lub przy użyciu danych kontaktowych Administratora Danych Osobowych</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r w:rsidR="00DD6417">
        <w:rPr>
          <w:bCs/>
          <w:iCs/>
          <w:color w:val="000000"/>
          <w:lang w:eastAsia="x-none"/>
        </w:rPr>
        <w:t>. W sytuacji archiwizacji dokumentów, okres przechowywania dokumentacji określa stosowna instrukcja kancelaryjna</w:t>
      </w:r>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w:t>
      </w:r>
      <w:r w:rsidRPr="00A2757D">
        <w:lastRenderedPageBreak/>
        <w:t xml:space="preserve">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bookmarkEnd w:id="65"/>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C23867" w:rsidRPr="00C23867">
        <w:t>(</w:t>
      </w:r>
      <w:proofErr w:type="spellStart"/>
      <w:r w:rsidR="00C23867" w:rsidRPr="00C23867">
        <w:t>t.j</w:t>
      </w:r>
      <w:proofErr w:type="spellEnd"/>
      <w:r w:rsidR="00C23867" w:rsidRPr="00C23867">
        <w:t>. Dz.U. z 2019 r. poz. 1843)</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23867" w:rsidRPr="006672A6" w:rsidTr="00E26A27">
        <w:tc>
          <w:tcPr>
            <w:tcW w:w="828" w:type="dxa"/>
          </w:tcPr>
          <w:p w:rsidR="00C23867" w:rsidRPr="006672A6" w:rsidRDefault="00C23867" w:rsidP="00E26A27">
            <w:pPr>
              <w:spacing w:before="60" w:after="120"/>
              <w:jc w:val="both"/>
              <w:rPr>
                <w:b/>
              </w:rPr>
            </w:pPr>
            <w:r w:rsidRPr="00C23867">
              <w:t>1</w:t>
            </w:r>
          </w:p>
        </w:tc>
        <w:tc>
          <w:tcPr>
            <w:tcW w:w="8494" w:type="dxa"/>
          </w:tcPr>
          <w:p w:rsidR="00C23867" w:rsidRPr="006672A6" w:rsidRDefault="00C23867" w:rsidP="00E26A27">
            <w:pPr>
              <w:spacing w:before="60" w:after="120"/>
              <w:jc w:val="both"/>
              <w:rPr>
                <w:b/>
              </w:rPr>
            </w:pPr>
            <w:r w:rsidRPr="00C23867">
              <w:t>Oświadczenie wykonawcy o przynależności albo braku przynależności do tej samej grupy kapitałowej.</w:t>
            </w:r>
          </w:p>
        </w:tc>
      </w:tr>
      <w:tr w:rsidR="00C23867" w:rsidRPr="006672A6" w:rsidTr="00E26A27">
        <w:tc>
          <w:tcPr>
            <w:tcW w:w="828" w:type="dxa"/>
          </w:tcPr>
          <w:p w:rsidR="00C23867" w:rsidRPr="006672A6" w:rsidRDefault="00C23867" w:rsidP="00E26A27">
            <w:pPr>
              <w:spacing w:before="60" w:after="120"/>
              <w:jc w:val="both"/>
              <w:rPr>
                <w:b/>
              </w:rPr>
            </w:pPr>
            <w:r w:rsidRPr="00C23867">
              <w:t>2</w:t>
            </w:r>
          </w:p>
        </w:tc>
        <w:tc>
          <w:tcPr>
            <w:tcW w:w="8494" w:type="dxa"/>
          </w:tcPr>
          <w:p w:rsidR="00C23867" w:rsidRPr="006672A6" w:rsidRDefault="00C23867" w:rsidP="00DD6417">
            <w:pPr>
              <w:spacing w:before="60" w:after="120"/>
              <w:jc w:val="both"/>
              <w:rPr>
                <w:b/>
              </w:rPr>
            </w:pPr>
            <w:r w:rsidRPr="00C23867">
              <w:t xml:space="preserve">Oświadczenie o niepodleganiu wykluczeniu </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C23867" w:rsidRPr="006672A6" w:rsidTr="00E26A27">
        <w:tc>
          <w:tcPr>
            <w:tcW w:w="828" w:type="dxa"/>
          </w:tcPr>
          <w:p w:rsidR="00C23867" w:rsidRPr="006672A6" w:rsidRDefault="00C23867" w:rsidP="00E26A27">
            <w:pPr>
              <w:spacing w:before="60" w:after="120"/>
              <w:jc w:val="both"/>
              <w:rPr>
                <w:b/>
              </w:rPr>
            </w:pPr>
            <w:r w:rsidRPr="00C23867">
              <w:t>3</w:t>
            </w:r>
          </w:p>
        </w:tc>
        <w:tc>
          <w:tcPr>
            <w:tcW w:w="8494" w:type="dxa"/>
          </w:tcPr>
          <w:p w:rsidR="00C23867" w:rsidRPr="006672A6" w:rsidRDefault="00C23867" w:rsidP="00E26A27">
            <w:pPr>
              <w:spacing w:before="60" w:after="120"/>
              <w:jc w:val="both"/>
              <w:rPr>
                <w:b/>
              </w:rPr>
            </w:pPr>
            <w:r w:rsidRPr="00C23867">
              <w:t>Projekt umowy</w:t>
            </w:r>
          </w:p>
        </w:tc>
      </w:tr>
      <w:tr w:rsidR="00C23867" w:rsidRPr="006672A6" w:rsidTr="00E26A27">
        <w:tc>
          <w:tcPr>
            <w:tcW w:w="828" w:type="dxa"/>
          </w:tcPr>
          <w:p w:rsidR="00C23867" w:rsidRPr="006672A6" w:rsidRDefault="00C23867" w:rsidP="00E26A27">
            <w:pPr>
              <w:spacing w:before="60" w:after="120"/>
              <w:jc w:val="both"/>
              <w:rPr>
                <w:b/>
              </w:rPr>
            </w:pPr>
            <w:r w:rsidRPr="00C23867">
              <w:t>4</w:t>
            </w:r>
          </w:p>
        </w:tc>
        <w:tc>
          <w:tcPr>
            <w:tcW w:w="8494" w:type="dxa"/>
          </w:tcPr>
          <w:p w:rsidR="00C23867" w:rsidRPr="006672A6" w:rsidRDefault="00C23867" w:rsidP="00E26A27">
            <w:pPr>
              <w:spacing w:before="60" w:after="120"/>
              <w:jc w:val="both"/>
              <w:rPr>
                <w:b/>
              </w:rPr>
            </w:pPr>
            <w:r w:rsidRPr="00C23867">
              <w:t>Wzór oferty</w:t>
            </w:r>
          </w:p>
        </w:tc>
      </w:tr>
      <w:tr w:rsidR="00C23867" w:rsidRPr="006672A6" w:rsidTr="00E26A27">
        <w:tc>
          <w:tcPr>
            <w:tcW w:w="828" w:type="dxa"/>
          </w:tcPr>
          <w:p w:rsidR="00C23867" w:rsidRPr="006672A6" w:rsidRDefault="00C23867" w:rsidP="00E26A27">
            <w:pPr>
              <w:spacing w:before="60" w:after="120"/>
              <w:jc w:val="both"/>
              <w:rPr>
                <w:b/>
              </w:rPr>
            </w:pPr>
            <w:r w:rsidRPr="00C23867">
              <w:t>5</w:t>
            </w:r>
          </w:p>
        </w:tc>
        <w:tc>
          <w:tcPr>
            <w:tcW w:w="8494" w:type="dxa"/>
          </w:tcPr>
          <w:p w:rsidR="00C23867" w:rsidRPr="006672A6" w:rsidRDefault="00C23867" w:rsidP="00E26A27">
            <w:pPr>
              <w:spacing w:before="60" w:after="120"/>
              <w:jc w:val="both"/>
              <w:rPr>
                <w:b/>
              </w:rPr>
            </w:pPr>
            <w:r w:rsidRPr="00C23867">
              <w:t>Wzór protokołu odbioru</w:t>
            </w:r>
          </w:p>
        </w:tc>
      </w:tr>
    </w:tbl>
    <w:p w:rsidR="00EB7871" w:rsidRPr="003209A8" w:rsidRDefault="00EB7871" w:rsidP="00A2757D">
      <w:pPr>
        <w:pStyle w:val="Nagwek1"/>
        <w:numPr>
          <w:ilvl w:val="0"/>
          <w:numId w:val="0"/>
        </w:numPr>
      </w:pPr>
    </w:p>
    <w:sectPr w:rsidR="00EB7871" w:rsidRPr="003209A8">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1F" w:rsidRDefault="002C4E1F">
      <w:r>
        <w:separator/>
      </w:r>
    </w:p>
  </w:endnote>
  <w:endnote w:type="continuationSeparator" w:id="0">
    <w:p w:rsidR="002C4E1F" w:rsidRDefault="002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8C18B6">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C18B6">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C18B6">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1F" w:rsidRDefault="002C4E1F">
      <w:r>
        <w:separator/>
      </w:r>
    </w:p>
  </w:footnote>
  <w:footnote w:type="continuationSeparator" w:id="0">
    <w:p w:rsidR="002C4E1F" w:rsidRDefault="002C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C23867">
    <w:pPr>
      <w:pStyle w:val="Nagwek"/>
      <w:jc w:val="center"/>
      <w:rPr>
        <w:sz w:val="18"/>
        <w:szCs w:val="18"/>
      </w:rPr>
    </w:pPr>
    <w:r>
      <w:rPr>
        <w:sz w:val="18"/>
        <w:szCs w:val="18"/>
      </w:rPr>
      <w:t>Dostawa doposażenia mikro</w:t>
    </w:r>
    <w:r w:rsidR="005D022E">
      <w:rPr>
        <w:sz w:val="18"/>
        <w:szCs w:val="18"/>
      </w:rPr>
      <w:t>s</w:t>
    </w:r>
    <w:r>
      <w:rPr>
        <w:sz w:val="18"/>
        <w:szCs w:val="18"/>
      </w:rPr>
      <w:t>kopu SEM dla Wydziału Elektrycznego Politechniki Częstochowskiej</w:t>
    </w:r>
  </w:p>
  <w:p w:rsidR="00D35830" w:rsidRDefault="008C18B6">
    <w:pPr>
      <w:pStyle w:val="Nagwek"/>
    </w:pPr>
    <w:r>
      <w:rPr>
        <w:noProof/>
      </w:rPr>
      <w:pict>
        <v:line id="_x0000_s2050" style="position:absolute;z-index:251658240" from="0,3.65pt" to="468pt,3.6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FCB333C"/>
    <w:multiLevelType w:val="hybridMultilevel"/>
    <w:tmpl w:val="9A38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75353ABB"/>
    <w:multiLevelType w:val="hybridMultilevel"/>
    <w:tmpl w:val="9A38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4"/>
  </w:num>
  <w:num w:numId="2">
    <w:abstractNumId w:val="17"/>
  </w:num>
  <w:num w:numId="3">
    <w:abstractNumId w:val="28"/>
  </w:num>
  <w:num w:numId="4">
    <w:abstractNumId w:val="20"/>
  </w:num>
  <w:num w:numId="5">
    <w:abstractNumId w:val="12"/>
  </w:num>
  <w:num w:numId="6">
    <w:abstractNumId w:val="8"/>
  </w:num>
  <w:num w:numId="7">
    <w:abstractNumId w:val="11"/>
  </w:num>
  <w:num w:numId="8">
    <w:abstractNumId w:val="35"/>
  </w:num>
  <w:num w:numId="9">
    <w:abstractNumId w:val="7"/>
  </w:num>
  <w:num w:numId="10">
    <w:abstractNumId w:val="29"/>
  </w:num>
  <w:num w:numId="11">
    <w:abstractNumId w:val="4"/>
  </w:num>
  <w:num w:numId="12">
    <w:abstractNumId w:val="32"/>
  </w:num>
  <w:num w:numId="13">
    <w:abstractNumId w:val="33"/>
  </w:num>
  <w:num w:numId="14">
    <w:abstractNumId w:val="34"/>
  </w:num>
  <w:num w:numId="15">
    <w:abstractNumId w:val="2"/>
  </w:num>
  <w:num w:numId="16">
    <w:abstractNumId w:val="24"/>
  </w:num>
  <w:num w:numId="17">
    <w:abstractNumId w:val="21"/>
  </w:num>
  <w:num w:numId="18">
    <w:abstractNumId w:val="1"/>
  </w:num>
  <w:num w:numId="19">
    <w:abstractNumId w:val="31"/>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6"/>
  </w:num>
  <w:num w:numId="26">
    <w:abstractNumId w:val="3"/>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9"/>
  </w:num>
  <w:num w:numId="30">
    <w:abstractNumId w:val="25"/>
  </w:num>
  <w:num w:numId="31">
    <w:abstractNumId w:val="27"/>
  </w:num>
  <w:num w:numId="32">
    <w:abstractNumId w:val="5"/>
  </w:num>
  <w:num w:numId="33">
    <w:abstractNumId w:val="22"/>
  </w:num>
  <w:num w:numId="34">
    <w:abstractNumId w:val="10"/>
  </w:num>
  <w:num w:numId="35">
    <w:abstractNumId w:val="37"/>
  </w:num>
  <w:num w:numId="36">
    <w:abstractNumId w:val="13"/>
  </w:num>
  <w:num w:numId="37">
    <w:abstractNumId w:val="38"/>
  </w:num>
  <w:num w:numId="38">
    <w:abstractNumId w:val="19"/>
  </w:num>
  <w:num w:numId="39">
    <w:abstractNumId w:val="36"/>
  </w:num>
  <w:num w:numId="40">
    <w:abstractNumId w:val="30"/>
  </w:num>
  <w:num w:numId="41">
    <w:abstractNumId w:val="40"/>
  </w:num>
  <w:num w:numId="42">
    <w:abstractNumId w:val="18"/>
  </w:num>
  <w:num w:numId="43">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E1F"/>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67E49"/>
    <w:rsid w:val="000708D5"/>
    <w:rsid w:val="00080783"/>
    <w:rsid w:val="00082134"/>
    <w:rsid w:val="000A2E0B"/>
    <w:rsid w:val="000A59AF"/>
    <w:rsid w:val="000B08A9"/>
    <w:rsid w:val="000B0941"/>
    <w:rsid w:val="000C63A2"/>
    <w:rsid w:val="000C732C"/>
    <w:rsid w:val="000D3BC4"/>
    <w:rsid w:val="000E7443"/>
    <w:rsid w:val="000F01D8"/>
    <w:rsid w:val="000F53AD"/>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A19"/>
    <w:rsid w:val="001C30E8"/>
    <w:rsid w:val="001C5986"/>
    <w:rsid w:val="001E4CE2"/>
    <w:rsid w:val="001E633C"/>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C4E1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C7A18"/>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93BA8"/>
    <w:rsid w:val="005A032F"/>
    <w:rsid w:val="005C46D9"/>
    <w:rsid w:val="005C7B57"/>
    <w:rsid w:val="005D022E"/>
    <w:rsid w:val="005D0A27"/>
    <w:rsid w:val="005D2148"/>
    <w:rsid w:val="005E544C"/>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18B6"/>
    <w:rsid w:val="008C47F9"/>
    <w:rsid w:val="008D48A7"/>
    <w:rsid w:val="008E2C1B"/>
    <w:rsid w:val="008E38E4"/>
    <w:rsid w:val="008E3C1A"/>
    <w:rsid w:val="008E4ABF"/>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0AA2"/>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3867"/>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4CD8"/>
    <w:rsid w:val="00D95619"/>
    <w:rsid w:val="00DA094A"/>
    <w:rsid w:val="00DC3E3B"/>
    <w:rsid w:val="00DC5C3B"/>
    <w:rsid w:val="00DD574A"/>
    <w:rsid w:val="00DD6417"/>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A7969A"/>
  <w15:chartTrackingRefBased/>
  <w15:docId w15:val="{7C400238-9202-4B69-B795-6DC838AC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19</Pages>
  <Words>6039</Words>
  <Characters>37851</Characters>
  <Application>Microsoft Office Word</Application>
  <DocSecurity>0</DocSecurity>
  <Lines>315</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43803</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2020-10-01T06:42:00Z</cp:lastPrinted>
  <dcterms:created xsi:type="dcterms:W3CDTF">2020-10-01T06:43:00Z</dcterms:created>
  <dcterms:modified xsi:type="dcterms:W3CDTF">2020-10-01T06:43:00Z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