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587A321" w14:textId="5D85ED28" w:rsidR="007D0DE8" w:rsidRPr="004333A1" w:rsidRDefault="007D0DE8" w:rsidP="00665C11">
      <w:pPr>
        <w:suppressAutoHyphens w:val="0"/>
        <w:jc w:val="both"/>
        <w:rPr>
          <w:rFonts w:ascii="Tahoma" w:eastAsiaTheme="minorEastAsia" w:hAnsi="Tahoma" w:cs="Tahoma"/>
          <w:lang w:eastAsia="pl-PL"/>
        </w:rPr>
      </w:pPr>
      <w:r w:rsidRPr="004333A1">
        <w:rPr>
          <w:rFonts w:ascii="Tahoma" w:eastAsiaTheme="minorEastAsia" w:hAnsi="Tahoma" w:cs="Tahoma"/>
          <w:lang w:eastAsia="pl-PL"/>
        </w:rPr>
        <w:t>Zespół Opieki Zdrowotnej w Oświęcimiu</w:t>
      </w:r>
    </w:p>
    <w:p w14:paraId="0F89E29D" w14:textId="77777777" w:rsidR="007D0DE8" w:rsidRPr="004333A1" w:rsidRDefault="007D0DE8" w:rsidP="00665C11">
      <w:pPr>
        <w:suppressAutoHyphens w:val="0"/>
        <w:jc w:val="both"/>
        <w:rPr>
          <w:rFonts w:ascii="Tahoma" w:eastAsiaTheme="minorEastAsia" w:hAnsi="Tahoma" w:cs="Tahoma"/>
          <w:lang w:eastAsia="pl-PL"/>
        </w:rPr>
      </w:pPr>
      <w:r w:rsidRPr="004333A1">
        <w:rPr>
          <w:rFonts w:ascii="Tahoma" w:eastAsiaTheme="minorEastAsia" w:hAnsi="Tahoma" w:cs="Tahoma"/>
          <w:lang w:eastAsia="pl-PL"/>
        </w:rPr>
        <w:t>ul. Wysokie Brzegi 4</w:t>
      </w:r>
    </w:p>
    <w:p w14:paraId="37C7484C" w14:textId="77777777" w:rsidR="007D0DE8" w:rsidRPr="004333A1" w:rsidRDefault="007D0DE8" w:rsidP="00665C11">
      <w:pPr>
        <w:suppressAutoHyphens w:val="0"/>
        <w:jc w:val="both"/>
        <w:rPr>
          <w:rFonts w:ascii="Tahoma" w:eastAsiaTheme="minorEastAsia" w:hAnsi="Tahoma" w:cs="Tahoma"/>
          <w:lang w:eastAsia="pl-PL"/>
        </w:rPr>
      </w:pPr>
      <w:r w:rsidRPr="004333A1">
        <w:rPr>
          <w:rFonts w:ascii="Tahoma" w:eastAsiaTheme="minorEastAsia" w:hAnsi="Tahoma" w:cs="Tahoma"/>
          <w:lang w:eastAsia="pl-PL"/>
        </w:rPr>
        <w:t>32-600 Oświęcim</w:t>
      </w:r>
    </w:p>
    <w:tbl>
      <w:tblPr>
        <w:tblW w:w="0" w:type="auto"/>
        <w:tblLayout w:type="fixed"/>
        <w:tblCellMar>
          <w:left w:w="0" w:type="dxa"/>
          <w:right w:w="0" w:type="dxa"/>
        </w:tblCellMar>
        <w:tblLook w:val="04A0" w:firstRow="1" w:lastRow="0" w:firstColumn="1" w:lastColumn="0" w:noHBand="0" w:noVBand="1"/>
      </w:tblPr>
      <w:tblGrid>
        <w:gridCol w:w="4818"/>
        <w:gridCol w:w="4820"/>
      </w:tblGrid>
      <w:tr w:rsidR="00E30AF6" w:rsidRPr="004333A1" w14:paraId="3E8DA13E" w14:textId="77777777" w:rsidTr="00FF3E68">
        <w:tc>
          <w:tcPr>
            <w:tcW w:w="4818" w:type="dxa"/>
          </w:tcPr>
          <w:p w14:paraId="732D6C57" w14:textId="72B4D805" w:rsidR="007D0DE8" w:rsidRPr="004333A1" w:rsidRDefault="007D0DE8" w:rsidP="00665C11">
            <w:pPr>
              <w:suppressAutoHyphens w:val="0"/>
              <w:rPr>
                <w:rFonts w:ascii="Tahoma" w:eastAsiaTheme="minorEastAsia" w:hAnsi="Tahoma" w:cs="Tahoma"/>
                <w:lang w:eastAsia="pl-PL"/>
              </w:rPr>
            </w:pPr>
            <w:r w:rsidRPr="004333A1">
              <w:rPr>
                <w:rFonts w:ascii="Tahoma" w:eastAsiaTheme="minorEastAsia" w:hAnsi="Tahoma" w:cs="Tahoma"/>
                <w:lang w:eastAsia="pl-PL"/>
              </w:rPr>
              <w:t xml:space="preserve">Znak sprawy: </w:t>
            </w:r>
            <w:r w:rsidRPr="004333A1">
              <w:rPr>
                <w:rFonts w:ascii="Tahoma" w:eastAsiaTheme="minorEastAsia" w:hAnsi="Tahoma" w:cs="Tahoma"/>
                <w:b/>
                <w:lang w:eastAsia="pl-PL"/>
              </w:rPr>
              <w:t>ZOZ.DZP.271.2.IX.2020</w:t>
            </w:r>
          </w:p>
          <w:p w14:paraId="30A2328D" w14:textId="77777777" w:rsidR="007D0DE8" w:rsidRPr="004333A1" w:rsidRDefault="007D0DE8" w:rsidP="00665C11">
            <w:pPr>
              <w:suppressAutoHyphens w:val="0"/>
              <w:snapToGrid w:val="0"/>
              <w:jc w:val="both"/>
              <w:rPr>
                <w:rFonts w:ascii="Tahoma" w:eastAsiaTheme="minorEastAsia" w:hAnsi="Tahoma" w:cs="Tahoma"/>
                <w:lang w:eastAsia="pl-PL"/>
              </w:rPr>
            </w:pPr>
          </w:p>
        </w:tc>
        <w:tc>
          <w:tcPr>
            <w:tcW w:w="4820" w:type="dxa"/>
            <w:hideMark/>
          </w:tcPr>
          <w:p w14:paraId="597A2942" w14:textId="0A087C61" w:rsidR="007D0DE8" w:rsidRPr="00544983" w:rsidRDefault="007D0DE8" w:rsidP="00665C11">
            <w:pPr>
              <w:suppressAutoHyphens w:val="0"/>
              <w:snapToGrid w:val="0"/>
              <w:jc w:val="both"/>
              <w:rPr>
                <w:rFonts w:ascii="Tahoma" w:eastAsiaTheme="minorEastAsia" w:hAnsi="Tahoma" w:cs="Tahoma"/>
                <w:lang w:eastAsia="pl-PL"/>
              </w:rPr>
            </w:pPr>
            <w:r w:rsidRPr="00544983">
              <w:rPr>
                <w:rFonts w:ascii="Tahoma" w:eastAsiaTheme="minorEastAsia" w:hAnsi="Tahoma" w:cs="Tahoma"/>
                <w:lang w:eastAsia="pl-PL"/>
              </w:rPr>
              <w:t xml:space="preserve">                      Oświęcim, dnia </w:t>
            </w:r>
            <w:r w:rsidR="00A6465D">
              <w:rPr>
                <w:rFonts w:ascii="Tahoma" w:eastAsiaTheme="minorEastAsia" w:hAnsi="Tahoma" w:cs="Tahoma"/>
                <w:lang w:eastAsia="pl-PL"/>
              </w:rPr>
              <w:t>25.09.</w:t>
            </w:r>
            <w:r w:rsidRPr="00544983">
              <w:rPr>
                <w:rFonts w:ascii="Tahoma" w:eastAsiaTheme="minorEastAsia" w:hAnsi="Tahoma" w:cs="Tahoma"/>
                <w:lang w:eastAsia="pl-PL"/>
              </w:rPr>
              <w:t>2020 r.</w:t>
            </w:r>
          </w:p>
        </w:tc>
      </w:tr>
    </w:tbl>
    <w:p w14:paraId="270A6694" w14:textId="2845B6EE" w:rsidR="00047AB9" w:rsidRPr="004333A1" w:rsidRDefault="00047AB9" w:rsidP="00665C11">
      <w:pPr>
        <w:pStyle w:val="pkt"/>
        <w:tabs>
          <w:tab w:val="right" w:pos="9000"/>
        </w:tabs>
        <w:spacing w:before="0" w:after="0"/>
        <w:ind w:left="0" w:firstLine="0"/>
        <w:rPr>
          <w:rFonts w:ascii="Tahoma" w:hAnsi="Tahoma" w:cs="Tahoma"/>
          <w:sz w:val="20"/>
        </w:rPr>
      </w:pPr>
      <w:r w:rsidRPr="004333A1">
        <w:rPr>
          <w:rFonts w:ascii="Tahoma" w:hAnsi="Tahoma" w:cs="Tahoma"/>
          <w:sz w:val="20"/>
        </w:rPr>
        <w:tab/>
      </w:r>
    </w:p>
    <w:p w14:paraId="270A6695" w14:textId="77777777" w:rsidR="00434903" w:rsidRPr="004333A1" w:rsidRDefault="00434903" w:rsidP="00665C11">
      <w:pPr>
        <w:pStyle w:val="Tekstpodstawowy"/>
        <w:spacing w:after="0"/>
        <w:rPr>
          <w:rFonts w:ascii="Tahoma" w:hAnsi="Tahoma" w:cs="Tahoma"/>
        </w:rPr>
      </w:pPr>
    </w:p>
    <w:p w14:paraId="270A6696" w14:textId="77777777" w:rsidR="00434903" w:rsidRPr="004333A1" w:rsidRDefault="00434903" w:rsidP="00DB5AAF">
      <w:pPr>
        <w:pStyle w:val="Tekstpodstawowy"/>
        <w:spacing w:after="0"/>
      </w:pPr>
    </w:p>
    <w:p w14:paraId="270A6697" w14:textId="4EFB6621" w:rsidR="00434903" w:rsidRPr="004333A1" w:rsidRDefault="00434903" w:rsidP="00DB5AAF">
      <w:pPr>
        <w:pStyle w:val="Tekstpodstawowy"/>
        <w:spacing w:after="0"/>
      </w:pPr>
    </w:p>
    <w:p w14:paraId="1D89E4FE" w14:textId="7A9828E6" w:rsidR="00DB5AAF" w:rsidRPr="004333A1" w:rsidRDefault="00DB5AAF" w:rsidP="00DB5AAF">
      <w:pPr>
        <w:pStyle w:val="Tekstpodstawowy"/>
        <w:spacing w:after="0"/>
      </w:pPr>
    </w:p>
    <w:p w14:paraId="3A65FE69" w14:textId="77777777" w:rsidR="007A172E" w:rsidRPr="004333A1" w:rsidRDefault="007A172E" w:rsidP="00DB5AAF">
      <w:pPr>
        <w:pStyle w:val="Tekstpodstawowy"/>
        <w:spacing w:after="0"/>
      </w:pPr>
    </w:p>
    <w:p w14:paraId="084D49AA" w14:textId="77777777" w:rsidR="007A172E" w:rsidRPr="004333A1" w:rsidRDefault="007A172E" w:rsidP="00DB5AAF">
      <w:pPr>
        <w:pStyle w:val="Tekstpodstawowy"/>
        <w:spacing w:after="0"/>
      </w:pPr>
    </w:p>
    <w:p w14:paraId="270A6698" w14:textId="77777777" w:rsidR="00047AB9" w:rsidRPr="004333A1" w:rsidRDefault="00047AB9" w:rsidP="00DB5AAF">
      <w:pPr>
        <w:pStyle w:val="Tytu"/>
        <w:rPr>
          <w:rFonts w:ascii="Tahoma" w:hAnsi="Tahoma" w:cs="Tahoma"/>
          <w:color w:val="auto"/>
          <w:sz w:val="28"/>
          <w:szCs w:val="28"/>
        </w:rPr>
      </w:pPr>
    </w:p>
    <w:p w14:paraId="270A6699" w14:textId="45423E8C" w:rsidR="00047AB9" w:rsidRPr="004333A1" w:rsidRDefault="00047AB9" w:rsidP="00DB5AAF">
      <w:pPr>
        <w:pStyle w:val="Tytu"/>
        <w:rPr>
          <w:rFonts w:ascii="Tahoma" w:hAnsi="Tahoma" w:cs="Tahoma"/>
          <w:color w:val="auto"/>
          <w:sz w:val="28"/>
          <w:szCs w:val="28"/>
        </w:rPr>
      </w:pPr>
      <w:r w:rsidRPr="004333A1">
        <w:rPr>
          <w:rFonts w:ascii="Tahoma" w:hAnsi="Tahoma" w:cs="Tahoma"/>
          <w:color w:val="auto"/>
          <w:sz w:val="28"/>
          <w:szCs w:val="28"/>
        </w:rPr>
        <w:t>SPECYFIKACJA ISTOTNYCH WARUNKÓW ZAMÓWIENIA</w:t>
      </w:r>
    </w:p>
    <w:p w14:paraId="33B355D1" w14:textId="052B697A" w:rsidR="007D0DE8" w:rsidRPr="004333A1" w:rsidRDefault="007D0DE8" w:rsidP="007D0DE8">
      <w:pPr>
        <w:suppressAutoHyphens w:val="0"/>
        <w:autoSpaceDE w:val="0"/>
        <w:autoSpaceDN w:val="0"/>
        <w:adjustRightInd w:val="0"/>
        <w:jc w:val="center"/>
        <w:rPr>
          <w:rFonts w:ascii="Tahoma" w:hAnsi="Tahoma" w:cs="Tahoma"/>
          <w:b/>
          <w:bCs/>
          <w:sz w:val="28"/>
          <w:szCs w:val="28"/>
        </w:rPr>
      </w:pPr>
      <w:r w:rsidRPr="004333A1">
        <w:rPr>
          <w:rFonts w:ascii="Tahoma" w:hAnsi="Tahoma" w:cs="Tahoma"/>
          <w:b/>
          <w:bCs/>
          <w:sz w:val="28"/>
          <w:szCs w:val="28"/>
        </w:rPr>
        <w:t>NA USŁUGĘ</w:t>
      </w:r>
    </w:p>
    <w:p w14:paraId="01EFFDA2" w14:textId="42F9D44E" w:rsidR="007D0DE8" w:rsidRPr="004333A1" w:rsidRDefault="007D0DE8" w:rsidP="007D0DE8">
      <w:pPr>
        <w:pStyle w:val="xl73"/>
        <w:spacing w:before="0" w:after="0"/>
        <w:jc w:val="center"/>
        <w:rPr>
          <w:rFonts w:ascii="Tahoma" w:eastAsia="MS Mincho" w:hAnsi="Tahoma" w:cs="Tahoma"/>
          <w:b/>
          <w:bCs/>
          <w:sz w:val="28"/>
          <w:szCs w:val="28"/>
        </w:rPr>
      </w:pPr>
      <w:r w:rsidRPr="004333A1">
        <w:rPr>
          <w:rFonts w:ascii="Tahoma" w:eastAsia="MS Mincho" w:hAnsi="Tahoma" w:cs="Tahoma"/>
          <w:b/>
          <w:bCs/>
          <w:sz w:val="28"/>
          <w:szCs w:val="28"/>
        </w:rPr>
        <w:t>GRUPOWEGO UBEZPIECZENIA NA ŻYCIE DLA PRACOWNIKÓW ZESPOŁU OPIEKI ZDROWOTNEJ W OŚWIĘCIMIU ORAZ CZŁONKÓW ICH RODZIN.</w:t>
      </w:r>
    </w:p>
    <w:p w14:paraId="19664DAA" w14:textId="77777777" w:rsidR="007D0DE8" w:rsidRPr="004333A1" w:rsidRDefault="007D0DE8" w:rsidP="007D0DE8">
      <w:pPr>
        <w:pStyle w:val="Podtytu"/>
        <w:rPr>
          <w:rFonts w:ascii="Tahoma" w:eastAsia="MS Mincho" w:hAnsi="Tahoma"/>
          <w:b/>
          <w:bCs/>
          <w:i w:val="0"/>
          <w:iCs w:val="0"/>
          <w:sz w:val="22"/>
          <w:szCs w:val="22"/>
        </w:rPr>
      </w:pPr>
    </w:p>
    <w:p w14:paraId="58BE29F2" w14:textId="5FED8A80" w:rsidR="007D0DE8" w:rsidRPr="004333A1" w:rsidRDefault="007D0DE8" w:rsidP="007D0DE8">
      <w:pPr>
        <w:spacing w:before="113" w:line="288" w:lineRule="auto"/>
        <w:jc w:val="both"/>
        <w:rPr>
          <w:rFonts w:ascii="Tahoma" w:eastAsiaTheme="minorEastAsia" w:hAnsi="Tahoma" w:cs="Tahoma"/>
          <w:lang w:eastAsia="zh-CN"/>
        </w:rPr>
      </w:pPr>
      <w:r w:rsidRPr="004333A1">
        <w:rPr>
          <w:rFonts w:ascii="Tahoma" w:eastAsiaTheme="minorEastAsia" w:hAnsi="Tahoma" w:cs="Tahoma"/>
          <w:lang w:eastAsia="zh-CN"/>
        </w:rPr>
        <w:t>Postępowanie o udzielenie zamówienia prowadzone w trybie przetargu nieograniczonego o wartości zamówienia większej niż kwoty określone w przepisach wydanych na podstawie art. 11 ust. 8 ustawy z dnia 29 stycznia 2004 roku Prawo zamówień publicznych (</w:t>
      </w:r>
      <w:proofErr w:type="spellStart"/>
      <w:r w:rsidRPr="004333A1">
        <w:rPr>
          <w:rFonts w:ascii="Tahoma" w:eastAsiaTheme="minorEastAsia" w:hAnsi="Tahoma" w:cs="Tahoma"/>
          <w:lang w:eastAsia="zh-CN"/>
        </w:rPr>
        <w:t>t.j</w:t>
      </w:r>
      <w:proofErr w:type="spellEnd"/>
      <w:r w:rsidRPr="004333A1">
        <w:rPr>
          <w:rFonts w:ascii="Tahoma" w:eastAsiaTheme="minorEastAsia" w:hAnsi="Tahoma" w:cs="Tahoma"/>
          <w:lang w:eastAsia="zh-CN"/>
        </w:rPr>
        <w:t>. Dz. U. z 2019 r., poz. 1843 ze zm. )</w:t>
      </w:r>
    </w:p>
    <w:p w14:paraId="125C000F" w14:textId="77777777" w:rsidR="007D0DE8" w:rsidRPr="004333A1" w:rsidRDefault="007D0DE8" w:rsidP="007D0DE8">
      <w:pPr>
        <w:suppressAutoHyphens w:val="0"/>
        <w:spacing w:after="160" w:line="259" w:lineRule="auto"/>
        <w:rPr>
          <w:rFonts w:ascii="Tahoma" w:eastAsiaTheme="minorEastAsia" w:hAnsi="Tahoma" w:cs="Tahoma"/>
          <w:lang w:eastAsia="pl-PL"/>
        </w:rPr>
      </w:pPr>
    </w:p>
    <w:p w14:paraId="270A66A0" w14:textId="234A75F4" w:rsidR="00023C4B" w:rsidRPr="00665C11" w:rsidRDefault="00023C4B" w:rsidP="00DB5AAF">
      <w:pPr>
        <w:suppressAutoHyphens w:val="0"/>
        <w:autoSpaceDE w:val="0"/>
        <w:autoSpaceDN w:val="0"/>
        <w:adjustRightInd w:val="0"/>
        <w:jc w:val="center"/>
        <w:rPr>
          <w:rFonts w:ascii="Tahoma" w:hAnsi="Tahoma" w:cs="Tahoma"/>
          <w:b/>
          <w:sz w:val="28"/>
          <w:szCs w:val="28"/>
          <w:lang w:eastAsia="pl-PL"/>
        </w:rPr>
      </w:pPr>
    </w:p>
    <w:p w14:paraId="7A9BE39C" w14:textId="77777777" w:rsidR="007A172E" w:rsidRDefault="007A172E" w:rsidP="00DB5AAF">
      <w:pPr>
        <w:suppressAutoHyphens w:val="0"/>
        <w:autoSpaceDE w:val="0"/>
        <w:autoSpaceDN w:val="0"/>
        <w:adjustRightInd w:val="0"/>
        <w:jc w:val="center"/>
        <w:rPr>
          <w:rFonts w:ascii="Tahoma" w:hAnsi="Tahoma" w:cs="Tahoma"/>
          <w:b/>
          <w:sz w:val="22"/>
          <w:szCs w:val="22"/>
          <w:lang w:eastAsia="pl-PL"/>
        </w:rPr>
      </w:pPr>
    </w:p>
    <w:p w14:paraId="270A66A4" w14:textId="357B1925" w:rsidR="00434903" w:rsidRDefault="00434903" w:rsidP="00DB5AAF">
      <w:pPr>
        <w:jc w:val="both"/>
        <w:rPr>
          <w:rFonts w:ascii="Tahoma" w:hAnsi="Tahoma" w:cs="Tahoma"/>
          <w:color w:val="FF0000"/>
          <w:sz w:val="22"/>
          <w:szCs w:val="22"/>
        </w:rPr>
      </w:pPr>
    </w:p>
    <w:p w14:paraId="4E806F7D" w14:textId="0B47E796" w:rsidR="00A963FF" w:rsidRDefault="00A963FF" w:rsidP="00DB5AAF">
      <w:pPr>
        <w:jc w:val="both"/>
        <w:rPr>
          <w:rFonts w:ascii="Tahoma" w:hAnsi="Tahoma" w:cs="Tahoma"/>
          <w:color w:val="FF0000"/>
          <w:sz w:val="22"/>
          <w:szCs w:val="22"/>
        </w:rPr>
      </w:pPr>
    </w:p>
    <w:p w14:paraId="608C1F43" w14:textId="77777777" w:rsidR="007A172E" w:rsidRDefault="007A172E" w:rsidP="00DB5AAF">
      <w:pPr>
        <w:jc w:val="both"/>
        <w:rPr>
          <w:rFonts w:ascii="Tahoma" w:hAnsi="Tahoma" w:cs="Tahoma"/>
          <w:color w:val="FF0000"/>
          <w:sz w:val="22"/>
          <w:szCs w:val="22"/>
        </w:rPr>
      </w:pPr>
    </w:p>
    <w:p w14:paraId="2509BA0A" w14:textId="77777777" w:rsidR="00DB5AAF" w:rsidRDefault="00DB5AAF" w:rsidP="00DB5AAF">
      <w:pPr>
        <w:jc w:val="both"/>
        <w:rPr>
          <w:rFonts w:ascii="Tahoma" w:hAnsi="Tahoma" w:cs="Tahoma"/>
          <w:color w:val="FF0000"/>
          <w:sz w:val="22"/>
          <w:szCs w:val="22"/>
        </w:rPr>
      </w:pPr>
    </w:p>
    <w:p w14:paraId="6F182726" w14:textId="77777777" w:rsidR="00A963FF" w:rsidRPr="00023C4B" w:rsidRDefault="00A963FF" w:rsidP="00DB5AAF">
      <w:pPr>
        <w:jc w:val="both"/>
        <w:rPr>
          <w:rFonts w:ascii="Tahoma" w:hAnsi="Tahoma" w:cs="Tahoma"/>
          <w:color w:val="FF0000"/>
          <w:sz w:val="22"/>
          <w:szCs w:val="22"/>
        </w:rPr>
      </w:pPr>
    </w:p>
    <w:p w14:paraId="270A66A5" w14:textId="77777777" w:rsidR="00D2276C" w:rsidRPr="00023C4B" w:rsidRDefault="00D2276C" w:rsidP="00DB5AAF">
      <w:pPr>
        <w:jc w:val="both"/>
        <w:rPr>
          <w:rFonts w:ascii="Tahoma" w:hAnsi="Tahoma" w:cs="Tahoma"/>
          <w:color w:val="FF0000"/>
          <w:sz w:val="22"/>
          <w:szCs w:val="22"/>
        </w:rPr>
      </w:pPr>
    </w:p>
    <w:p w14:paraId="270A66A6" w14:textId="7EE75D7B" w:rsidR="00D2276C" w:rsidRPr="003A0F50" w:rsidRDefault="003A0F50" w:rsidP="00DB5AAF">
      <w:pPr>
        <w:tabs>
          <w:tab w:val="left" w:pos="5103"/>
        </w:tabs>
        <w:jc w:val="both"/>
        <w:rPr>
          <w:rFonts w:ascii="Tahoma" w:hAnsi="Tahoma" w:cs="Tahoma"/>
          <w:sz w:val="22"/>
          <w:szCs w:val="22"/>
        </w:rPr>
      </w:pPr>
      <w:r>
        <w:rPr>
          <w:rFonts w:ascii="Tahoma" w:hAnsi="Tahoma" w:cs="Tahoma"/>
          <w:color w:val="FF0000"/>
          <w:sz w:val="22"/>
          <w:szCs w:val="22"/>
        </w:rPr>
        <w:tab/>
      </w:r>
      <w:r w:rsidRPr="003A0F50">
        <w:rPr>
          <w:rFonts w:ascii="Tahoma" w:hAnsi="Tahoma" w:cs="Tahoma"/>
          <w:sz w:val="22"/>
          <w:szCs w:val="22"/>
        </w:rPr>
        <w:t>Zatwierdz</w:t>
      </w:r>
      <w:r w:rsidR="00CC1EE5">
        <w:rPr>
          <w:rFonts w:ascii="Tahoma" w:hAnsi="Tahoma" w:cs="Tahoma"/>
          <w:sz w:val="22"/>
          <w:szCs w:val="22"/>
        </w:rPr>
        <w:t>am</w:t>
      </w:r>
    </w:p>
    <w:p w14:paraId="120E31C0" w14:textId="72A215A2" w:rsidR="003A0F50" w:rsidRDefault="003A0F50" w:rsidP="00DB5AAF">
      <w:pPr>
        <w:tabs>
          <w:tab w:val="left" w:pos="5103"/>
        </w:tabs>
        <w:jc w:val="both"/>
        <w:rPr>
          <w:rFonts w:ascii="Tahoma" w:hAnsi="Tahoma" w:cs="Tahoma"/>
          <w:sz w:val="22"/>
          <w:szCs w:val="22"/>
        </w:rPr>
      </w:pPr>
      <w:r w:rsidRPr="003A0F50">
        <w:rPr>
          <w:rFonts w:ascii="Tahoma" w:hAnsi="Tahoma" w:cs="Tahoma"/>
          <w:sz w:val="22"/>
          <w:szCs w:val="22"/>
        </w:rPr>
        <w:tab/>
        <w:t xml:space="preserve"> </w:t>
      </w:r>
    </w:p>
    <w:p w14:paraId="226F5F07" w14:textId="259D4ABD" w:rsidR="003A0F50" w:rsidRDefault="003A0F50" w:rsidP="00DB5AAF">
      <w:pPr>
        <w:tabs>
          <w:tab w:val="left" w:pos="5103"/>
        </w:tabs>
        <w:jc w:val="both"/>
        <w:rPr>
          <w:rFonts w:ascii="Tahoma" w:hAnsi="Tahoma" w:cs="Tahoma"/>
          <w:sz w:val="22"/>
          <w:szCs w:val="22"/>
        </w:rPr>
      </w:pPr>
    </w:p>
    <w:p w14:paraId="1E48FB2C" w14:textId="70D87789" w:rsidR="003A0F50" w:rsidRDefault="003A0F50" w:rsidP="00DB5AAF">
      <w:pPr>
        <w:tabs>
          <w:tab w:val="left" w:pos="5103"/>
        </w:tabs>
        <w:jc w:val="both"/>
        <w:rPr>
          <w:rFonts w:ascii="Tahoma" w:hAnsi="Tahoma" w:cs="Tahoma"/>
          <w:sz w:val="22"/>
          <w:szCs w:val="22"/>
        </w:rPr>
      </w:pPr>
    </w:p>
    <w:p w14:paraId="3B6EB795" w14:textId="247A4D25" w:rsidR="003A0F50" w:rsidRPr="003A0F50" w:rsidRDefault="003A0F50" w:rsidP="00DB5AAF">
      <w:pPr>
        <w:tabs>
          <w:tab w:val="left" w:pos="5103"/>
        </w:tabs>
        <w:jc w:val="both"/>
        <w:rPr>
          <w:rFonts w:ascii="Tahoma" w:hAnsi="Tahoma" w:cs="Tahoma"/>
          <w:sz w:val="22"/>
          <w:szCs w:val="22"/>
        </w:rPr>
      </w:pPr>
      <w:r>
        <w:rPr>
          <w:rFonts w:ascii="Tahoma" w:hAnsi="Tahoma" w:cs="Tahoma"/>
          <w:sz w:val="22"/>
          <w:szCs w:val="22"/>
        </w:rPr>
        <w:tab/>
        <w:t>………………………………………………...</w:t>
      </w:r>
    </w:p>
    <w:p w14:paraId="4991C20D" w14:textId="77CE41C3" w:rsidR="003A0F50" w:rsidRPr="003A0F50" w:rsidRDefault="003A0F50" w:rsidP="00DB5AAF">
      <w:pPr>
        <w:jc w:val="both"/>
        <w:rPr>
          <w:rFonts w:ascii="Tahoma" w:hAnsi="Tahoma" w:cs="Tahoma"/>
          <w:sz w:val="22"/>
          <w:szCs w:val="22"/>
        </w:rPr>
      </w:pPr>
    </w:p>
    <w:p w14:paraId="6691C5FA" w14:textId="7F68B142" w:rsidR="00665C11" w:rsidRDefault="00665C11" w:rsidP="00DB5AAF">
      <w:pPr>
        <w:jc w:val="both"/>
        <w:rPr>
          <w:rFonts w:ascii="Tahoma" w:hAnsi="Tahoma" w:cs="Tahoma"/>
          <w:sz w:val="22"/>
          <w:szCs w:val="22"/>
        </w:rPr>
      </w:pPr>
    </w:p>
    <w:p w14:paraId="6E653AC4" w14:textId="3C8C72E8" w:rsidR="00665C11" w:rsidRDefault="00665C11" w:rsidP="00DB5AAF">
      <w:pPr>
        <w:jc w:val="both"/>
        <w:rPr>
          <w:rFonts w:ascii="Tahoma" w:hAnsi="Tahoma" w:cs="Tahoma"/>
          <w:sz w:val="22"/>
          <w:szCs w:val="22"/>
        </w:rPr>
      </w:pPr>
    </w:p>
    <w:p w14:paraId="7320F1F0" w14:textId="51EE8537" w:rsidR="00665C11" w:rsidRDefault="00665C11" w:rsidP="00DB5AAF">
      <w:pPr>
        <w:jc w:val="both"/>
        <w:rPr>
          <w:rFonts w:ascii="Tahoma" w:hAnsi="Tahoma" w:cs="Tahoma"/>
          <w:sz w:val="22"/>
          <w:szCs w:val="22"/>
        </w:rPr>
      </w:pPr>
    </w:p>
    <w:p w14:paraId="467960BA" w14:textId="39809FEE" w:rsidR="00665C11" w:rsidRDefault="00665C11" w:rsidP="00DB5AAF">
      <w:pPr>
        <w:jc w:val="both"/>
        <w:rPr>
          <w:rFonts w:ascii="Tahoma" w:hAnsi="Tahoma" w:cs="Tahoma"/>
          <w:sz w:val="22"/>
          <w:szCs w:val="22"/>
        </w:rPr>
      </w:pPr>
    </w:p>
    <w:p w14:paraId="16843791" w14:textId="695481CD" w:rsidR="00665C11" w:rsidRDefault="00665C11" w:rsidP="00DB5AAF">
      <w:pPr>
        <w:jc w:val="both"/>
        <w:rPr>
          <w:rFonts w:ascii="Tahoma" w:hAnsi="Tahoma" w:cs="Tahoma"/>
          <w:sz w:val="22"/>
          <w:szCs w:val="22"/>
        </w:rPr>
      </w:pPr>
    </w:p>
    <w:p w14:paraId="6A04844A" w14:textId="4A53FD86" w:rsidR="00665C11" w:rsidRDefault="00665C11" w:rsidP="00DB5AAF">
      <w:pPr>
        <w:jc w:val="both"/>
        <w:rPr>
          <w:rFonts w:ascii="Tahoma" w:hAnsi="Tahoma" w:cs="Tahoma"/>
          <w:sz w:val="22"/>
          <w:szCs w:val="22"/>
        </w:rPr>
      </w:pPr>
    </w:p>
    <w:p w14:paraId="1331D413" w14:textId="77777777" w:rsidR="00665C11" w:rsidRPr="003A0F50" w:rsidRDefault="00665C11" w:rsidP="00DB5AAF">
      <w:pPr>
        <w:jc w:val="both"/>
        <w:rPr>
          <w:rFonts w:ascii="Tahoma" w:hAnsi="Tahoma" w:cs="Tahoma"/>
          <w:sz w:val="22"/>
          <w:szCs w:val="22"/>
        </w:rPr>
      </w:pPr>
    </w:p>
    <w:p w14:paraId="78B802AE" w14:textId="77777777" w:rsidR="00665C11" w:rsidRDefault="00665C11" w:rsidP="00665C11">
      <w:pPr>
        <w:jc w:val="both"/>
        <w:rPr>
          <w:rFonts w:ascii="Tahoma" w:hAnsi="Tahoma" w:cs="Tahoma"/>
          <w:sz w:val="22"/>
          <w:szCs w:val="22"/>
        </w:rPr>
      </w:pPr>
    </w:p>
    <w:p w14:paraId="5359ADE0" w14:textId="10399C71" w:rsidR="007D0DE8" w:rsidRPr="004333A1" w:rsidRDefault="007D0DE8" w:rsidP="00665C11">
      <w:pPr>
        <w:jc w:val="both"/>
        <w:rPr>
          <w:rFonts w:ascii="Tahoma" w:eastAsiaTheme="minorEastAsia" w:hAnsi="Tahoma" w:cs="Tahoma"/>
          <w:lang w:eastAsia="zh-CN"/>
        </w:rPr>
      </w:pPr>
      <w:r w:rsidRPr="004333A1">
        <w:rPr>
          <w:rFonts w:ascii="Tahoma" w:eastAsiaTheme="minorEastAsia" w:hAnsi="Tahoma" w:cs="Tahoma"/>
          <w:lang w:eastAsia="zh-CN"/>
        </w:rPr>
        <w:t>Użyte skróty</w:t>
      </w:r>
      <w:r w:rsidR="00665C11" w:rsidRPr="004333A1">
        <w:rPr>
          <w:rFonts w:ascii="Tahoma" w:eastAsiaTheme="minorEastAsia" w:hAnsi="Tahoma" w:cs="Tahoma"/>
          <w:lang w:eastAsia="zh-CN"/>
        </w:rPr>
        <w:t xml:space="preserve">: </w:t>
      </w:r>
      <w:r w:rsidRPr="004333A1">
        <w:rPr>
          <w:rFonts w:ascii="Tahoma" w:eastAsiaTheme="minorEastAsia" w:hAnsi="Tahoma" w:cs="Tahoma"/>
          <w:lang w:eastAsia="zh-CN"/>
        </w:rPr>
        <w:t>PZP – ustawa z dnia 29 stycznia 2004 r. Prawo zamówień publicznych (</w:t>
      </w:r>
      <w:proofErr w:type="spellStart"/>
      <w:r w:rsidRPr="004333A1">
        <w:rPr>
          <w:rFonts w:ascii="Tahoma" w:eastAsiaTheme="minorEastAsia" w:hAnsi="Tahoma" w:cs="Tahoma"/>
          <w:lang w:eastAsia="zh-CN"/>
        </w:rPr>
        <w:t>t.j</w:t>
      </w:r>
      <w:proofErr w:type="spellEnd"/>
      <w:r w:rsidRPr="004333A1">
        <w:rPr>
          <w:rFonts w:ascii="Tahoma" w:eastAsiaTheme="minorEastAsia" w:hAnsi="Tahoma" w:cs="Tahoma"/>
          <w:lang w:eastAsia="zh-CN"/>
        </w:rPr>
        <w:t>. Dz. U. 2019 r., poz. 1843 ze zm.),</w:t>
      </w:r>
    </w:p>
    <w:p w14:paraId="3270415E" w14:textId="75100ECD" w:rsidR="007D0DE8" w:rsidRDefault="007D0DE8" w:rsidP="00665C11">
      <w:pPr>
        <w:jc w:val="both"/>
        <w:rPr>
          <w:rFonts w:ascii="Tahoma" w:eastAsiaTheme="minorEastAsia" w:hAnsi="Tahoma" w:cs="Tahoma"/>
          <w:lang w:eastAsia="zh-CN"/>
        </w:rPr>
      </w:pPr>
      <w:r w:rsidRPr="004333A1">
        <w:rPr>
          <w:rFonts w:ascii="Tahoma" w:eastAsiaTheme="minorEastAsia" w:hAnsi="Tahoma" w:cs="Tahoma"/>
          <w:lang w:eastAsia="zh-CN"/>
        </w:rPr>
        <w:t>SIWZ – specyfikacja istotnych warunków zamówienia</w:t>
      </w:r>
    </w:p>
    <w:p w14:paraId="0414B714" w14:textId="77777777" w:rsidR="00642E28" w:rsidRPr="004333A1" w:rsidRDefault="00642E28" w:rsidP="00665C11">
      <w:pPr>
        <w:jc w:val="both"/>
        <w:rPr>
          <w:rFonts w:ascii="Tahoma" w:eastAsiaTheme="minorEastAsia" w:hAnsi="Tahoma" w:cs="Tahoma"/>
          <w:lang w:eastAsia="zh-CN"/>
        </w:rPr>
      </w:pPr>
    </w:p>
    <w:p w14:paraId="540CE83F" w14:textId="77777777" w:rsidR="002E2F55" w:rsidRDefault="002E2F55" w:rsidP="00A35A20">
      <w:pPr>
        <w:widowControl w:val="0"/>
        <w:shd w:val="clear" w:color="auto" w:fill="FFFFFF"/>
        <w:suppressAutoHyphens w:val="0"/>
        <w:autoSpaceDE w:val="0"/>
        <w:autoSpaceDN w:val="0"/>
        <w:adjustRightInd w:val="0"/>
        <w:ind w:left="370" w:right="29"/>
        <w:jc w:val="both"/>
        <w:rPr>
          <w:rFonts w:ascii="Tahoma" w:hAnsi="Tahoma" w:cs="Tahoma"/>
        </w:rPr>
      </w:pPr>
    </w:p>
    <w:p w14:paraId="270A66B1" w14:textId="77777777" w:rsidR="00DD6A5E" w:rsidRPr="00B83C66" w:rsidRDefault="00DD6A5E" w:rsidP="00DB5AAF">
      <w:pPr>
        <w:widowControl w:val="0"/>
        <w:shd w:val="clear" w:color="auto" w:fill="FFFFFF"/>
        <w:suppressAutoHyphens w:val="0"/>
        <w:autoSpaceDE w:val="0"/>
        <w:autoSpaceDN w:val="0"/>
        <w:adjustRightInd w:val="0"/>
        <w:ind w:left="10" w:right="29"/>
        <w:jc w:val="both"/>
        <w:rPr>
          <w:rFonts w:ascii="Tahoma" w:hAnsi="Tahoma" w:cs="Tahoma"/>
        </w:rPr>
      </w:pPr>
      <w:r w:rsidRPr="00B83C66">
        <w:rPr>
          <w:rFonts w:ascii="Tahoma" w:hAnsi="Tahoma" w:cs="Tahoma"/>
          <w:b/>
        </w:rPr>
        <w:lastRenderedPageBreak/>
        <w:t>SPIS TREŚCI SPECYFIKACJI ISTOTNYCH WARUNKÓW ZAMÓWIENIA</w:t>
      </w:r>
    </w:p>
    <w:p w14:paraId="21F41E4E" w14:textId="2A10F81A" w:rsidR="00A35A20" w:rsidRDefault="00A35A20" w:rsidP="00DB5AAF">
      <w:pPr>
        <w:rPr>
          <w:rFonts w:ascii="Tahoma" w:hAnsi="Tahoma" w:cs="Tahoma"/>
          <w:b/>
        </w:rPr>
      </w:pPr>
    </w:p>
    <w:p w14:paraId="680ABAF6" w14:textId="77777777" w:rsidR="004C007A" w:rsidRPr="00FC6527" w:rsidRDefault="004C007A" w:rsidP="00DB5AAF">
      <w:pPr>
        <w:rPr>
          <w:rFonts w:ascii="Tahoma" w:hAnsi="Tahoma" w:cs="Tahoma"/>
          <w:b/>
        </w:rPr>
      </w:pPr>
    </w:p>
    <w:p w14:paraId="270A66B3" w14:textId="77777777" w:rsidR="00236FD3" w:rsidRPr="00FC6527" w:rsidRDefault="00236FD3" w:rsidP="00DB5AAF">
      <w:pPr>
        <w:rPr>
          <w:rFonts w:ascii="Tahoma" w:hAnsi="Tahoma" w:cs="Tahoma"/>
          <w:b/>
        </w:rPr>
      </w:pPr>
      <w:r w:rsidRPr="00FC6527">
        <w:rPr>
          <w:rFonts w:ascii="Tahoma" w:hAnsi="Tahoma" w:cs="Tahoma"/>
          <w:b/>
        </w:rPr>
        <w:t>WSTĘP</w:t>
      </w:r>
    </w:p>
    <w:p w14:paraId="270A66B4" w14:textId="77777777" w:rsidR="00236FD3" w:rsidRPr="0083347D" w:rsidRDefault="00236FD3" w:rsidP="00DB5AAF">
      <w:pPr>
        <w:rPr>
          <w:rFonts w:ascii="Tahoma" w:hAnsi="Tahoma" w:cs="Tahoma"/>
          <w:b/>
        </w:rPr>
      </w:pPr>
    </w:p>
    <w:p w14:paraId="270A66B5"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Informacje ogólne</w:t>
      </w:r>
    </w:p>
    <w:p w14:paraId="270A66B6"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Tryb udzielenia zamówienia</w:t>
      </w:r>
    </w:p>
    <w:p w14:paraId="270A66B7"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Opis przedmiotu zamówienia, informacja dotycząca udziału podwykonawców w realizacji przedmiotu zamówienia</w:t>
      </w:r>
    </w:p>
    <w:p w14:paraId="270A66B8"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Termin wykonania zamówienia</w:t>
      </w:r>
    </w:p>
    <w:p w14:paraId="270A66B9" w14:textId="77777777" w:rsidR="00876B8F" w:rsidRPr="00E80D72" w:rsidRDefault="00876B8F" w:rsidP="00DD4B48">
      <w:pPr>
        <w:numPr>
          <w:ilvl w:val="0"/>
          <w:numId w:val="4"/>
        </w:numPr>
        <w:ind w:left="426"/>
        <w:jc w:val="both"/>
        <w:rPr>
          <w:rFonts w:ascii="Tahoma" w:hAnsi="Tahoma" w:cs="Tahoma"/>
        </w:rPr>
      </w:pPr>
      <w:r w:rsidRPr="00E80D72">
        <w:rPr>
          <w:rFonts w:ascii="Tahoma" w:hAnsi="Tahoma" w:cs="Tahoma"/>
        </w:rPr>
        <w:t xml:space="preserve">Warunki udziału w postępowaniu </w:t>
      </w:r>
    </w:p>
    <w:p w14:paraId="270A66BA" w14:textId="77777777" w:rsidR="005100F7" w:rsidRPr="00E80D72" w:rsidRDefault="005100F7" w:rsidP="00DD4B48">
      <w:pPr>
        <w:numPr>
          <w:ilvl w:val="0"/>
          <w:numId w:val="4"/>
        </w:numPr>
        <w:ind w:left="426"/>
        <w:jc w:val="both"/>
        <w:rPr>
          <w:rFonts w:ascii="Tahoma" w:hAnsi="Tahoma" w:cs="Tahoma"/>
        </w:rPr>
      </w:pPr>
      <w:r w:rsidRPr="00E80D72">
        <w:rPr>
          <w:rFonts w:ascii="Tahoma" w:hAnsi="Tahoma" w:cs="Tahoma"/>
        </w:rPr>
        <w:t xml:space="preserve">Podstawy wykluczenia, </w:t>
      </w:r>
      <w:r w:rsidRPr="00FC4128">
        <w:rPr>
          <w:rFonts w:ascii="Tahoma" w:hAnsi="Tahoma" w:cs="Tahoma"/>
        </w:rPr>
        <w:t xml:space="preserve">o których mowa w art. 24 ust. 5 </w:t>
      </w:r>
      <w:r w:rsidR="00ED71C7" w:rsidRPr="00FC4128">
        <w:rPr>
          <w:rFonts w:ascii="Tahoma" w:hAnsi="Tahoma" w:cs="Tahoma"/>
        </w:rPr>
        <w:t xml:space="preserve">ustawy </w:t>
      </w:r>
      <w:proofErr w:type="spellStart"/>
      <w:r w:rsidRPr="00FC4128">
        <w:rPr>
          <w:rFonts w:ascii="Tahoma" w:hAnsi="Tahoma" w:cs="Tahoma"/>
        </w:rPr>
        <w:t>Pzp</w:t>
      </w:r>
      <w:proofErr w:type="spellEnd"/>
    </w:p>
    <w:p w14:paraId="270A66BB" w14:textId="458814A1" w:rsidR="009F53C8" w:rsidRPr="00E80D72" w:rsidRDefault="00AA5385" w:rsidP="00DD4B48">
      <w:pPr>
        <w:numPr>
          <w:ilvl w:val="0"/>
          <w:numId w:val="4"/>
        </w:numPr>
        <w:ind w:left="426"/>
        <w:jc w:val="both"/>
        <w:rPr>
          <w:rFonts w:ascii="Tahoma" w:hAnsi="Tahoma" w:cs="Tahoma"/>
        </w:rPr>
      </w:pPr>
      <w:r w:rsidRPr="00E80D72">
        <w:rPr>
          <w:rFonts w:ascii="Tahoma" w:hAnsi="Tahoma" w:cs="Tahoma"/>
        </w:rPr>
        <w:t>Wykaz oświadczeń lub dokumentów, potwierdzających spełnie</w:t>
      </w:r>
      <w:r w:rsidR="009F53C8" w:rsidRPr="00E80D72">
        <w:rPr>
          <w:rFonts w:ascii="Tahoma" w:hAnsi="Tahoma" w:cs="Tahoma"/>
        </w:rPr>
        <w:t>ni</w:t>
      </w:r>
      <w:r w:rsidRPr="00E80D72">
        <w:rPr>
          <w:rFonts w:ascii="Tahoma" w:hAnsi="Tahoma" w:cs="Tahoma"/>
        </w:rPr>
        <w:t>e</w:t>
      </w:r>
      <w:r w:rsidR="009F53C8" w:rsidRPr="00E80D72">
        <w:rPr>
          <w:rFonts w:ascii="Tahoma" w:hAnsi="Tahoma" w:cs="Tahoma"/>
        </w:rPr>
        <w:t xml:space="preserve"> warunków udziału w postępowaniu</w:t>
      </w:r>
      <w:r w:rsidRPr="00E80D72">
        <w:rPr>
          <w:rFonts w:ascii="Tahoma" w:hAnsi="Tahoma" w:cs="Tahoma"/>
        </w:rPr>
        <w:t xml:space="preserve"> oraz</w:t>
      </w:r>
      <w:r w:rsidR="007765AC" w:rsidRPr="00E80D72">
        <w:rPr>
          <w:rFonts w:ascii="Tahoma" w:hAnsi="Tahoma" w:cs="Tahoma"/>
        </w:rPr>
        <w:t xml:space="preserve"> brak podstaw wykluczenia</w:t>
      </w:r>
    </w:p>
    <w:p w14:paraId="270A66BC"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Opis sposobu przygotowania oferty</w:t>
      </w:r>
    </w:p>
    <w:p w14:paraId="270A66BD"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Termin związania ofertą</w:t>
      </w:r>
    </w:p>
    <w:p w14:paraId="270A66BE"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Wymagania dotyczące wadium</w:t>
      </w:r>
    </w:p>
    <w:p w14:paraId="270A66BF"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Miejsce i termin składania ofert</w:t>
      </w:r>
    </w:p>
    <w:p w14:paraId="270A66C0"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Miejsce i termin otwarcia ofert</w:t>
      </w:r>
    </w:p>
    <w:p w14:paraId="270A66C1" w14:textId="77777777" w:rsidR="009F53C8" w:rsidRPr="00E80D72" w:rsidRDefault="00AA5385" w:rsidP="00DD4B48">
      <w:pPr>
        <w:numPr>
          <w:ilvl w:val="0"/>
          <w:numId w:val="4"/>
        </w:numPr>
        <w:ind w:left="426"/>
        <w:jc w:val="both"/>
        <w:rPr>
          <w:rFonts w:ascii="Tahoma" w:hAnsi="Tahoma" w:cs="Tahoma"/>
        </w:rPr>
      </w:pPr>
      <w:r w:rsidRPr="00E80D72">
        <w:rPr>
          <w:rFonts w:ascii="Tahoma" w:hAnsi="Tahoma" w:cs="Tahoma"/>
        </w:rPr>
        <w:t>I</w:t>
      </w:r>
      <w:r w:rsidR="007765AC" w:rsidRPr="00E80D72">
        <w:rPr>
          <w:rFonts w:ascii="Tahoma" w:hAnsi="Tahoma" w:cs="Tahoma"/>
        </w:rPr>
        <w:t>nformacje</w:t>
      </w:r>
      <w:r w:rsidRPr="00E80D72">
        <w:rPr>
          <w:rFonts w:ascii="Tahoma" w:hAnsi="Tahoma" w:cs="Tahoma"/>
        </w:rPr>
        <w:t xml:space="preserve"> o sposobie porozumiewania się Z</w:t>
      </w:r>
      <w:r w:rsidR="00264BE0" w:rsidRPr="00E80D72">
        <w:rPr>
          <w:rFonts w:ascii="Tahoma" w:hAnsi="Tahoma" w:cs="Tahoma"/>
        </w:rPr>
        <w:t>amawiającego z Wykonawcami,</w:t>
      </w:r>
      <w:r w:rsidR="007765AC" w:rsidRPr="00E80D72">
        <w:rPr>
          <w:rFonts w:ascii="Tahoma" w:hAnsi="Tahoma" w:cs="Tahoma"/>
        </w:rPr>
        <w:t xml:space="preserve"> przekazywania </w:t>
      </w:r>
      <w:r w:rsidR="00C61154" w:rsidRPr="00E80D72">
        <w:rPr>
          <w:rFonts w:ascii="Tahoma" w:hAnsi="Tahoma" w:cs="Tahoma"/>
        </w:rPr>
        <w:t xml:space="preserve">oświadczeń </w:t>
      </w:r>
      <w:r w:rsidR="007D5F4D" w:rsidRPr="00E80D72">
        <w:rPr>
          <w:rFonts w:ascii="Tahoma" w:hAnsi="Tahoma" w:cs="Tahoma"/>
        </w:rPr>
        <w:t>i</w:t>
      </w:r>
      <w:r w:rsidRPr="00E80D72">
        <w:rPr>
          <w:rFonts w:ascii="Tahoma" w:hAnsi="Tahoma" w:cs="Tahoma"/>
        </w:rPr>
        <w:t xml:space="preserve"> </w:t>
      </w:r>
      <w:r w:rsidR="007765AC" w:rsidRPr="00E80D72">
        <w:rPr>
          <w:rFonts w:ascii="Tahoma" w:hAnsi="Tahoma" w:cs="Tahoma"/>
        </w:rPr>
        <w:t>dokumentów</w:t>
      </w:r>
      <w:r w:rsidR="00601B85">
        <w:rPr>
          <w:rFonts w:ascii="Tahoma" w:hAnsi="Tahoma" w:cs="Tahoma"/>
        </w:rPr>
        <w:t xml:space="preserve"> oraz minimalne wymagania techniczne do korzystania z systemu</w:t>
      </w:r>
    </w:p>
    <w:p w14:paraId="270A66C2" w14:textId="77777777" w:rsidR="009F53C8" w:rsidRPr="00E80D72" w:rsidRDefault="003B5DF4" w:rsidP="00DD4B48">
      <w:pPr>
        <w:numPr>
          <w:ilvl w:val="0"/>
          <w:numId w:val="4"/>
        </w:numPr>
        <w:ind w:left="426"/>
        <w:jc w:val="both"/>
        <w:rPr>
          <w:rFonts w:ascii="Tahoma" w:hAnsi="Tahoma" w:cs="Tahoma"/>
        </w:rPr>
      </w:pPr>
      <w:r w:rsidRPr="00E80D72">
        <w:rPr>
          <w:rFonts w:ascii="Tahoma" w:hAnsi="Tahoma" w:cs="Tahoma"/>
        </w:rPr>
        <w:t xml:space="preserve">Kryteria oceny </w:t>
      </w:r>
      <w:r w:rsidR="001C01BC">
        <w:rPr>
          <w:rFonts w:ascii="Tahoma" w:hAnsi="Tahoma" w:cs="Tahoma"/>
        </w:rPr>
        <w:t>oferty</w:t>
      </w:r>
      <w:r w:rsidR="007765AC" w:rsidRPr="00E80D72">
        <w:rPr>
          <w:rFonts w:ascii="Tahoma" w:hAnsi="Tahoma" w:cs="Tahoma"/>
        </w:rPr>
        <w:t xml:space="preserve"> wraz z podaniem wag tych </w:t>
      </w:r>
      <w:r w:rsidR="00AA5385" w:rsidRPr="00E80D72">
        <w:rPr>
          <w:rFonts w:ascii="Tahoma" w:hAnsi="Tahoma" w:cs="Tahoma"/>
        </w:rPr>
        <w:t>kryteriów i sposobu oceny ofert</w:t>
      </w:r>
      <w:r w:rsidR="007765AC" w:rsidRPr="00E80D72">
        <w:rPr>
          <w:rFonts w:ascii="Tahoma" w:hAnsi="Tahoma" w:cs="Tahoma"/>
        </w:rPr>
        <w:t xml:space="preserve"> </w:t>
      </w:r>
    </w:p>
    <w:p w14:paraId="270A66C3"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Opis sposobu obliczenia ceny</w:t>
      </w:r>
    </w:p>
    <w:p w14:paraId="270A66C4"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Informacje o formalnościach jakie powinny zostać dopełnione po wyborze oferty w celu zawarcia umowy w sprawie zamówienia publicznego</w:t>
      </w:r>
    </w:p>
    <w:p w14:paraId="270A66C5"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Wymagania w zakresie zabezpieczenia należytego wykonania umowy</w:t>
      </w:r>
    </w:p>
    <w:p w14:paraId="270A66C6" w14:textId="77777777" w:rsidR="009F53C8" w:rsidRPr="00E80D72" w:rsidRDefault="009F53C8" w:rsidP="00DD4B48">
      <w:pPr>
        <w:numPr>
          <w:ilvl w:val="0"/>
          <w:numId w:val="4"/>
        </w:numPr>
        <w:ind w:left="426"/>
        <w:jc w:val="both"/>
        <w:rPr>
          <w:rFonts w:ascii="Tahoma" w:hAnsi="Tahoma" w:cs="Tahoma"/>
        </w:rPr>
      </w:pPr>
      <w:r w:rsidRPr="00E80D72">
        <w:rPr>
          <w:rFonts w:ascii="Tahoma" w:hAnsi="Tahoma" w:cs="Tahoma"/>
        </w:rPr>
        <w:t>Możliwość dokonania zmian postanowień zawartej umowy w stosunku do treści oferty oraz określenie warunków takiej zmiany</w:t>
      </w:r>
    </w:p>
    <w:p w14:paraId="270A66C7" w14:textId="1B8C5EB4" w:rsidR="009F53C8" w:rsidRDefault="009F53C8" w:rsidP="00DD4B48">
      <w:pPr>
        <w:numPr>
          <w:ilvl w:val="0"/>
          <w:numId w:val="4"/>
        </w:numPr>
        <w:ind w:left="426"/>
        <w:jc w:val="both"/>
        <w:rPr>
          <w:rFonts w:ascii="Tahoma" w:hAnsi="Tahoma" w:cs="Tahoma"/>
        </w:rPr>
      </w:pPr>
      <w:r w:rsidRPr="00E80D72">
        <w:rPr>
          <w:rFonts w:ascii="Tahoma" w:hAnsi="Tahoma" w:cs="Tahoma"/>
        </w:rPr>
        <w:t>Środki ochrony prawnej</w:t>
      </w:r>
    </w:p>
    <w:p w14:paraId="7319D4BD" w14:textId="248785B9" w:rsidR="00BD110C" w:rsidRPr="00E80D72" w:rsidRDefault="00BD110C" w:rsidP="00DD4B48">
      <w:pPr>
        <w:numPr>
          <w:ilvl w:val="0"/>
          <w:numId w:val="4"/>
        </w:numPr>
        <w:ind w:left="426"/>
        <w:jc w:val="both"/>
        <w:rPr>
          <w:rFonts w:ascii="Tahoma" w:hAnsi="Tahoma" w:cs="Tahoma"/>
        </w:rPr>
      </w:pPr>
      <w:r>
        <w:rPr>
          <w:rFonts w:ascii="Tahoma" w:hAnsi="Tahoma" w:cs="Tahoma"/>
        </w:rPr>
        <w:t xml:space="preserve">Ochrona danych osobowych </w:t>
      </w:r>
    </w:p>
    <w:p w14:paraId="270A66C8" w14:textId="77777777" w:rsidR="009F53C8" w:rsidRPr="007D5F4D" w:rsidRDefault="009F53C8" w:rsidP="00DD4B48">
      <w:pPr>
        <w:numPr>
          <w:ilvl w:val="0"/>
          <w:numId w:val="4"/>
        </w:numPr>
        <w:ind w:left="426"/>
        <w:jc w:val="both"/>
        <w:rPr>
          <w:rFonts w:ascii="Tahoma" w:hAnsi="Tahoma" w:cs="Tahoma"/>
        </w:rPr>
      </w:pPr>
      <w:r w:rsidRPr="007D5F4D">
        <w:rPr>
          <w:rFonts w:ascii="Tahoma" w:hAnsi="Tahoma" w:cs="Tahoma"/>
        </w:rPr>
        <w:t>Postanowienia końcowe</w:t>
      </w:r>
    </w:p>
    <w:p w14:paraId="270A66C9" w14:textId="77777777" w:rsidR="009F53C8" w:rsidRPr="00447FE0" w:rsidRDefault="009F53C8" w:rsidP="00DB5AAF">
      <w:pPr>
        <w:rPr>
          <w:rFonts w:ascii="Tahoma" w:hAnsi="Tahoma" w:cs="Tahoma"/>
        </w:rPr>
      </w:pPr>
    </w:p>
    <w:p w14:paraId="270A66CA" w14:textId="77777777" w:rsidR="009F53C8" w:rsidRPr="00447FE0" w:rsidRDefault="009F53C8" w:rsidP="00DB5AAF">
      <w:pPr>
        <w:rPr>
          <w:rFonts w:ascii="Tahoma" w:hAnsi="Tahoma" w:cs="Tahoma"/>
        </w:rPr>
      </w:pPr>
    </w:p>
    <w:p w14:paraId="270A66CB" w14:textId="77777777" w:rsidR="009F53C8" w:rsidRPr="00447FE0" w:rsidRDefault="009F53C8" w:rsidP="00DB5AAF">
      <w:pPr>
        <w:rPr>
          <w:rFonts w:ascii="Tahoma" w:hAnsi="Tahoma" w:cs="Tahoma"/>
        </w:rPr>
      </w:pPr>
    </w:p>
    <w:p w14:paraId="270A66CC" w14:textId="77777777" w:rsidR="009F53C8" w:rsidRPr="00447FE0" w:rsidRDefault="009F53C8" w:rsidP="00DB5AAF">
      <w:pPr>
        <w:rPr>
          <w:rFonts w:ascii="Tahoma" w:hAnsi="Tahoma" w:cs="Tahoma"/>
        </w:rPr>
      </w:pPr>
    </w:p>
    <w:p w14:paraId="270A66CD" w14:textId="77777777" w:rsidR="009F53C8" w:rsidRPr="00737F4E" w:rsidRDefault="009F53C8" w:rsidP="00DB5AAF">
      <w:pPr>
        <w:rPr>
          <w:rFonts w:ascii="Tahoma" w:hAnsi="Tahoma" w:cs="Tahoma"/>
          <w:u w:val="single"/>
        </w:rPr>
      </w:pPr>
      <w:r w:rsidRPr="00737F4E">
        <w:rPr>
          <w:rFonts w:ascii="Tahoma" w:hAnsi="Tahoma" w:cs="Tahoma"/>
          <w:u w:val="single"/>
        </w:rPr>
        <w:t>Załączniki:</w:t>
      </w:r>
    </w:p>
    <w:p w14:paraId="270A66CE" w14:textId="77777777" w:rsidR="009F53C8" w:rsidRPr="00737F4E" w:rsidRDefault="009F53C8" w:rsidP="00DB5AAF">
      <w:pPr>
        <w:rPr>
          <w:rFonts w:ascii="Tahoma" w:hAnsi="Tahoma" w:cs="Tahoma"/>
        </w:rPr>
      </w:pPr>
    </w:p>
    <w:p w14:paraId="270A66CF" w14:textId="7E3985C2" w:rsidR="009F53C8" w:rsidRPr="00E12230" w:rsidRDefault="009F53C8" w:rsidP="00DB5AAF">
      <w:pPr>
        <w:rPr>
          <w:rFonts w:ascii="Tahoma" w:hAnsi="Tahoma" w:cs="Tahoma"/>
        </w:rPr>
      </w:pPr>
      <w:r w:rsidRPr="00E12230">
        <w:rPr>
          <w:rFonts w:ascii="Tahoma" w:hAnsi="Tahoma" w:cs="Tahoma"/>
        </w:rPr>
        <w:t xml:space="preserve">Nr 1 - Opis przedmiotu zamówienia                                       </w:t>
      </w:r>
    </w:p>
    <w:p w14:paraId="206A8F01" w14:textId="6F74D21D" w:rsidR="00687FCE" w:rsidRDefault="00687FCE" w:rsidP="00687FCE">
      <w:pPr>
        <w:rPr>
          <w:rFonts w:ascii="Tahoma" w:hAnsi="Tahoma" w:cs="Tahoma"/>
        </w:rPr>
      </w:pPr>
      <w:r w:rsidRPr="00E12230">
        <w:rPr>
          <w:rFonts w:ascii="Tahoma" w:hAnsi="Tahoma" w:cs="Tahoma"/>
        </w:rPr>
        <w:t xml:space="preserve">Nr 2 - Struktura pracowników </w:t>
      </w:r>
    </w:p>
    <w:p w14:paraId="6FAD9C37" w14:textId="14367C99" w:rsidR="00F7425B" w:rsidRPr="00E12230" w:rsidRDefault="00F7425B" w:rsidP="00687FCE">
      <w:pPr>
        <w:rPr>
          <w:rFonts w:ascii="Tahoma" w:hAnsi="Tahoma" w:cs="Tahoma"/>
        </w:rPr>
      </w:pPr>
      <w:r>
        <w:rPr>
          <w:rFonts w:ascii="Tahoma" w:hAnsi="Tahoma" w:cs="Tahoma"/>
        </w:rPr>
        <w:t>Nr 2A – Struktura ubezpieczonych dotychczas członków rodziny</w:t>
      </w:r>
    </w:p>
    <w:p w14:paraId="270A66D0" w14:textId="039B9160" w:rsidR="009F53C8" w:rsidRPr="00E12230" w:rsidRDefault="009F53C8" w:rsidP="00DB5AAF">
      <w:pPr>
        <w:rPr>
          <w:rFonts w:ascii="Tahoma" w:hAnsi="Tahoma" w:cs="Tahoma"/>
        </w:rPr>
      </w:pPr>
      <w:r w:rsidRPr="00E12230">
        <w:rPr>
          <w:rFonts w:ascii="Tahoma" w:hAnsi="Tahoma" w:cs="Tahoma"/>
        </w:rPr>
        <w:t xml:space="preserve">Nr </w:t>
      </w:r>
      <w:r w:rsidR="00687FCE" w:rsidRPr="00E12230">
        <w:rPr>
          <w:rFonts w:ascii="Tahoma" w:hAnsi="Tahoma" w:cs="Tahoma"/>
        </w:rPr>
        <w:t>3</w:t>
      </w:r>
      <w:r w:rsidRPr="00E12230">
        <w:rPr>
          <w:rFonts w:ascii="Tahoma" w:hAnsi="Tahoma" w:cs="Tahoma"/>
        </w:rPr>
        <w:t xml:space="preserve"> - Formularz Ofertowy</w:t>
      </w:r>
    </w:p>
    <w:p w14:paraId="2B6BE23D" w14:textId="1A682064" w:rsidR="00687FCE" w:rsidRPr="00E12230" w:rsidRDefault="00687FCE" w:rsidP="00687FCE">
      <w:pPr>
        <w:rPr>
          <w:rFonts w:ascii="Tahoma" w:hAnsi="Tahoma" w:cs="Tahoma"/>
        </w:rPr>
      </w:pPr>
      <w:r w:rsidRPr="00E12230">
        <w:rPr>
          <w:rFonts w:ascii="Tahoma" w:hAnsi="Tahoma" w:cs="Tahoma"/>
        </w:rPr>
        <w:t xml:space="preserve">Nr 4 - </w:t>
      </w:r>
      <w:r w:rsidR="00855B6C" w:rsidRPr="00E12230">
        <w:rPr>
          <w:rFonts w:ascii="Tahoma" w:hAnsi="Tahoma" w:cs="Tahoma"/>
        </w:rPr>
        <w:t>O</w:t>
      </w:r>
      <w:r w:rsidRPr="00E12230">
        <w:rPr>
          <w:rFonts w:ascii="Tahoma" w:hAnsi="Tahoma" w:cs="Tahoma"/>
        </w:rPr>
        <w:t>bliczanie ceny oferty</w:t>
      </w:r>
    </w:p>
    <w:p w14:paraId="270A66D1" w14:textId="6611EC2A" w:rsidR="009F53C8" w:rsidRPr="00E12230" w:rsidRDefault="008C1499" w:rsidP="00DB5AAF">
      <w:pPr>
        <w:rPr>
          <w:rFonts w:ascii="Tahoma" w:hAnsi="Tahoma" w:cs="Tahoma"/>
        </w:rPr>
      </w:pPr>
      <w:r w:rsidRPr="00E12230">
        <w:rPr>
          <w:rFonts w:ascii="Tahoma" w:hAnsi="Tahoma" w:cs="Tahoma"/>
        </w:rPr>
        <w:t xml:space="preserve">Nr </w:t>
      </w:r>
      <w:r w:rsidR="00687FCE" w:rsidRPr="00E12230">
        <w:rPr>
          <w:rFonts w:ascii="Tahoma" w:hAnsi="Tahoma" w:cs="Tahoma"/>
        </w:rPr>
        <w:t>5</w:t>
      </w:r>
      <w:r w:rsidR="009F53C8" w:rsidRPr="00E12230">
        <w:rPr>
          <w:rFonts w:ascii="Tahoma" w:hAnsi="Tahoma" w:cs="Tahoma"/>
        </w:rPr>
        <w:t xml:space="preserve"> - </w:t>
      </w:r>
      <w:r w:rsidR="00E21F17" w:rsidRPr="00E12230">
        <w:rPr>
          <w:rFonts w:ascii="Tahoma" w:hAnsi="Tahoma" w:cs="Tahoma"/>
        </w:rPr>
        <w:t xml:space="preserve">Istotne </w:t>
      </w:r>
      <w:r w:rsidR="004F6B5F" w:rsidRPr="00E12230">
        <w:rPr>
          <w:rFonts w:ascii="Tahoma" w:hAnsi="Tahoma" w:cs="Tahoma"/>
        </w:rPr>
        <w:t>postanowienia umowy</w:t>
      </w:r>
    </w:p>
    <w:p w14:paraId="270A66D3" w14:textId="08725805" w:rsidR="00916C04" w:rsidRPr="00E12230" w:rsidRDefault="00916C04" w:rsidP="00DB5AAF">
      <w:pPr>
        <w:rPr>
          <w:rFonts w:ascii="Tahoma" w:hAnsi="Tahoma" w:cs="Tahoma"/>
        </w:rPr>
      </w:pPr>
      <w:r w:rsidRPr="00E12230">
        <w:rPr>
          <w:rFonts w:ascii="Tahoma" w:hAnsi="Tahoma" w:cs="Tahoma"/>
        </w:rPr>
        <w:t xml:space="preserve">Nr </w:t>
      </w:r>
      <w:r w:rsidR="00687FCE" w:rsidRPr="00E12230">
        <w:rPr>
          <w:rFonts w:ascii="Tahoma" w:hAnsi="Tahoma" w:cs="Tahoma"/>
        </w:rPr>
        <w:t>6</w:t>
      </w:r>
      <w:r w:rsidRPr="00E12230">
        <w:rPr>
          <w:rFonts w:ascii="Tahoma" w:hAnsi="Tahoma" w:cs="Tahoma"/>
        </w:rPr>
        <w:t xml:space="preserve"> - Jednolity Europejski Dokument Zamówienia</w:t>
      </w:r>
    </w:p>
    <w:p w14:paraId="338D2076" w14:textId="4ABE0ECA" w:rsidR="00687FCE" w:rsidRPr="00DD50BB" w:rsidRDefault="00687FCE" w:rsidP="00687FCE">
      <w:pPr>
        <w:ind w:left="708" w:hanging="708"/>
        <w:rPr>
          <w:rFonts w:eastAsia="Times New Roman"/>
          <w:lang w:eastAsia="zh-CN"/>
        </w:rPr>
      </w:pPr>
      <w:r w:rsidRPr="00E12230">
        <w:rPr>
          <w:rFonts w:ascii="Tahoma" w:eastAsia="Times New Roman" w:hAnsi="Tahoma" w:cs="Tahoma"/>
          <w:lang w:eastAsia="zh-CN"/>
        </w:rPr>
        <w:t>Nr 7 - Oświadczenie Wykonawcy dotyczące spełniania</w:t>
      </w:r>
      <w:r w:rsidRPr="00DD50BB">
        <w:rPr>
          <w:rFonts w:ascii="Tahoma" w:eastAsia="Times New Roman" w:hAnsi="Tahoma" w:cs="Tahoma"/>
          <w:lang w:eastAsia="zh-CN"/>
        </w:rPr>
        <w:t xml:space="preserve"> warunków udziału w postępowaniu</w:t>
      </w:r>
    </w:p>
    <w:p w14:paraId="4823173F" w14:textId="3089C21B" w:rsidR="00687FCE" w:rsidRPr="00DD50BB" w:rsidRDefault="00687FCE" w:rsidP="00687FCE">
      <w:pPr>
        <w:ind w:left="708" w:hanging="708"/>
        <w:rPr>
          <w:rFonts w:eastAsia="Times New Roman"/>
          <w:lang w:eastAsia="zh-CN"/>
        </w:rPr>
      </w:pPr>
      <w:r w:rsidRPr="00DD50BB">
        <w:rPr>
          <w:rFonts w:ascii="Tahoma" w:eastAsia="Times New Roman" w:hAnsi="Tahoma" w:cs="Tahoma"/>
          <w:lang w:eastAsia="zh-CN"/>
        </w:rPr>
        <w:t xml:space="preserve">Nr </w:t>
      </w:r>
      <w:r>
        <w:rPr>
          <w:rFonts w:ascii="Tahoma" w:eastAsia="Times New Roman" w:hAnsi="Tahoma" w:cs="Tahoma"/>
          <w:lang w:eastAsia="zh-CN"/>
        </w:rPr>
        <w:t>7</w:t>
      </w:r>
      <w:r w:rsidRPr="00DD50BB">
        <w:rPr>
          <w:rFonts w:ascii="Tahoma" w:eastAsia="Times New Roman" w:hAnsi="Tahoma" w:cs="Tahoma"/>
          <w:lang w:eastAsia="zh-CN"/>
        </w:rPr>
        <w:t>A</w:t>
      </w:r>
      <w:r>
        <w:rPr>
          <w:rFonts w:ascii="Tahoma" w:eastAsia="Times New Roman" w:hAnsi="Tahoma" w:cs="Tahoma"/>
          <w:lang w:eastAsia="zh-CN"/>
        </w:rPr>
        <w:t xml:space="preserve"> </w:t>
      </w:r>
      <w:r w:rsidRPr="00DD50BB">
        <w:rPr>
          <w:rFonts w:ascii="Tahoma" w:eastAsia="Times New Roman" w:hAnsi="Tahoma" w:cs="Tahoma"/>
          <w:lang w:eastAsia="zh-CN"/>
        </w:rPr>
        <w:t xml:space="preserve">- Oświadczenie Wykonawcy dotyczące przesłanek wykluczenia z postępowania  </w:t>
      </w:r>
    </w:p>
    <w:p w14:paraId="053FB790" w14:textId="1DBB1BE8" w:rsidR="00687FCE" w:rsidRPr="002E2F55" w:rsidRDefault="00687FCE" w:rsidP="00687FCE">
      <w:pPr>
        <w:rPr>
          <w:rFonts w:ascii="Tahoma" w:hAnsi="Tahoma" w:cs="Tahoma"/>
        </w:rPr>
      </w:pPr>
      <w:r>
        <w:rPr>
          <w:rFonts w:ascii="Tahoma" w:hAnsi="Tahoma" w:cs="Tahoma"/>
        </w:rPr>
        <w:t xml:space="preserve">Nr 8 </w:t>
      </w:r>
      <w:r w:rsidRPr="002E2F55">
        <w:rPr>
          <w:rFonts w:ascii="Tahoma" w:hAnsi="Tahoma" w:cs="Tahoma"/>
        </w:rPr>
        <w:t>- Oświadczenie o przynależności lub braku przynależności do grupy kapitałowej</w:t>
      </w:r>
    </w:p>
    <w:p w14:paraId="270A66D5" w14:textId="77777777" w:rsidR="006E014E" w:rsidRPr="002E2F55" w:rsidRDefault="006E014E" w:rsidP="00DB5AAF">
      <w:pPr>
        <w:rPr>
          <w:rFonts w:ascii="Tahoma" w:hAnsi="Tahoma" w:cs="Tahoma"/>
          <w:b/>
          <w:sz w:val="22"/>
          <w:szCs w:val="22"/>
        </w:rPr>
      </w:pPr>
    </w:p>
    <w:p w14:paraId="270A66D6" w14:textId="77777777" w:rsidR="006E014E" w:rsidRPr="00023C4B" w:rsidRDefault="006E014E" w:rsidP="00DB5AAF">
      <w:pPr>
        <w:rPr>
          <w:rFonts w:ascii="Tahoma" w:hAnsi="Tahoma" w:cs="Tahoma"/>
          <w:b/>
          <w:color w:val="FF0000"/>
          <w:sz w:val="22"/>
          <w:szCs w:val="22"/>
        </w:rPr>
      </w:pPr>
    </w:p>
    <w:p w14:paraId="270A66D7" w14:textId="77777777" w:rsidR="006E014E" w:rsidRPr="00023C4B" w:rsidRDefault="006E014E" w:rsidP="00DB5AAF">
      <w:pPr>
        <w:rPr>
          <w:rFonts w:ascii="Tahoma" w:hAnsi="Tahoma" w:cs="Tahoma"/>
          <w:b/>
          <w:color w:val="FF0000"/>
          <w:sz w:val="22"/>
          <w:szCs w:val="22"/>
        </w:rPr>
      </w:pPr>
    </w:p>
    <w:p w14:paraId="270A66DE" w14:textId="77777777" w:rsidR="00954BE0" w:rsidRDefault="00954BE0" w:rsidP="00DB5AAF">
      <w:pPr>
        <w:rPr>
          <w:rFonts w:ascii="Tahoma" w:hAnsi="Tahoma" w:cs="Tahoma"/>
          <w:b/>
        </w:rPr>
      </w:pPr>
    </w:p>
    <w:p w14:paraId="270A66DF" w14:textId="24282F1A" w:rsidR="00954BE0" w:rsidRDefault="00954BE0" w:rsidP="00DB5AAF">
      <w:pPr>
        <w:rPr>
          <w:rFonts w:ascii="Tahoma" w:hAnsi="Tahoma" w:cs="Tahoma"/>
          <w:b/>
        </w:rPr>
      </w:pPr>
    </w:p>
    <w:p w14:paraId="34A3C6AC" w14:textId="0A09803E" w:rsidR="00CA1EE9" w:rsidRDefault="00CA1EE9" w:rsidP="00DB5AAF">
      <w:pPr>
        <w:rPr>
          <w:rFonts w:ascii="Tahoma" w:hAnsi="Tahoma" w:cs="Tahoma"/>
          <w:b/>
        </w:rPr>
      </w:pPr>
    </w:p>
    <w:p w14:paraId="29897024" w14:textId="7209398E" w:rsidR="00CA1EE9" w:rsidRDefault="00CA1EE9" w:rsidP="00DB5AAF">
      <w:pPr>
        <w:rPr>
          <w:rFonts w:ascii="Tahoma" w:hAnsi="Tahoma" w:cs="Tahoma"/>
          <w:b/>
        </w:rPr>
      </w:pPr>
    </w:p>
    <w:p w14:paraId="66F1EC27" w14:textId="77777777" w:rsidR="00934F76" w:rsidRDefault="00934F76" w:rsidP="00DB5AAF">
      <w:pPr>
        <w:rPr>
          <w:rFonts w:ascii="Tahoma" w:hAnsi="Tahoma" w:cs="Tahoma"/>
          <w:b/>
        </w:rPr>
      </w:pPr>
    </w:p>
    <w:p w14:paraId="270A66E0" w14:textId="77777777" w:rsidR="00954BE0" w:rsidRDefault="00954BE0" w:rsidP="00DB5AAF">
      <w:pPr>
        <w:rPr>
          <w:rFonts w:ascii="Tahoma" w:hAnsi="Tahoma" w:cs="Tahoma"/>
          <w:b/>
        </w:rPr>
      </w:pPr>
    </w:p>
    <w:p w14:paraId="6050668E" w14:textId="77777777" w:rsidR="00F7425B" w:rsidRDefault="00F7425B" w:rsidP="00DB5AAF">
      <w:pPr>
        <w:rPr>
          <w:rFonts w:ascii="Tahoma" w:hAnsi="Tahoma" w:cs="Tahoma"/>
          <w:b/>
        </w:rPr>
      </w:pPr>
    </w:p>
    <w:p w14:paraId="1E697CA8" w14:textId="77777777" w:rsidR="00F7425B" w:rsidRDefault="00F7425B" w:rsidP="00DB5AAF">
      <w:pPr>
        <w:rPr>
          <w:rFonts w:ascii="Tahoma" w:hAnsi="Tahoma" w:cs="Tahoma"/>
          <w:b/>
        </w:rPr>
      </w:pPr>
    </w:p>
    <w:p w14:paraId="270A66E5" w14:textId="077B4096" w:rsidR="005C00A5" w:rsidRDefault="005C00A5" w:rsidP="00DB5AAF">
      <w:pPr>
        <w:rPr>
          <w:rFonts w:ascii="Tahoma" w:hAnsi="Tahoma" w:cs="Tahoma"/>
          <w:b/>
        </w:rPr>
      </w:pPr>
      <w:r w:rsidRPr="000904A1">
        <w:rPr>
          <w:rFonts w:ascii="Tahoma" w:hAnsi="Tahoma" w:cs="Tahoma"/>
          <w:b/>
        </w:rPr>
        <w:lastRenderedPageBreak/>
        <w:t>WSTĘP</w:t>
      </w:r>
    </w:p>
    <w:p w14:paraId="270A66E8" w14:textId="77777777" w:rsidR="005C00A5" w:rsidRPr="000904A1" w:rsidRDefault="005C00A5" w:rsidP="00DB5AAF">
      <w:pPr>
        <w:suppressAutoHyphens w:val="0"/>
        <w:autoSpaceDE w:val="0"/>
        <w:autoSpaceDN w:val="0"/>
        <w:adjustRightInd w:val="0"/>
        <w:jc w:val="both"/>
        <w:rPr>
          <w:rFonts w:ascii="Tahoma" w:hAnsi="Tahoma" w:cs="Tahoma"/>
          <w:b/>
        </w:rPr>
      </w:pPr>
    </w:p>
    <w:p w14:paraId="270A66EB" w14:textId="748865C4" w:rsidR="006E014E" w:rsidRPr="000C3C51" w:rsidRDefault="00954BE0" w:rsidP="00DB5AAF">
      <w:pPr>
        <w:jc w:val="both"/>
        <w:rPr>
          <w:rFonts w:ascii="Tahoma" w:hAnsi="Tahoma" w:cs="Tahoma"/>
        </w:rPr>
      </w:pPr>
      <w:r w:rsidRPr="000904A1">
        <w:rPr>
          <w:rFonts w:ascii="Tahoma" w:hAnsi="Tahoma" w:cs="Tahoma"/>
        </w:rPr>
        <w:t xml:space="preserve">Wszelkie informacje przedstawione w niniejszej SIWZ służyć mają wyłącznie przygotowaniu oferty </w:t>
      </w:r>
      <w:r w:rsidRPr="000904A1">
        <w:rPr>
          <w:rFonts w:ascii="Tahoma" w:hAnsi="Tahoma" w:cs="Tahoma"/>
        </w:rPr>
        <w:br/>
        <w:t>i w żadnym wypadku nie powinny być wykorzystywane w inny sposób</w:t>
      </w:r>
      <w:r w:rsidR="000C3C51">
        <w:rPr>
          <w:rFonts w:ascii="Tahoma" w:hAnsi="Tahoma" w:cs="Tahoma"/>
        </w:rPr>
        <w:t>.</w:t>
      </w:r>
    </w:p>
    <w:p w14:paraId="270A66EC" w14:textId="2402D3DB" w:rsidR="005C00A5" w:rsidRDefault="005C00A5" w:rsidP="00DB5AAF">
      <w:pPr>
        <w:jc w:val="both"/>
        <w:rPr>
          <w:rFonts w:ascii="Tahoma" w:hAnsi="Tahoma" w:cs="Tahoma"/>
          <w:color w:val="FF0000"/>
        </w:rPr>
      </w:pPr>
    </w:p>
    <w:p w14:paraId="1B86455D" w14:textId="77777777" w:rsidR="002F3445" w:rsidRPr="00023C4B" w:rsidRDefault="002F3445" w:rsidP="00DB5AAF">
      <w:pPr>
        <w:jc w:val="both"/>
        <w:rPr>
          <w:rFonts w:ascii="Tahoma" w:hAnsi="Tahoma" w:cs="Tahoma"/>
          <w:color w:val="FF0000"/>
        </w:rPr>
      </w:pPr>
    </w:p>
    <w:p w14:paraId="270A66ED" w14:textId="5D0C84B4" w:rsidR="00564A00" w:rsidRPr="00A35A20"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sz w:val="20"/>
          <w:szCs w:val="20"/>
        </w:rPr>
      </w:pPr>
      <w:r w:rsidRPr="00A35A20">
        <w:rPr>
          <w:rFonts w:ascii="Tahoma" w:hAnsi="Tahoma" w:cs="Tahoma"/>
          <w:b/>
          <w:sz w:val="20"/>
          <w:szCs w:val="20"/>
        </w:rPr>
        <w:t>INFORMACJE OGÓLNE</w:t>
      </w:r>
    </w:p>
    <w:p w14:paraId="270A66EE" w14:textId="77777777" w:rsidR="00564A00" w:rsidRPr="00023C4B" w:rsidRDefault="00564A00" w:rsidP="00DB5AAF">
      <w:pPr>
        <w:jc w:val="both"/>
        <w:rPr>
          <w:rFonts w:ascii="Tahoma" w:hAnsi="Tahoma" w:cs="Tahoma"/>
          <w:b/>
          <w:color w:val="FF0000"/>
        </w:rPr>
      </w:pPr>
    </w:p>
    <w:p w14:paraId="270A66EF" w14:textId="77777777" w:rsidR="000904A1" w:rsidRPr="00A35A20" w:rsidRDefault="000904A1" w:rsidP="00DD4B48">
      <w:pPr>
        <w:pStyle w:val="Akapitzlist"/>
        <w:numPr>
          <w:ilvl w:val="0"/>
          <w:numId w:val="13"/>
        </w:numPr>
        <w:ind w:left="567" w:hanging="567"/>
        <w:jc w:val="both"/>
        <w:rPr>
          <w:rFonts w:ascii="Tahoma" w:hAnsi="Tahoma" w:cs="Tahoma"/>
          <w:b/>
          <w:sz w:val="20"/>
          <w:szCs w:val="20"/>
        </w:rPr>
      </w:pPr>
      <w:r w:rsidRPr="00A35A20">
        <w:rPr>
          <w:rFonts w:ascii="Tahoma" w:hAnsi="Tahoma" w:cs="Tahoma"/>
          <w:b/>
          <w:sz w:val="20"/>
          <w:szCs w:val="20"/>
        </w:rPr>
        <w:t xml:space="preserve">Nazwa i adres Zamawiającego:         </w:t>
      </w:r>
    </w:p>
    <w:p w14:paraId="1F686A77" w14:textId="77777777" w:rsidR="00FF0D20" w:rsidRPr="00FF0D20" w:rsidRDefault="00FF0D20" w:rsidP="00FF0D20">
      <w:pPr>
        <w:shd w:val="clear" w:color="auto" w:fill="FFFFFF"/>
        <w:tabs>
          <w:tab w:val="left" w:pos="2835"/>
        </w:tabs>
        <w:ind w:left="567"/>
        <w:rPr>
          <w:rFonts w:ascii="Tahoma" w:hAnsi="Tahoma" w:cs="Tahoma"/>
          <w:bCs/>
        </w:rPr>
      </w:pPr>
      <w:r w:rsidRPr="00FF0D20">
        <w:rPr>
          <w:rFonts w:ascii="Tahoma" w:hAnsi="Tahoma" w:cs="Tahoma"/>
          <w:bCs/>
        </w:rPr>
        <w:t xml:space="preserve">Zespół Opieki Zdrowotnej w Oświęcimiu </w:t>
      </w:r>
    </w:p>
    <w:p w14:paraId="6A6C891C" w14:textId="77777777" w:rsidR="00FF0D20" w:rsidRDefault="00FF0D20" w:rsidP="00FF0D20">
      <w:pPr>
        <w:shd w:val="clear" w:color="auto" w:fill="FFFFFF"/>
        <w:tabs>
          <w:tab w:val="left" w:pos="2835"/>
        </w:tabs>
        <w:ind w:left="567"/>
        <w:rPr>
          <w:rFonts w:ascii="Tahoma" w:hAnsi="Tahoma" w:cs="Tahoma"/>
          <w:bCs/>
        </w:rPr>
      </w:pPr>
      <w:r w:rsidRPr="00FF0D20">
        <w:rPr>
          <w:rFonts w:ascii="Tahoma" w:hAnsi="Tahoma" w:cs="Tahoma"/>
          <w:bCs/>
        </w:rPr>
        <w:t xml:space="preserve">32-600 Oświęcim </w:t>
      </w:r>
    </w:p>
    <w:p w14:paraId="03C92815" w14:textId="40391F24" w:rsidR="00FF0D20" w:rsidRPr="00FF0D20" w:rsidRDefault="00FF0D20" w:rsidP="00FF0D20">
      <w:pPr>
        <w:shd w:val="clear" w:color="auto" w:fill="FFFFFF"/>
        <w:tabs>
          <w:tab w:val="left" w:pos="2835"/>
        </w:tabs>
        <w:ind w:left="567"/>
        <w:rPr>
          <w:rFonts w:ascii="Tahoma" w:hAnsi="Tahoma" w:cs="Tahoma"/>
          <w:bCs/>
        </w:rPr>
      </w:pPr>
      <w:r w:rsidRPr="00FF0D20">
        <w:rPr>
          <w:rFonts w:ascii="Tahoma" w:hAnsi="Tahoma" w:cs="Tahoma"/>
          <w:bCs/>
        </w:rPr>
        <w:t xml:space="preserve">ul. Wysokie Brzegi 4 </w:t>
      </w:r>
    </w:p>
    <w:p w14:paraId="2E1EE892" w14:textId="4BC20F72" w:rsidR="00FF0D20" w:rsidRDefault="00FF0D20" w:rsidP="00FF0D20">
      <w:pPr>
        <w:shd w:val="clear" w:color="auto" w:fill="FFFFFF"/>
        <w:tabs>
          <w:tab w:val="left" w:pos="2835"/>
        </w:tabs>
        <w:ind w:left="567"/>
        <w:rPr>
          <w:bCs/>
        </w:rPr>
      </w:pPr>
      <w:r w:rsidRPr="00FF0D20">
        <w:rPr>
          <w:rFonts w:ascii="Tahoma" w:hAnsi="Tahoma" w:cs="Tahoma"/>
          <w:bCs/>
        </w:rPr>
        <w:t>NIP: 549-15-91</w:t>
      </w:r>
      <w:r>
        <w:rPr>
          <w:rFonts w:ascii="Tahoma" w:hAnsi="Tahoma" w:cs="Tahoma"/>
          <w:bCs/>
        </w:rPr>
        <w:t>-</w:t>
      </w:r>
      <w:r w:rsidRPr="00FF0D20">
        <w:rPr>
          <w:rFonts w:ascii="Tahoma" w:hAnsi="Tahoma" w:cs="Tahoma"/>
          <w:bCs/>
        </w:rPr>
        <w:t>851</w:t>
      </w:r>
      <w:r w:rsidRPr="00FF0D20">
        <w:rPr>
          <w:bCs/>
        </w:rPr>
        <w:t xml:space="preserve"> </w:t>
      </w:r>
    </w:p>
    <w:p w14:paraId="1D72BB21" w14:textId="2B2B1059" w:rsidR="00FF0D20" w:rsidRPr="00FF0D20" w:rsidRDefault="00FF0D20" w:rsidP="00FF0D20">
      <w:pPr>
        <w:shd w:val="clear" w:color="auto" w:fill="FFFFFF"/>
        <w:tabs>
          <w:tab w:val="left" w:pos="2835"/>
        </w:tabs>
        <w:ind w:left="567"/>
        <w:rPr>
          <w:rFonts w:ascii="Tahoma" w:hAnsi="Tahoma" w:cs="Tahoma"/>
          <w:bCs/>
        </w:rPr>
      </w:pPr>
      <w:r w:rsidRPr="00FF0D20">
        <w:rPr>
          <w:rFonts w:ascii="Tahoma" w:hAnsi="Tahoma" w:cs="Tahoma"/>
          <w:bCs/>
        </w:rPr>
        <w:t>REGON: 000304409</w:t>
      </w:r>
    </w:p>
    <w:p w14:paraId="6AFA4CFD" w14:textId="77777777" w:rsidR="00FF0D20" w:rsidRPr="00646F62" w:rsidRDefault="00FF0D20" w:rsidP="00DB5AAF">
      <w:pPr>
        <w:shd w:val="clear" w:color="auto" w:fill="FFFFFF"/>
        <w:ind w:left="567"/>
        <w:rPr>
          <w:rFonts w:ascii="Tahoma" w:hAnsi="Tahoma" w:cs="Tahoma"/>
        </w:rPr>
      </w:pPr>
    </w:p>
    <w:p w14:paraId="270A66F5" w14:textId="77777777" w:rsidR="00E9623C" w:rsidRPr="008826E6" w:rsidRDefault="00E9623C" w:rsidP="00DB5AAF">
      <w:pPr>
        <w:tabs>
          <w:tab w:val="left" w:pos="567"/>
        </w:tabs>
        <w:ind w:left="567"/>
        <w:jc w:val="both"/>
        <w:rPr>
          <w:rFonts w:ascii="Tahoma" w:hAnsi="Tahoma" w:cs="Tahoma"/>
          <w:b/>
          <w:color w:val="000000"/>
        </w:rPr>
      </w:pPr>
      <w:r w:rsidRPr="008826E6">
        <w:rPr>
          <w:rFonts w:ascii="Tahoma" w:hAnsi="Tahoma" w:cs="Tahoma"/>
          <w:b/>
          <w:color w:val="000000"/>
        </w:rPr>
        <w:t>Dane teleadresowe:</w:t>
      </w:r>
    </w:p>
    <w:p w14:paraId="270A66F6" w14:textId="16509388" w:rsidR="00E9623C" w:rsidRPr="00646F62" w:rsidRDefault="00E9623C" w:rsidP="00DB5AAF">
      <w:pPr>
        <w:pStyle w:val="Nagwek"/>
        <w:tabs>
          <w:tab w:val="left" w:pos="567"/>
        </w:tabs>
        <w:ind w:left="567"/>
      </w:pPr>
      <w:r w:rsidRPr="00646F62">
        <w:rPr>
          <w:rFonts w:ascii="Tahoma" w:hAnsi="Tahoma" w:cs="Tahoma"/>
          <w:lang w:val="en-US"/>
        </w:rPr>
        <w:t xml:space="preserve">email: </w:t>
      </w:r>
      <w:hyperlink r:id="rId10" w:history="1">
        <w:r w:rsidR="007D0DE8" w:rsidRPr="007D0DE8">
          <w:rPr>
            <w:rStyle w:val="Hipercze"/>
            <w:rFonts w:ascii="Tahoma" w:hAnsi="Tahoma" w:cs="Tahoma"/>
          </w:rPr>
          <w:t>zamowienia@szpitaloswiecim.pl</w:t>
        </w:r>
      </w:hyperlink>
    </w:p>
    <w:p w14:paraId="6888F426" w14:textId="517F122C" w:rsidR="00FF0D20" w:rsidRPr="00FF0D20" w:rsidRDefault="00E9623C" w:rsidP="00DB5AAF">
      <w:pPr>
        <w:pStyle w:val="Tekstpodstawowy23"/>
        <w:tabs>
          <w:tab w:val="left" w:pos="540"/>
          <w:tab w:val="left" w:pos="567"/>
        </w:tabs>
        <w:ind w:left="567"/>
        <w:jc w:val="left"/>
        <w:rPr>
          <w:rFonts w:ascii="Tahoma" w:hAnsi="Tahoma" w:cs="Tahoma"/>
          <w:color w:val="0000FF"/>
          <w:sz w:val="20"/>
          <w:u w:val="single"/>
        </w:rPr>
      </w:pPr>
      <w:r w:rsidRPr="00646F62">
        <w:rPr>
          <w:rFonts w:ascii="Tahoma" w:hAnsi="Tahoma" w:cs="Tahoma"/>
          <w:sz w:val="20"/>
        </w:rPr>
        <w:t xml:space="preserve">Strona internetowa: </w:t>
      </w:r>
      <w:hyperlink r:id="rId11" w:history="1">
        <w:r w:rsidR="00FF0D20" w:rsidRPr="00FF0D20">
          <w:rPr>
            <w:rFonts w:ascii="Tahoma" w:hAnsi="Tahoma" w:cs="Tahoma"/>
            <w:color w:val="0000FF"/>
            <w:sz w:val="20"/>
            <w:u w:val="single"/>
          </w:rPr>
          <w:t>https://www.szpitaloswiecim.pl/</w:t>
        </w:r>
      </w:hyperlink>
    </w:p>
    <w:p w14:paraId="5661B231" w14:textId="273065B0" w:rsidR="00FF0D20" w:rsidRDefault="00FF0D20" w:rsidP="00FF0D20">
      <w:pPr>
        <w:pStyle w:val="xl73"/>
        <w:tabs>
          <w:tab w:val="left" w:pos="567"/>
        </w:tabs>
        <w:overflowPunct w:val="0"/>
        <w:autoSpaceDE w:val="0"/>
        <w:spacing w:before="0" w:after="0"/>
        <w:ind w:left="567"/>
        <w:textAlignment w:val="baseline"/>
        <w:rPr>
          <w:rFonts w:ascii="Tahoma" w:eastAsia="Times New Roman" w:hAnsi="Tahoma" w:cs="Tahoma"/>
          <w:color w:val="000000"/>
          <w:sz w:val="20"/>
          <w:szCs w:val="20"/>
        </w:rPr>
      </w:pPr>
      <w:r w:rsidRPr="00FF0D20">
        <w:rPr>
          <w:rFonts w:ascii="Tahoma" w:eastAsia="Times New Roman" w:hAnsi="Tahoma" w:cs="Tahoma"/>
          <w:color w:val="000000"/>
          <w:sz w:val="20"/>
          <w:szCs w:val="20"/>
        </w:rPr>
        <w:t xml:space="preserve">Tel. </w:t>
      </w:r>
      <w:r w:rsidRPr="00FF0D20">
        <w:rPr>
          <w:rFonts w:ascii="Tahoma" w:hAnsi="Tahoma" w:cs="Tahoma"/>
          <w:sz w:val="20"/>
          <w:szCs w:val="20"/>
        </w:rPr>
        <w:t xml:space="preserve">+48 </w:t>
      </w:r>
      <w:r>
        <w:rPr>
          <w:rFonts w:ascii="Tahoma" w:hAnsi="Tahoma" w:cs="Tahoma"/>
          <w:sz w:val="20"/>
          <w:szCs w:val="20"/>
        </w:rPr>
        <w:t>(</w:t>
      </w:r>
      <w:r w:rsidRPr="00FF0D20">
        <w:rPr>
          <w:rFonts w:ascii="Tahoma" w:hAnsi="Tahoma" w:cs="Tahoma"/>
          <w:sz w:val="20"/>
          <w:szCs w:val="20"/>
        </w:rPr>
        <w:t>33</w:t>
      </w:r>
      <w:r>
        <w:rPr>
          <w:rFonts w:ascii="Tahoma" w:hAnsi="Tahoma" w:cs="Tahoma"/>
          <w:sz w:val="20"/>
          <w:szCs w:val="20"/>
        </w:rPr>
        <w:t>)</w:t>
      </w:r>
      <w:r w:rsidRPr="00FF0D20">
        <w:rPr>
          <w:rFonts w:ascii="Tahoma" w:hAnsi="Tahoma" w:cs="Tahoma"/>
          <w:sz w:val="20"/>
          <w:szCs w:val="20"/>
        </w:rPr>
        <w:t xml:space="preserve"> 84-48-230</w:t>
      </w:r>
    </w:p>
    <w:p w14:paraId="1DA83CBA" w14:textId="2DEE85E9" w:rsidR="00646F62" w:rsidRPr="00646F62" w:rsidRDefault="00646F62" w:rsidP="00646F62">
      <w:pPr>
        <w:pStyle w:val="NormalnyWeb"/>
        <w:spacing w:before="0" w:after="0"/>
        <w:ind w:left="567"/>
        <w:jc w:val="both"/>
        <w:rPr>
          <w:rFonts w:ascii="Tahoma" w:hAnsi="Tahoma" w:cs="Tahoma"/>
          <w:sz w:val="20"/>
          <w:szCs w:val="20"/>
        </w:rPr>
      </w:pPr>
    </w:p>
    <w:p w14:paraId="081B8D27" w14:textId="1EB8A554" w:rsidR="002F3445" w:rsidRDefault="002F3445" w:rsidP="00DB5AAF">
      <w:pPr>
        <w:tabs>
          <w:tab w:val="left" w:pos="4170"/>
        </w:tabs>
        <w:ind w:left="567" w:hanging="567"/>
        <w:jc w:val="both"/>
        <w:rPr>
          <w:rFonts w:ascii="Tahoma" w:hAnsi="Tahoma" w:cs="Tahoma"/>
          <w:color w:val="FF0000"/>
        </w:rPr>
      </w:pPr>
    </w:p>
    <w:p w14:paraId="2CAB561E" w14:textId="77777777" w:rsidR="00855B6C" w:rsidRDefault="00855B6C" w:rsidP="00DB5AAF">
      <w:pPr>
        <w:tabs>
          <w:tab w:val="left" w:pos="4170"/>
        </w:tabs>
        <w:ind w:left="567" w:hanging="567"/>
        <w:jc w:val="both"/>
        <w:rPr>
          <w:rFonts w:ascii="Tahoma" w:hAnsi="Tahoma" w:cs="Tahoma"/>
          <w:color w:val="FF0000"/>
        </w:rPr>
      </w:pPr>
    </w:p>
    <w:p w14:paraId="270A672E" w14:textId="77777777" w:rsidR="00564A00" w:rsidRPr="00A35A20"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position w:val="2"/>
          <w:sz w:val="20"/>
          <w:szCs w:val="20"/>
        </w:rPr>
      </w:pPr>
      <w:r w:rsidRPr="00A35A20">
        <w:rPr>
          <w:rFonts w:ascii="Tahoma" w:hAnsi="Tahoma" w:cs="Tahoma"/>
          <w:b/>
          <w:position w:val="2"/>
          <w:sz w:val="20"/>
          <w:szCs w:val="20"/>
        </w:rPr>
        <w:t xml:space="preserve">TRYB UDZIELENIA ZAMÓWIENIA </w:t>
      </w:r>
    </w:p>
    <w:p w14:paraId="270A672F" w14:textId="77777777" w:rsidR="00564A00" w:rsidRPr="00023C4B" w:rsidRDefault="00564A00" w:rsidP="00DB5AAF">
      <w:pPr>
        <w:jc w:val="both"/>
        <w:rPr>
          <w:rFonts w:ascii="Tahoma" w:hAnsi="Tahoma" w:cs="Tahoma"/>
          <w:color w:val="FF0000"/>
          <w:position w:val="2"/>
        </w:rPr>
      </w:pPr>
    </w:p>
    <w:p w14:paraId="270A6733" w14:textId="381ED52C" w:rsidR="00564A00" w:rsidRDefault="00564A00" w:rsidP="000C3C51">
      <w:pPr>
        <w:jc w:val="both"/>
        <w:rPr>
          <w:rFonts w:ascii="Tahoma" w:hAnsi="Tahoma" w:cs="Tahoma"/>
        </w:rPr>
      </w:pPr>
      <w:r w:rsidRPr="000904A1">
        <w:rPr>
          <w:rFonts w:ascii="Tahoma" w:hAnsi="Tahoma" w:cs="Tahoma"/>
        </w:rPr>
        <w:t xml:space="preserve">Postępowanie jest prowadzone </w:t>
      </w:r>
      <w:r w:rsidRPr="000904A1">
        <w:rPr>
          <w:rFonts w:ascii="Tahoma" w:hAnsi="Tahoma" w:cs="Tahoma"/>
          <w:b/>
        </w:rPr>
        <w:t xml:space="preserve">w trybie </w:t>
      </w:r>
      <w:r w:rsidR="00F74920" w:rsidRPr="000904A1">
        <w:rPr>
          <w:rFonts w:ascii="Tahoma" w:hAnsi="Tahoma" w:cs="Tahoma"/>
          <w:b/>
        </w:rPr>
        <w:t xml:space="preserve">przetargu </w:t>
      </w:r>
      <w:r w:rsidR="002A5F7A">
        <w:rPr>
          <w:rFonts w:ascii="Tahoma" w:hAnsi="Tahoma" w:cs="Tahoma"/>
          <w:b/>
        </w:rPr>
        <w:t>nie</w:t>
      </w:r>
      <w:r w:rsidR="00F74920" w:rsidRPr="000904A1">
        <w:rPr>
          <w:rFonts w:ascii="Tahoma" w:hAnsi="Tahoma" w:cs="Tahoma"/>
          <w:b/>
        </w:rPr>
        <w:t>ograniczonego</w:t>
      </w:r>
      <w:r w:rsidRPr="000904A1">
        <w:rPr>
          <w:rFonts w:ascii="Tahoma" w:hAnsi="Tahoma" w:cs="Tahoma"/>
        </w:rPr>
        <w:t xml:space="preserve">, na zasadach określonych </w:t>
      </w:r>
      <w:r w:rsidR="00015145">
        <w:rPr>
          <w:rFonts w:ascii="Tahoma" w:hAnsi="Tahoma" w:cs="Tahoma"/>
        </w:rPr>
        <w:br/>
      </w:r>
      <w:r w:rsidRPr="000904A1">
        <w:rPr>
          <w:rFonts w:ascii="Tahoma" w:hAnsi="Tahoma" w:cs="Tahoma"/>
        </w:rPr>
        <w:t>w ustawie z dnia 29 stycznia 2004 roku -</w:t>
      </w:r>
      <w:r w:rsidR="000A566F">
        <w:rPr>
          <w:rFonts w:ascii="Tahoma" w:hAnsi="Tahoma" w:cs="Tahoma"/>
        </w:rPr>
        <w:t xml:space="preserve"> Prawo zamówień publicznych </w:t>
      </w:r>
      <w:r w:rsidRPr="000904A1">
        <w:rPr>
          <w:rFonts w:ascii="Tahoma" w:hAnsi="Tahoma" w:cs="Tahoma"/>
        </w:rPr>
        <w:t xml:space="preserve">oraz </w:t>
      </w:r>
      <w:r w:rsidR="001C740E">
        <w:rPr>
          <w:rFonts w:ascii="Tahoma" w:hAnsi="Tahoma" w:cs="Tahoma"/>
        </w:rPr>
        <w:t xml:space="preserve">w </w:t>
      </w:r>
      <w:r w:rsidRPr="000904A1">
        <w:rPr>
          <w:rFonts w:ascii="Tahoma" w:hAnsi="Tahoma" w:cs="Tahoma"/>
        </w:rPr>
        <w:t>aktach wykonawczych do wymienionej Ustawy.</w:t>
      </w:r>
    </w:p>
    <w:p w14:paraId="270A6734" w14:textId="1CBF9BFB" w:rsidR="000C0974" w:rsidRDefault="000C0974" w:rsidP="00DB5AAF">
      <w:pPr>
        <w:pStyle w:val="Tekstpodstawowy22"/>
        <w:rPr>
          <w:rFonts w:ascii="Tahoma" w:hAnsi="Tahoma" w:cs="Tahoma"/>
          <w:sz w:val="20"/>
        </w:rPr>
      </w:pPr>
    </w:p>
    <w:p w14:paraId="7DCF9A90" w14:textId="77777777" w:rsidR="002F3445" w:rsidRDefault="002F3445" w:rsidP="00DB5AAF">
      <w:pPr>
        <w:pStyle w:val="Tekstpodstawowy22"/>
        <w:rPr>
          <w:rFonts w:ascii="Tahoma" w:hAnsi="Tahoma" w:cs="Tahoma"/>
          <w:sz w:val="20"/>
        </w:rPr>
      </w:pPr>
    </w:p>
    <w:p w14:paraId="270A6735" w14:textId="77777777" w:rsidR="00564A00" w:rsidRPr="00A35A20"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sz w:val="20"/>
          <w:szCs w:val="20"/>
        </w:rPr>
      </w:pPr>
      <w:r w:rsidRPr="00A35A20">
        <w:rPr>
          <w:rFonts w:ascii="Tahoma" w:hAnsi="Tahoma" w:cs="Tahoma"/>
          <w:b/>
          <w:sz w:val="20"/>
          <w:szCs w:val="20"/>
        </w:rPr>
        <w:t>OPIS PRZEDMIOTU ZAMÓWIENIA, INFORMACJA DOTYCZĄCA UDZIAŁU PODWYKONAWCÓW W REALIZACJI PRZEDMIOTU ZAMÓWIENIA</w:t>
      </w:r>
    </w:p>
    <w:p w14:paraId="270A6736" w14:textId="77777777" w:rsidR="00564A00" w:rsidRDefault="00564A00" w:rsidP="00DB5AAF">
      <w:pPr>
        <w:widowControl w:val="0"/>
        <w:shd w:val="clear" w:color="auto" w:fill="FFFFFF"/>
        <w:tabs>
          <w:tab w:val="left" w:pos="540"/>
        </w:tabs>
        <w:autoSpaceDE w:val="0"/>
        <w:ind w:left="567"/>
        <w:jc w:val="both"/>
        <w:rPr>
          <w:rFonts w:ascii="Tahoma" w:hAnsi="Tahoma" w:cs="Tahoma"/>
          <w:color w:val="FF0000"/>
          <w:spacing w:val="-1"/>
        </w:rPr>
      </w:pPr>
    </w:p>
    <w:p w14:paraId="270A6737" w14:textId="0551F961" w:rsidR="00DE306A" w:rsidRPr="00A35A20" w:rsidRDefault="00DE306A" w:rsidP="00DD4B48">
      <w:pPr>
        <w:pStyle w:val="Akapitzlist"/>
        <w:numPr>
          <w:ilvl w:val="0"/>
          <w:numId w:val="14"/>
        </w:numPr>
        <w:shd w:val="clear" w:color="auto" w:fill="FFFFFF"/>
        <w:autoSpaceDE w:val="0"/>
        <w:ind w:left="567" w:hanging="567"/>
        <w:jc w:val="both"/>
        <w:rPr>
          <w:rFonts w:ascii="Tahoma" w:hAnsi="Tahoma" w:cs="Tahoma"/>
          <w:sz w:val="20"/>
          <w:szCs w:val="20"/>
        </w:rPr>
      </w:pPr>
      <w:r w:rsidRPr="00A35A20">
        <w:rPr>
          <w:rFonts w:ascii="Tahoma" w:hAnsi="Tahoma" w:cs="Tahoma"/>
          <w:sz w:val="20"/>
          <w:szCs w:val="20"/>
        </w:rPr>
        <w:t xml:space="preserve">Przedmiotem zamówienia są usługi w zakresie dobrowolnego grupowego ubezpieczenia na życie </w:t>
      </w:r>
      <w:r w:rsidR="00A35A20">
        <w:rPr>
          <w:rFonts w:ascii="Tahoma" w:hAnsi="Tahoma" w:cs="Tahoma"/>
          <w:sz w:val="20"/>
          <w:szCs w:val="20"/>
        </w:rPr>
        <w:br/>
      </w:r>
      <w:r w:rsidRPr="00A35A20">
        <w:rPr>
          <w:rFonts w:ascii="Tahoma" w:hAnsi="Tahoma" w:cs="Tahoma"/>
          <w:sz w:val="20"/>
          <w:szCs w:val="20"/>
        </w:rPr>
        <w:t xml:space="preserve">dla pracowników </w:t>
      </w:r>
      <w:r w:rsidR="00FF0D20">
        <w:rPr>
          <w:rFonts w:ascii="Tahoma" w:hAnsi="Tahoma" w:cs="Tahoma"/>
          <w:sz w:val="20"/>
          <w:szCs w:val="20"/>
        </w:rPr>
        <w:t>Zespołu Opieki Zdrowotnej w Oświęcimiu</w:t>
      </w:r>
      <w:r w:rsidRPr="00A35A20">
        <w:rPr>
          <w:rFonts w:ascii="Tahoma" w:hAnsi="Tahoma" w:cs="Tahoma"/>
          <w:sz w:val="20"/>
          <w:szCs w:val="20"/>
        </w:rPr>
        <w:t xml:space="preserve"> oraz członków ich rodzin, zwanego dalej ubezpieczeniem.</w:t>
      </w:r>
    </w:p>
    <w:p w14:paraId="270A6738" w14:textId="6D4DE13E" w:rsidR="002A5F7A" w:rsidRPr="00A35A20" w:rsidRDefault="002A5F7A" w:rsidP="00DD4B48">
      <w:pPr>
        <w:pStyle w:val="Akapitzlist"/>
        <w:numPr>
          <w:ilvl w:val="0"/>
          <w:numId w:val="14"/>
        </w:numPr>
        <w:shd w:val="clear" w:color="auto" w:fill="FFFFFF"/>
        <w:autoSpaceDE w:val="0"/>
        <w:ind w:left="567" w:hanging="567"/>
        <w:jc w:val="both"/>
        <w:rPr>
          <w:rFonts w:ascii="Tahoma" w:hAnsi="Tahoma" w:cs="Tahoma"/>
          <w:sz w:val="20"/>
          <w:szCs w:val="20"/>
        </w:rPr>
      </w:pPr>
      <w:r w:rsidRPr="00A35A20">
        <w:rPr>
          <w:rFonts w:ascii="Tahoma" w:hAnsi="Tahoma" w:cs="Tahoma"/>
          <w:sz w:val="20"/>
          <w:szCs w:val="20"/>
        </w:rPr>
        <w:t xml:space="preserve">Szczegółowy opis przedmiotu zamówienia zamieszczony jest w </w:t>
      </w:r>
      <w:r w:rsidRPr="00A35A20">
        <w:rPr>
          <w:rFonts w:ascii="Tahoma" w:hAnsi="Tahoma" w:cs="Tahoma"/>
          <w:b/>
          <w:sz w:val="20"/>
          <w:szCs w:val="20"/>
        </w:rPr>
        <w:t>ZAŁĄCZNIKU NR 1</w:t>
      </w:r>
      <w:r w:rsidRPr="00A35A20">
        <w:rPr>
          <w:rFonts w:ascii="Tahoma" w:hAnsi="Tahoma" w:cs="Tahoma"/>
          <w:sz w:val="20"/>
          <w:szCs w:val="20"/>
        </w:rPr>
        <w:t xml:space="preserve"> </w:t>
      </w:r>
      <w:r w:rsidRPr="00A35A20">
        <w:rPr>
          <w:rFonts w:ascii="Tahoma" w:hAnsi="Tahoma" w:cs="Tahoma"/>
          <w:b/>
          <w:sz w:val="20"/>
          <w:szCs w:val="20"/>
        </w:rPr>
        <w:t>do SIWZ</w:t>
      </w:r>
      <w:r w:rsidRPr="00A35A20">
        <w:rPr>
          <w:rFonts w:ascii="Tahoma" w:hAnsi="Tahoma" w:cs="Tahoma"/>
          <w:sz w:val="20"/>
          <w:szCs w:val="20"/>
        </w:rPr>
        <w:t xml:space="preserve"> – Opis przedmiotu zamówi</w:t>
      </w:r>
      <w:r w:rsidR="00B52FDF" w:rsidRPr="00A35A20">
        <w:rPr>
          <w:rFonts w:ascii="Tahoma" w:hAnsi="Tahoma" w:cs="Tahoma"/>
          <w:sz w:val="20"/>
          <w:szCs w:val="20"/>
        </w:rPr>
        <w:t>enia. W przedmiotowym załączniku</w:t>
      </w:r>
      <w:r w:rsidRPr="00A35A20">
        <w:rPr>
          <w:rFonts w:ascii="Tahoma" w:hAnsi="Tahoma" w:cs="Tahoma"/>
          <w:sz w:val="20"/>
          <w:szCs w:val="20"/>
        </w:rPr>
        <w:t xml:space="preserve"> Zamawiający określił wymagane warunki ubezpieczenia. Wykonawca nie może w żaden sposób zmienić wymaganej treści warunków ubezpieczenia bądź poprzez zaproponowanie rozwiązań alternatywnych, bądź złożenie oferty </w:t>
      </w:r>
      <w:r w:rsidR="00015145" w:rsidRPr="00A35A20">
        <w:rPr>
          <w:rFonts w:ascii="Tahoma" w:hAnsi="Tahoma" w:cs="Tahoma"/>
          <w:sz w:val="20"/>
          <w:szCs w:val="20"/>
        </w:rPr>
        <w:t>niespełniającej</w:t>
      </w:r>
      <w:r w:rsidRPr="00A35A20">
        <w:rPr>
          <w:rFonts w:ascii="Tahoma" w:hAnsi="Tahoma" w:cs="Tahoma"/>
          <w:sz w:val="20"/>
          <w:szCs w:val="20"/>
        </w:rPr>
        <w:t xml:space="preserve"> wszystkich wymaganych warunków określonych przez Zamawiającego w SIWZ.</w:t>
      </w:r>
    </w:p>
    <w:p w14:paraId="11F58E48" w14:textId="262B13F6" w:rsidR="00A35A20" w:rsidRDefault="002A5F7A" w:rsidP="00DD4B48">
      <w:pPr>
        <w:pStyle w:val="Akapitzlist"/>
        <w:numPr>
          <w:ilvl w:val="0"/>
          <w:numId w:val="14"/>
        </w:numPr>
        <w:shd w:val="clear" w:color="auto" w:fill="FFFFFF"/>
        <w:autoSpaceDE w:val="0"/>
        <w:ind w:left="567" w:hanging="567"/>
        <w:jc w:val="both"/>
        <w:rPr>
          <w:rFonts w:ascii="Tahoma" w:hAnsi="Tahoma" w:cs="Tahoma"/>
          <w:sz w:val="20"/>
          <w:szCs w:val="20"/>
        </w:rPr>
      </w:pPr>
      <w:r w:rsidRPr="000320DD">
        <w:rPr>
          <w:rFonts w:ascii="Tahoma" w:hAnsi="Tahoma" w:cs="Tahoma"/>
          <w:b/>
          <w:bCs/>
          <w:sz w:val="20"/>
          <w:szCs w:val="20"/>
        </w:rPr>
        <w:t>Kod według CPV</w:t>
      </w:r>
      <w:r w:rsidRPr="000320DD">
        <w:rPr>
          <w:rFonts w:ascii="Tahoma" w:hAnsi="Tahoma" w:cs="Tahoma"/>
          <w:b/>
          <w:sz w:val="20"/>
          <w:szCs w:val="20"/>
        </w:rPr>
        <w:t xml:space="preserve"> – </w:t>
      </w:r>
      <w:r w:rsidRPr="000320DD">
        <w:rPr>
          <w:rFonts w:ascii="Tahoma" w:hAnsi="Tahoma" w:cs="Tahoma"/>
          <w:b/>
          <w:bCs/>
          <w:sz w:val="20"/>
          <w:szCs w:val="20"/>
        </w:rPr>
        <w:t>66511000-5</w:t>
      </w:r>
      <w:r w:rsidRPr="000320DD">
        <w:rPr>
          <w:rFonts w:ascii="Tahoma" w:hAnsi="Tahoma" w:cs="Tahoma"/>
          <w:b/>
          <w:sz w:val="20"/>
          <w:szCs w:val="20"/>
        </w:rPr>
        <w:t xml:space="preserve"> – usługi ubezpieczeń na życie</w:t>
      </w:r>
      <w:r w:rsidRPr="000320DD">
        <w:rPr>
          <w:rFonts w:ascii="Tahoma" w:hAnsi="Tahoma" w:cs="Tahoma"/>
          <w:sz w:val="20"/>
          <w:szCs w:val="20"/>
        </w:rPr>
        <w:t>.</w:t>
      </w:r>
    </w:p>
    <w:p w14:paraId="1CB3B5FB" w14:textId="77777777" w:rsidR="005642BD" w:rsidRPr="00A35A20" w:rsidRDefault="005642BD" w:rsidP="005642BD">
      <w:pPr>
        <w:pStyle w:val="Akapitzlist"/>
        <w:numPr>
          <w:ilvl w:val="0"/>
          <w:numId w:val="14"/>
        </w:numPr>
        <w:shd w:val="clear" w:color="auto" w:fill="FFFFFF"/>
        <w:autoSpaceDE w:val="0"/>
        <w:ind w:left="567" w:hanging="567"/>
        <w:jc w:val="both"/>
        <w:rPr>
          <w:rFonts w:ascii="Tahoma" w:hAnsi="Tahoma" w:cs="Tahoma"/>
          <w:sz w:val="20"/>
          <w:szCs w:val="20"/>
        </w:rPr>
      </w:pPr>
      <w:r w:rsidRPr="00A35A20">
        <w:rPr>
          <w:rFonts w:ascii="Tahoma" w:hAnsi="Tahoma" w:cs="Tahoma"/>
          <w:sz w:val="20"/>
          <w:szCs w:val="20"/>
        </w:rPr>
        <w:t xml:space="preserve">Niniejsze postępowanie jest prowadzone przez Zamawiającego przy udziale brokera ubezpieczeniowego </w:t>
      </w:r>
      <w:r w:rsidRPr="00A35A20">
        <w:rPr>
          <w:rFonts w:ascii="Tahoma" w:hAnsi="Tahoma" w:cs="Tahoma"/>
          <w:b/>
          <w:bCs/>
          <w:sz w:val="20"/>
          <w:szCs w:val="20"/>
        </w:rPr>
        <w:t>EQUINUM Broker Sp. z o. o.</w:t>
      </w:r>
      <w:r w:rsidRPr="00A35A20">
        <w:rPr>
          <w:rFonts w:ascii="Tahoma" w:hAnsi="Tahoma" w:cs="Tahoma"/>
          <w:sz w:val="20"/>
          <w:szCs w:val="20"/>
        </w:rPr>
        <w:t xml:space="preserve"> z siedzibą w Sosnowcu (41-200), ul. Kiepury 11. Wykonawca przyjmuje do wiadomości, że czynności realizowane w niniejszym postępowaniu przez EQUINUM Broker Sp. z o.o. mają charakter czynności pośrednictwa ubezpieczeniowego oraz akceptuje skutki, jakie z tego faktu wynikają zgodnie </w:t>
      </w:r>
      <w:bookmarkStart w:id="0" w:name="_Hlk14983069"/>
      <w:r w:rsidRPr="00A35A20">
        <w:rPr>
          <w:rFonts w:ascii="Tahoma" w:hAnsi="Tahoma" w:cs="Tahoma"/>
          <w:sz w:val="20"/>
          <w:szCs w:val="20"/>
        </w:rPr>
        <w:t>z ustawą z dnia 15 grudnia 2017r.</w:t>
      </w:r>
      <w:r>
        <w:rPr>
          <w:rFonts w:ascii="Tahoma" w:hAnsi="Tahoma" w:cs="Tahoma"/>
          <w:sz w:val="20"/>
          <w:szCs w:val="20"/>
        </w:rPr>
        <w:t xml:space="preserve"> </w:t>
      </w:r>
      <w:r w:rsidRPr="00A35A20">
        <w:rPr>
          <w:rFonts w:ascii="Tahoma" w:hAnsi="Tahoma" w:cs="Tahoma"/>
          <w:sz w:val="20"/>
          <w:szCs w:val="20"/>
        </w:rPr>
        <w:t>o dystrybucji ubezpieczeń (tj. Dz.U. z 2019r., poz. 1881 ze zm.)</w:t>
      </w:r>
      <w:bookmarkEnd w:id="0"/>
      <w:r w:rsidRPr="00A35A20">
        <w:rPr>
          <w:rFonts w:ascii="Tahoma" w:hAnsi="Tahoma" w:cs="Tahoma"/>
          <w:sz w:val="20"/>
          <w:szCs w:val="20"/>
        </w:rPr>
        <w:t xml:space="preserve"> oraz powszechnie utrwalonymi w obrocie zwyczajami.</w:t>
      </w:r>
    </w:p>
    <w:p w14:paraId="35593148" w14:textId="77777777" w:rsidR="005642BD" w:rsidRPr="00F34B18" w:rsidRDefault="005642BD" w:rsidP="005642BD">
      <w:pPr>
        <w:ind w:left="567"/>
        <w:jc w:val="both"/>
        <w:rPr>
          <w:rFonts w:ascii="Tahoma" w:hAnsi="Tahoma" w:cs="Tahoma"/>
        </w:rPr>
      </w:pPr>
      <w:r w:rsidRPr="00A35A20">
        <w:rPr>
          <w:rFonts w:ascii="Tahoma" w:hAnsi="Tahoma" w:cs="Tahoma"/>
        </w:rPr>
        <w:t xml:space="preserve">Broker będzie </w:t>
      </w:r>
      <w:r w:rsidRPr="005B6BC6">
        <w:rPr>
          <w:rFonts w:ascii="Tahoma" w:hAnsi="Tahoma" w:cs="Tahoma"/>
        </w:rPr>
        <w:t xml:space="preserve">pośredniczył przy zawarciu i wykonywaniu umowy ubezpieczenia zawartej w wyniku rozstrzygnięcia przedmiotowego zamówienia. Wykonawca zapłaci brokerowi kurtaż w wysokości </w:t>
      </w:r>
      <w:r w:rsidRPr="00F34B18">
        <w:rPr>
          <w:rFonts w:ascii="Tahoma" w:hAnsi="Tahoma" w:cs="Tahoma"/>
        </w:rPr>
        <w:t>brutto 6% zapłaconej przez Zamawiającego miesięcznej składki brutto za każdy miesiąc realizacji zamówienia przez cały okres trwania umowy ubezpieczenia.</w:t>
      </w:r>
    </w:p>
    <w:p w14:paraId="39C45B7E" w14:textId="77777777" w:rsidR="005642BD" w:rsidRPr="005B6BC6" w:rsidRDefault="005642BD" w:rsidP="005642BD">
      <w:pPr>
        <w:pStyle w:val="Akapitzlist"/>
        <w:numPr>
          <w:ilvl w:val="0"/>
          <w:numId w:val="14"/>
        </w:numPr>
        <w:shd w:val="clear" w:color="auto" w:fill="FFFFFF"/>
        <w:autoSpaceDE w:val="0"/>
        <w:ind w:left="567" w:hanging="567"/>
        <w:jc w:val="both"/>
        <w:rPr>
          <w:rFonts w:ascii="Tahoma" w:hAnsi="Tahoma" w:cs="Tahoma"/>
          <w:sz w:val="20"/>
          <w:szCs w:val="20"/>
        </w:rPr>
      </w:pPr>
      <w:r w:rsidRPr="00F34B18">
        <w:rPr>
          <w:rFonts w:ascii="Tahoma" w:hAnsi="Tahoma" w:cs="Tahoma"/>
          <w:sz w:val="20"/>
          <w:szCs w:val="20"/>
        </w:rPr>
        <w:t xml:space="preserve">Zamawiający wskaże pracowników, którzy będą odpowiedzialni za wykonywanie umowy grupowego ubezpieczenia na życie ze strony Zamawiającego. Wskazani pracownicy otrzymywać będą od Wykonawcy wynagrodzenie miesięczne na podstawie umów zawartych między pracownikami Zamawiającego a Wykonawcą z tytułu realizowania czynności związanych z wykonywaniem umowy ubezpieczenia, na co Zamawiający wyraża zgodę, w wysokości łącznej dla wszystkich wskazanych </w:t>
      </w:r>
      <w:r w:rsidRPr="00F34B18">
        <w:rPr>
          <w:rFonts w:ascii="Tahoma" w:hAnsi="Tahoma" w:cs="Tahoma"/>
          <w:sz w:val="20"/>
          <w:szCs w:val="20"/>
        </w:rPr>
        <w:lastRenderedPageBreak/>
        <w:t>pracowników brutto 6% zapłaconej</w:t>
      </w:r>
      <w:r w:rsidRPr="005B6BC6">
        <w:rPr>
          <w:rFonts w:ascii="Tahoma" w:hAnsi="Tahoma" w:cs="Tahoma"/>
          <w:sz w:val="20"/>
          <w:szCs w:val="20"/>
        </w:rPr>
        <w:t xml:space="preserve"> przez Zamawiającego składki miesięcznej, przez cały okres trwania umowy ubezpieczenia. </w:t>
      </w:r>
    </w:p>
    <w:p w14:paraId="3CF6BD6D" w14:textId="77777777" w:rsidR="005642BD" w:rsidRPr="00A35A20" w:rsidRDefault="005642BD" w:rsidP="005642BD">
      <w:pPr>
        <w:pStyle w:val="Akapitzlist"/>
        <w:numPr>
          <w:ilvl w:val="0"/>
          <w:numId w:val="14"/>
        </w:numPr>
        <w:shd w:val="clear" w:color="auto" w:fill="FFFFFF"/>
        <w:autoSpaceDE w:val="0"/>
        <w:ind w:left="567" w:hanging="567"/>
        <w:jc w:val="both"/>
        <w:rPr>
          <w:rFonts w:ascii="Tahoma" w:hAnsi="Tahoma" w:cs="Tahoma"/>
          <w:sz w:val="20"/>
          <w:szCs w:val="20"/>
        </w:rPr>
      </w:pPr>
      <w:r w:rsidRPr="00A35A20">
        <w:rPr>
          <w:rFonts w:ascii="Tahoma" w:hAnsi="Tahoma" w:cs="Tahoma"/>
          <w:sz w:val="20"/>
          <w:szCs w:val="20"/>
        </w:rPr>
        <w:t>W przypadku udzielenia zamówienia Wykonawcy będącemu zakładem ubezpieczeń, wykonującym działalność ubezpieczeniową w formie towarzystwa ubezpieczeń wzajemnych, umowa ubezpieczenia zawarta w wyniku przeprowadzenia postępowania o udzielenie zamówienia publicznego nie będzie zawarta na zasadzie wzajemności.</w:t>
      </w:r>
    </w:p>
    <w:p w14:paraId="591260E4" w14:textId="2DE1D488" w:rsidR="00A35A20" w:rsidRPr="00C80856" w:rsidRDefault="002A5F7A" w:rsidP="00C80856">
      <w:pPr>
        <w:pStyle w:val="Akapitzlist"/>
        <w:numPr>
          <w:ilvl w:val="0"/>
          <w:numId w:val="14"/>
        </w:numPr>
        <w:shd w:val="clear" w:color="auto" w:fill="FFFFFF"/>
        <w:autoSpaceDE w:val="0"/>
        <w:ind w:left="567" w:hanging="567"/>
        <w:jc w:val="both"/>
        <w:rPr>
          <w:rFonts w:ascii="Tahoma" w:hAnsi="Tahoma" w:cs="Tahoma"/>
          <w:sz w:val="20"/>
          <w:szCs w:val="20"/>
        </w:rPr>
      </w:pPr>
      <w:r w:rsidRPr="00A35A20">
        <w:rPr>
          <w:rFonts w:ascii="Tahoma" w:hAnsi="Tahoma" w:cs="Tahoma"/>
          <w:sz w:val="20"/>
          <w:szCs w:val="20"/>
        </w:rPr>
        <w:t>W przypadku ewentualnych podwykonawców tj. podm</w:t>
      </w:r>
      <w:r w:rsidR="00BC3B8B" w:rsidRPr="00A35A20">
        <w:rPr>
          <w:rFonts w:ascii="Tahoma" w:hAnsi="Tahoma" w:cs="Tahoma"/>
          <w:sz w:val="20"/>
          <w:szCs w:val="20"/>
        </w:rPr>
        <w:t>iotów, które będą uczestniczyły</w:t>
      </w:r>
      <w:r w:rsidR="00015145" w:rsidRPr="00A35A20">
        <w:rPr>
          <w:rFonts w:ascii="Tahoma" w:hAnsi="Tahoma" w:cs="Tahoma"/>
          <w:sz w:val="20"/>
          <w:szCs w:val="20"/>
        </w:rPr>
        <w:t xml:space="preserve"> </w:t>
      </w:r>
      <w:r w:rsidR="00EE530B">
        <w:rPr>
          <w:rFonts w:ascii="Tahoma" w:hAnsi="Tahoma" w:cs="Tahoma"/>
          <w:sz w:val="20"/>
          <w:szCs w:val="20"/>
        </w:rPr>
        <w:br/>
      </w:r>
      <w:r w:rsidRPr="00A35A20">
        <w:rPr>
          <w:rFonts w:ascii="Tahoma" w:hAnsi="Tahoma" w:cs="Tahoma"/>
          <w:sz w:val="20"/>
          <w:szCs w:val="20"/>
        </w:rPr>
        <w:t xml:space="preserve">w wykonywaniu zamówienia, należy w punkcie </w:t>
      </w:r>
      <w:r w:rsidR="00EE530B">
        <w:rPr>
          <w:rFonts w:ascii="Tahoma" w:hAnsi="Tahoma" w:cs="Tahoma"/>
          <w:sz w:val="20"/>
          <w:szCs w:val="20"/>
        </w:rPr>
        <w:t>10</w:t>
      </w:r>
      <w:r w:rsidRPr="00A35A20">
        <w:rPr>
          <w:rFonts w:ascii="Tahoma" w:hAnsi="Tahoma" w:cs="Tahoma"/>
          <w:sz w:val="20"/>
          <w:szCs w:val="20"/>
        </w:rPr>
        <w:t xml:space="preserve">. Formularza </w:t>
      </w:r>
      <w:r w:rsidRPr="00C80856">
        <w:rPr>
          <w:rFonts w:ascii="Tahoma" w:hAnsi="Tahoma" w:cs="Tahoma"/>
          <w:sz w:val="20"/>
          <w:szCs w:val="20"/>
        </w:rPr>
        <w:t xml:space="preserve">Ofertowego, który stanowi </w:t>
      </w:r>
      <w:r w:rsidRPr="00C80856">
        <w:rPr>
          <w:rFonts w:ascii="Tahoma" w:hAnsi="Tahoma" w:cs="Tahoma"/>
          <w:b/>
          <w:sz w:val="20"/>
          <w:szCs w:val="20"/>
        </w:rPr>
        <w:t xml:space="preserve">ZAŁĄCZNIK NR </w:t>
      </w:r>
      <w:r w:rsidR="007D0DE8" w:rsidRPr="00C80856">
        <w:rPr>
          <w:rFonts w:ascii="Tahoma" w:hAnsi="Tahoma" w:cs="Tahoma"/>
          <w:b/>
          <w:sz w:val="20"/>
          <w:szCs w:val="20"/>
        </w:rPr>
        <w:t>3</w:t>
      </w:r>
      <w:r w:rsidRPr="00C80856">
        <w:rPr>
          <w:rFonts w:ascii="Tahoma" w:hAnsi="Tahoma" w:cs="Tahoma"/>
          <w:sz w:val="20"/>
          <w:szCs w:val="20"/>
        </w:rPr>
        <w:t xml:space="preserve"> </w:t>
      </w:r>
      <w:r w:rsidRPr="00C80856">
        <w:rPr>
          <w:rFonts w:ascii="Tahoma" w:hAnsi="Tahoma" w:cs="Tahoma"/>
          <w:b/>
          <w:sz w:val="20"/>
          <w:szCs w:val="20"/>
        </w:rPr>
        <w:t>do SIWZ,</w:t>
      </w:r>
      <w:r w:rsidRPr="00C80856">
        <w:rPr>
          <w:rFonts w:ascii="Tahoma" w:hAnsi="Tahoma" w:cs="Tahoma"/>
          <w:sz w:val="20"/>
          <w:szCs w:val="20"/>
        </w:rPr>
        <w:t xml:space="preserve"> wskazać części zamówienia, które Wykonawca zamierza powierzyć podwykonawcom</w:t>
      </w:r>
      <w:r w:rsidR="005B54AB" w:rsidRPr="00C80856">
        <w:rPr>
          <w:rFonts w:ascii="Tahoma" w:hAnsi="Tahoma" w:cs="Tahoma"/>
          <w:color w:val="FF0000"/>
          <w:sz w:val="20"/>
          <w:szCs w:val="20"/>
        </w:rPr>
        <w:t xml:space="preserve"> </w:t>
      </w:r>
      <w:r w:rsidR="005B54AB" w:rsidRPr="00C80856">
        <w:rPr>
          <w:rFonts w:ascii="Tahoma" w:hAnsi="Tahoma" w:cs="Tahoma"/>
          <w:sz w:val="20"/>
          <w:szCs w:val="20"/>
        </w:rPr>
        <w:t>oraz podać firmy podwykonawców</w:t>
      </w:r>
      <w:r w:rsidRPr="00C80856">
        <w:rPr>
          <w:rFonts w:ascii="Tahoma" w:hAnsi="Tahoma" w:cs="Tahoma"/>
          <w:sz w:val="20"/>
          <w:szCs w:val="20"/>
        </w:rPr>
        <w:t>.</w:t>
      </w:r>
      <w:r w:rsidRPr="00C80856">
        <w:rPr>
          <w:rFonts w:ascii="Tahoma" w:hAnsi="Tahoma" w:cs="Tahoma"/>
          <w:color w:val="FF0000"/>
          <w:sz w:val="20"/>
          <w:szCs w:val="20"/>
        </w:rPr>
        <w:t xml:space="preserve"> </w:t>
      </w:r>
    </w:p>
    <w:p w14:paraId="7AF5A14D" w14:textId="77777777" w:rsidR="00A35A20" w:rsidRDefault="005E7A46" w:rsidP="00DD4B48">
      <w:pPr>
        <w:pStyle w:val="Akapitzlist"/>
        <w:numPr>
          <w:ilvl w:val="0"/>
          <w:numId w:val="14"/>
        </w:numPr>
        <w:shd w:val="clear" w:color="auto" w:fill="FFFFFF"/>
        <w:autoSpaceDE w:val="0"/>
        <w:ind w:left="567" w:hanging="567"/>
        <w:jc w:val="both"/>
        <w:rPr>
          <w:rFonts w:ascii="Tahoma" w:hAnsi="Tahoma" w:cs="Tahoma"/>
          <w:sz w:val="20"/>
          <w:szCs w:val="20"/>
        </w:rPr>
      </w:pPr>
      <w:r w:rsidRPr="00A35A20">
        <w:rPr>
          <w:rFonts w:ascii="Tahoma" w:hAnsi="Tahoma" w:cs="Tahoma"/>
          <w:sz w:val="20"/>
          <w:szCs w:val="20"/>
        </w:rPr>
        <w:t>Jeżeli powierzenie podwykonawcy wykonania części zamówienia na</w:t>
      </w:r>
      <w:r w:rsidR="002E477E" w:rsidRPr="00A35A20">
        <w:rPr>
          <w:rFonts w:ascii="Tahoma" w:hAnsi="Tahoma" w:cs="Tahoma"/>
          <w:sz w:val="20"/>
          <w:szCs w:val="20"/>
        </w:rPr>
        <w:t>stąpi</w:t>
      </w:r>
      <w:r w:rsidRPr="00A35A20">
        <w:rPr>
          <w:rFonts w:ascii="Tahoma" w:hAnsi="Tahoma" w:cs="Tahoma"/>
          <w:sz w:val="20"/>
          <w:szCs w:val="20"/>
        </w:rPr>
        <w:t xml:space="preserve"> w trakcie jego re</w:t>
      </w:r>
      <w:r w:rsidR="0071147B" w:rsidRPr="00A35A20">
        <w:rPr>
          <w:rFonts w:ascii="Tahoma" w:hAnsi="Tahoma" w:cs="Tahoma"/>
          <w:sz w:val="20"/>
          <w:szCs w:val="20"/>
        </w:rPr>
        <w:t>alizacji, W</w:t>
      </w:r>
      <w:r w:rsidRPr="00A35A20">
        <w:rPr>
          <w:rFonts w:ascii="Tahoma" w:hAnsi="Tahoma" w:cs="Tahoma"/>
          <w:sz w:val="20"/>
          <w:szCs w:val="20"/>
        </w:rPr>
        <w:t>ykonawca na żądanie Z</w:t>
      </w:r>
      <w:r w:rsidR="002E477E" w:rsidRPr="00A35A20">
        <w:rPr>
          <w:rFonts w:ascii="Tahoma" w:hAnsi="Tahoma" w:cs="Tahoma"/>
          <w:sz w:val="20"/>
          <w:szCs w:val="20"/>
        </w:rPr>
        <w:t>amawiającego przedstawi</w:t>
      </w:r>
      <w:r w:rsidRPr="00A35A20">
        <w:rPr>
          <w:rFonts w:ascii="Tahoma" w:hAnsi="Tahoma" w:cs="Tahoma"/>
          <w:sz w:val="20"/>
          <w:szCs w:val="20"/>
        </w:rPr>
        <w:t xml:space="preserve"> oświadczenie, o którym mowa w art. 25a </w:t>
      </w:r>
      <w:r w:rsidR="00283772" w:rsidRPr="00A35A20">
        <w:rPr>
          <w:rFonts w:ascii="Tahoma" w:hAnsi="Tahoma" w:cs="Tahoma"/>
          <w:sz w:val="20"/>
          <w:szCs w:val="20"/>
        </w:rPr>
        <w:br/>
      </w:r>
      <w:r w:rsidR="00BC3B8B" w:rsidRPr="00A35A20">
        <w:rPr>
          <w:rFonts w:ascii="Tahoma" w:hAnsi="Tahoma" w:cs="Tahoma"/>
          <w:sz w:val="20"/>
          <w:szCs w:val="20"/>
        </w:rPr>
        <w:t>ust. 2</w:t>
      </w:r>
      <w:r w:rsidR="00337314" w:rsidRPr="00A35A20">
        <w:rPr>
          <w:rFonts w:ascii="Tahoma" w:hAnsi="Tahoma" w:cs="Tahoma"/>
          <w:sz w:val="20"/>
          <w:szCs w:val="20"/>
        </w:rPr>
        <w:t xml:space="preserve"> </w:t>
      </w:r>
      <w:proofErr w:type="spellStart"/>
      <w:r w:rsidRPr="00A35A20">
        <w:rPr>
          <w:rFonts w:ascii="Tahoma" w:hAnsi="Tahoma" w:cs="Tahoma"/>
          <w:sz w:val="20"/>
          <w:szCs w:val="20"/>
        </w:rPr>
        <w:t>Pzp</w:t>
      </w:r>
      <w:proofErr w:type="spellEnd"/>
      <w:r w:rsidR="00337314" w:rsidRPr="00A35A20">
        <w:rPr>
          <w:rFonts w:ascii="Tahoma" w:hAnsi="Tahoma" w:cs="Tahoma"/>
          <w:sz w:val="20"/>
          <w:szCs w:val="20"/>
        </w:rPr>
        <w:t xml:space="preserve"> w formie jednolitego europejskiego dokumentu zamówienia</w:t>
      </w:r>
      <w:r w:rsidRPr="00A35A20">
        <w:rPr>
          <w:rFonts w:ascii="Tahoma" w:hAnsi="Tahoma" w:cs="Tahoma"/>
          <w:sz w:val="20"/>
          <w:szCs w:val="20"/>
        </w:rPr>
        <w:t xml:space="preserve"> lub oświadczenia lub dokumenty potwierdzające brak podstaw </w:t>
      </w:r>
      <w:r w:rsidR="00015145" w:rsidRPr="00A35A20">
        <w:rPr>
          <w:rFonts w:ascii="Tahoma" w:hAnsi="Tahoma" w:cs="Tahoma"/>
          <w:sz w:val="20"/>
          <w:szCs w:val="20"/>
        </w:rPr>
        <w:t>wykluczenia,</w:t>
      </w:r>
      <w:r w:rsidR="007C492F" w:rsidRPr="00A35A20">
        <w:rPr>
          <w:rFonts w:ascii="Tahoma" w:hAnsi="Tahoma" w:cs="Tahoma"/>
          <w:sz w:val="20"/>
          <w:szCs w:val="20"/>
        </w:rPr>
        <w:t xml:space="preserve"> wobec tego podwykonawcy. Jeżeli Z</w:t>
      </w:r>
      <w:r w:rsidRPr="00A35A20">
        <w:rPr>
          <w:rFonts w:ascii="Tahoma" w:hAnsi="Tahoma" w:cs="Tahoma"/>
          <w:sz w:val="20"/>
          <w:szCs w:val="20"/>
        </w:rPr>
        <w:t>amawiający stwierdzi, że wobec danego podwykonawcy zachodzą podstawy wyk</w:t>
      </w:r>
      <w:r w:rsidR="00FA4277" w:rsidRPr="00A35A20">
        <w:rPr>
          <w:rFonts w:ascii="Tahoma" w:hAnsi="Tahoma" w:cs="Tahoma"/>
          <w:sz w:val="20"/>
          <w:szCs w:val="20"/>
        </w:rPr>
        <w:t>luczenia, W</w:t>
      </w:r>
      <w:r w:rsidRPr="00A35A20">
        <w:rPr>
          <w:rFonts w:ascii="Tahoma" w:hAnsi="Tahoma" w:cs="Tahoma"/>
          <w:sz w:val="20"/>
          <w:szCs w:val="20"/>
        </w:rPr>
        <w:t xml:space="preserve">ykonawca obowiązany jest zastąpić tego podwykonawcę lub zrezygnować z powierzenia wykonania części zamówienia podwykonawcy. </w:t>
      </w:r>
      <w:r w:rsidR="007C492F" w:rsidRPr="00A35A20">
        <w:rPr>
          <w:rFonts w:ascii="Tahoma" w:hAnsi="Tahoma" w:cs="Tahoma"/>
          <w:sz w:val="20"/>
          <w:szCs w:val="20"/>
        </w:rPr>
        <w:t xml:space="preserve">Zapisy zdań poprzednich niniejszego punktu </w:t>
      </w:r>
      <w:r w:rsidRPr="00A35A20">
        <w:rPr>
          <w:rFonts w:ascii="Tahoma" w:hAnsi="Tahoma" w:cs="Tahoma"/>
          <w:sz w:val="20"/>
          <w:szCs w:val="20"/>
        </w:rPr>
        <w:t>stosuje s</w:t>
      </w:r>
      <w:r w:rsidR="007C492F" w:rsidRPr="00A35A20">
        <w:rPr>
          <w:rFonts w:ascii="Tahoma" w:hAnsi="Tahoma" w:cs="Tahoma"/>
          <w:sz w:val="20"/>
          <w:szCs w:val="20"/>
        </w:rPr>
        <w:t>ię wobec dalszych podwykonawców.</w:t>
      </w:r>
    </w:p>
    <w:p w14:paraId="270A673C" w14:textId="3615BCB8" w:rsidR="0024078E" w:rsidRPr="00F34B18" w:rsidRDefault="0024078E" w:rsidP="00DD4B48">
      <w:pPr>
        <w:pStyle w:val="Akapitzlist"/>
        <w:numPr>
          <w:ilvl w:val="0"/>
          <w:numId w:val="14"/>
        </w:numPr>
        <w:shd w:val="clear" w:color="auto" w:fill="FFFFFF"/>
        <w:autoSpaceDE w:val="0"/>
        <w:ind w:left="567" w:hanging="567"/>
        <w:jc w:val="both"/>
        <w:rPr>
          <w:rFonts w:ascii="Tahoma" w:hAnsi="Tahoma" w:cs="Tahoma"/>
          <w:sz w:val="20"/>
          <w:szCs w:val="20"/>
        </w:rPr>
      </w:pPr>
      <w:r w:rsidRPr="00F34B18">
        <w:rPr>
          <w:rFonts w:ascii="Tahoma" w:hAnsi="Tahoma" w:cs="Tahoma"/>
          <w:b/>
          <w:bCs/>
          <w:sz w:val="20"/>
        </w:rPr>
        <w:t xml:space="preserve">Zatrudnienie osób, o których mowa w art. 29 ust. 3a ustawy </w:t>
      </w:r>
      <w:proofErr w:type="spellStart"/>
      <w:r w:rsidRPr="00F34B18">
        <w:rPr>
          <w:rFonts w:ascii="Tahoma" w:hAnsi="Tahoma" w:cs="Tahoma"/>
          <w:b/>
          <w:bCs/>
          <w:sz w:val="20"/>
        </w:rPr>
        <w:t>Pzp</w:t>
      </w:r>
      <w:proofErr w:type="spellEnd"/>
    </w:p>
    <w:p w14:paraId="633C9FA2" w14:textId="25277822" w:rsidR="002015BF" w:rsidRDefault="00FE435B" w:rsidP="002015BF">
      <w:pPr>
        <w:ind w:left="567" w:right="-15" w:hanging="567"/>
        <w:jc w:val="both"/>
        <w:rPr>
          <w:rFonts w:ascii="Tahoma" w:hAnsi="Tahoma" w:cs="Tahoma"/>
        </w:rPr>
      </w:pPr>
      <w:r>
        <w:rPr>
          <w:rFonts w:ascii="Tahoma" w:hAnsi="Tahoma" w:cs="Tahoma"/>
        </w:rPr>
        <w:t>3.9.1. Z</w:t>
      </w:r>
      <w:r w:rsidRPr="00FE435B">
        <w:rPr>
          <w:rFonts w:ascii="Tahoma" w:hAnsi="Tahoma" w:cs="Tahoma"/>
        </w:rPr>
        <w:t>amawiający</w:t>
      </w:r>
      <w:r w:rsidR="008C1960" w:rsidRPr="00FE435B">
        <w:rPr>
          <w:rFonts w:ascii="Tahoma" w:hAnsi="Tahoma" w:cs="Tahoma"/>
        </w:rPr>
        <w:t xml:space="preserve"> wymaga zatrudnienia na podstawie umowy o pracę przez Wykonawcę lub podwykonawcę osób wykonujących czynności w trakcie realizacji zamówienia, polegając</w:t>
      </w:r>
      <w:r>
        <w:rPr>
          <w:rFonts w:ascii="Tahoma" w:hAnsi="Tahoma" w:cs="Tahoma"/>
        </w:rPr>
        <w:t>ych</w:t>
      </w:r>
      <w:r w:rsidR="008C1960" w:rsidRPr="00FE435B">
        <w:rPr>
          <w:rFonts w:ascii="Tahoma" w:hAnsi="Tahoma" w:cs="Tahoma"/>
        </w:rPr>
        <w:t xml:space="preserve"> na księgowaniu wpływu skład</w:t>
      </w:r>
      <w:r w:rsidR="00130C39" w:rsidRPr="00FE435B">
        <w:rPr>
          <w:rFonts w:ascii="Tahoma" w:hAnsi="Tahoma" w:cs="Tahoma"/>
        </w:rPr>
        <w:t>e</w:t>
      </w:r>
      <w:r w:rsidR="008C1960" w:rsidRPr="00FE435B">
        <w:rPr>
          <w:rFonts w:ascii="Tahoma" w:hAnsi="Tahoma" w:cs="Tahoma"/>
        </w:rPr>
        <w:t>k ubezpieczeniow</w:t>
      </w:r>
      <w:r w:rsidR="00130C39" w:rsidRPr="00FE435B">
        <w:rPr>
          <w:rFonts w:ascii="Tahoma" w:hAnsi="Tahoma" w:cs="Tahoma"/>
        </w:rPr>
        <w:t>ych</w:t>
      </w:r>
      <w:r w:rsidR="008C1960" w:rsidRPr="00FE435B">
        <w:rPr>
          <w:rFonts w:ascii="Tahoma" w:hAnsi="Tahoma" w:cs="Tahoma"/>
        </w:rPr>
        <w:t xml:space="preserve"> za okres wynikający z umowy oraz wypłacie roszczeń za szkody pracowników Zamawiającego lub członków ich rodzin.</w:t>
      </w:r>
      <w:r w:rsidRPr="00B36219">
        <w:rPr>
          <w:rFonts w:ascii="Tahoma" w:hAnsi="Tahoma" w:cs="Tahoma"/>
        </w:rPr>
        <w:t xml:space="preserve">3.9.2. </w:t>
      </w:r>
      <w:r w:rsidR="002015BF" w:rsidRPr="002015BF">
        <w:rPr>
          <w:rFonts w:ascii="Tahoma" w:hAnsi="Tahoma" w:cs="Tahoma"/>
        </w:rPr>
        <w:t xml:space="preserve">Sposób dokumentowania zatrudnienia osób, o których mowa w ust. </w:t>
      </w:r>
      <w:r w:rsidR="002015BF">
        <w:rPr>
          <w:rFonts w:ascii="Tahoma" w:hAnsi="Tahoma" w:cs="Tahoma"/>
        </w:rPr>
        <w:t>3.9.1.</w:t>
      </w:r>
      <w:r w:rsidR="002015BF" w:rsidRPr="002015BF">
        <w:rPr>
          <w:rFonts w:ascii="Tahoma" w:hAnsi="Tahoma" w:cs="Tahoma"/>
        </w:rPr>
        <w:t xml:space="preserve"> oraz uprawnienia Zamawiającego w zakresie kontroli spełnienia przez Wykonawcę wymagania dotyczącego zatrudniania tych osób na podstawie umowy o pracę i sankcji z tytułu niespełnienia tych wymagań, zostały określone w Istotnych postanowieniach umowy. </w:t>
      </w:r>
    </w:p>
    <w:p w14:paraId="71CDF136" w14:textId="3F7F2E78" w:rsidR="00015145" w:rsidRDefault="00015145" w:rsidP="000C3C51">
      <w:pPr>
        <w:widowControl w:val="0"/>
        <w:shd w:val="clear" w:color="auto" w:fill="FFFFFF"/>
        <w:autoSpaceDE w:val="0"/>
        <w:ind w:right="-1"/>
        <w:jc w:val="both"/>
        <w:rPr>
          <w:rFonts w:ascii="Tahoma" w:hAnsi="Tahoma" w:cs="Tahoma"/>
        </w:rPr>
      </w:pPr>
    </w:p>
    <w:p w14:paraId="0D2698C6" w14:textId="77777777" w:rsidR="002F3445" w:rsidRPr="00F200EE" w:rsidRDefault="002F3445" w:rsidP="000C3C51">
      <w:pPr>
        <w:widowControl w:val="0"/>
        <w:shd w:val="clear" w:color="auto" w:fill="FFFFFF"/>
        <w:autoSpaceDE w:val="0"/>
        <w:ind w:right="-1"/>
        <w:jc w:val="both"/>
        <w:rPr>
          <w:rFonts w:ascii="Tahoma" w:hAnsi="Tahoma" w:cs="Tahoma"/>
        </w:rPr>
      </w:pPr>
    </w:p>
    <w:p w14:paraId="270A6741" w14:textId="593D8F8F" w:rsidR="00564A00" w:rsidRPr="003F132A"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bCs/>
          <w:sz w:val="20"/>
          <w:szCs w:val="20"/>
        </w:rPr>
      </w:pPr>
      <w:r w:rsidRPr="003F132A">
        <w:rPr>
          <w:rFonts w:ascii="Tahoma" w:hAnsi="Tahoma" w:cs="Tahoma"/>
          <w:b/>
          <w:bCs/>
          <w:sz w:val="20"/>
          <w:szCs w:val="20"/>
        </w:rPr>
        <w:t>TERMIN WYKONANIA ZAMÓWIENIA</w:t>
      </w:r>
    </w:p>
    <w:p w14:paraId="270A6742" w14:textId="77777777" w:rsidR="00564A00" w:rsidRPr="00F200EE" w:rsidRDefault="00564A00" w:rsidP="00DB5AAF">
      <w:pPr>
        <w:tabs>
          <w:tab w:val="left" w:pos="540"/>
        </w:tabs>
        <w:autoSpaceDE w:val="0"/>
        <w:jc w:val="both"/>
        <w:rPr>
          <w:rFonts w:ascii="Tahoma" w:hAnsi="Tahoma" w:cs="Tahoma"/>
          <w:b/>
          <w:bCs/>
        </w:rPr>
      </w:pPr>
      <w:r w:rsidRPr="00F200EE">
        <w:rPr>
          <w:rFonts w:ascii="Tahoma" w:hAnsi="Tahoma" w:cs="Tahoma"/>
          <w:b/>
          <w:bCs/>
        </w:rPr>
        <w:tab/>
      </w:r>
    </w:p>
    <w:p w14:paraId="270A6743" w14:textId="1BCE41D2" w:rsidR="002A5F7A" w:rsidRPr="007C6F57" w:rsidRDefault="002A5F7A" w:rsidP="00DD4B48">
      <w:pPr>
        <w:pStyle w:val="Akapitzlist"/>
        <w:numPr>
          <w:ilvl w:val="0"/>
          <w:numId w:val="16"/>
        </w:numPr>
        <w:autoSpaceDE w:val="0"/>
        <w:ind w:left="567" w:hanging="567"/>
        <w:jc w:val="both"/>
        <w:rPr>
          <w:rFonts w:ascii="Tahoma" w:hAnsi="Tahoma" w:cs="Tahoma"/>
          <w:b/>
          <w:sz w:val="20"/>
          <w:szCs w:val="20"/>
        </w:rPr>
      </w:pPr>
      <w:r w:rsidRPr="003F132A">
        <w:rPr>
          <w:rFonts w:ascii="Tahoma" w:hAnsi="Tahoma" w:cs="Tahoma"/>
          <w:sz w:val="20"/>
          <w:szCs w:val="20"/>
        </w:rPr>
        <w:t>Okres realizacji zamówienia:</w:t>
      </w:r>
      <w:r w:rsidR="00E21F17" w:rsidRPr="003F132A">
        <w:rPr>
          <w:rFonts w:ascii="Tahoma" w:hAnsi="Tahoma" w:cs="Tahoma"/>
          <w:sz w:val="20"/>
          <w:szCs w:val="20"/>
        </w:rPr>
        <w:t xml:space="preserve"> </w:t>
      </w:r>
      <w:r w:rsidR="009053D8" w:rsidRPr="007C6F57">
        <w:rPr>
          <w:rFonts w:ascii="Tahoma" w:hAnsi="Tahoma" w:cs="Tahoma"/>
          <w:b/>
          <w:sz w:val="20"/>
          <w:szCs w:val="20"/>
        </w:rPr>
        <w:t>od 01.0</w:t>
      </w:r>
      <w:r w:rsidR="00F8525C">
        <w:rPr>
          <w:rFonts w:ascii="Tahoma" w:hAnsi="Tahoma" w:cs="Tahoma"/>
          <w:b/>
          <w:sz w:val="20"/>
          <w:szCs w:val="20"/>
        </w:rPr>
        <w:t>1</w:t>
      </w:r>
      <w:r w:rsidR="009053D8" w:rsidRPr="007C6F57">
        <w:rPr>
          <w:rFonts w:ascii="Tahoma" w:hAnsi="Tahoma" w:cs="Tahoma"/>
          <w:b/>
          <w:sz w:val="20"/>
          <w:szCs w:val="20"/>
        </w:rPr>
        <w:t>.202</w:t>
      </w:r>
      <w:r w:rsidR="00F8525C">
        <w:rPr>
          <w:rFonts w:ascii="Tahoma" w:hAnsi="Tahoma" w:cs="Tahoma"/>
          <w:b/>
          <w:sz w:val="20"/>
          <w:szCs w:val="20"/>
        </w:rPr>
        <w:t>1</w:t>
      </w:r>
      <w:r w:rsidR="009053D8" w:rsidRPr="007C6F57">
        <w:rPr>
          <w:rFonts w:ascii="Tahoma" w:hAnsi="Tahoma" w:cs="Tahoma"/>
          <w:b/>
          <w:sz w:val="20"/>
          <w:szCs w:val="20"/>
        </w:rPr>
        <w:t xml:space="preserve"> roku do 31.</w:t>
      </w:r>
      <w:r w:rsidR="00F8525C">
        <w:rPr>
          <w:rFonts w:ascii="Tahoma" w:hAnsi="Tahoma" w:cs="Tahoma"/>
          <w:b/>
          <w:sz w:val="20"/>
          <w:szCs w:val="20"/>
        </w:rPr>
        <w:t>12</w:t>
      </w:r>
      <w:r w:rsidR="009053D8" w:rsidRPr="007C6F57">
        <w:rPr>
          <w:rFonts w:ascii="Tahoma" w:hAnsi="Tahoma" w:cs="Tahoma"/>
          <w:b/>
          <w:sz w:val="20"/>
          <w:szCs w:val="20"/>
        </w:rPr>
        <w:t>.202</w:t>
      </w:r>
      <w:r w:rsidR="00F8525C">
        <w:rPr>
          <w:rFonts w:ascii="Tahoma" w:hAnsi="Tahoma" w:cs="Tahoma"/>
          <w:b/>
          <w:sz w:val="20"/>
          <w:szCs w:val="20"/>
        </w:rPr>
        <w:t>3</w:t>
      </w:r>
      <w:r w:rsidR="009053D8" w:rsidRPr="007C6F57">
        <w:rPr>
          <w:rFonts w:ascii="Tahoma" w:hAnsi="Tahoma" w:cs="Tahoma"/>
          <w:b/>
          <w:sz w:val="20"/>
          <w:szCs w:val="20"/>
        </w:rPr>
        <w:t xml:space="preserve"> roku (</w:t>
      </w:r>
      <w:r w:rsidR="00F8525C">
        <w:rPr>
          <w:rFonts w:ascii="Tahoma" w:hAnsi="Tahoma" w:cs="Tahoma"/>
          <w:b/>
          <w:sz w:val="20"/>
          <w:szCs w:val="20"/>
        </w:rPr>
        <w:t>36</w:t>
      </w:r>
      <w:r w:rsidR="009053D8" w:rsidRPr="007C6F57">
        <w:rPr>
          <w:rFonts w:ascii="Tahoma" w:hAnsi="Tahoma" w:cs="Tahoma"/>
          <w:b/>
          <w:sz w:val="20"/>
          <w:szCs w:val="20"/>
        </w:rPr>
        <w:t xml:space="preserve"> miesi</w:t>
      </w:r>
      <w:r w:rsidR="00F8525C">
        <w:rPr>
          <w:rFonts w:ascii="Tahoma" w:hAnsi="Tahoma" w:cs="Tahoma"/>
          <w:b/>
          <w:sz w:val="20"/>
          <w:szCs w:val="20"/>
        </w:rPr>
        <w:t xml:space="preserve">ęcy) </w:t>
      </w:r>
      <w:r w:rsidR="00F8525C">
        <w:rPr>
          <w:rFonts w:ascii="Tahoma" w:hAnsi="Tahoma" w:cs="Tahoma"/>
          <w:b/>
          <w:sz w:val="20"/>
          <w:szCs w:val="20"/>
        </w:rPr>
        <w:br/>
      </w:r>
      <w:r w:rsidR="00F8525C">
        <w:rPr>
          <w:rFonts w:ascii="Tahoma" w:hAnsi="Tahoma" w:cs="Tahoma"/>
          <w:bCs/>
          <w:sz w:val="20"/>
          <w:szCs w:val="20"/>
        </w:rPr>
        <w:t xml:space="preserve">z możliwością przedłużenia o kolejne 12 miesięcy na wniosek Zamawiającego, za zgodą Wykonawcy. </w:t>
      </w:r>
    </w:p>
    <w:p w14:paraId="6F6A9D8F" w14:textId="65BAA06C" w:rsidR="00015145" w:rsidRPr="00572B86" w:rsidRDefault="002A5F7A" w:rsidP="00572B86">
      <w:pPr>
        <w:pStyle w:val="Akapitzlist"/>
        <w:numPr>
          <w:ilvl w:val="0"/>
          <w:numId w:val="16"/>
        </w:numPr>
        <w:shd w:val="clear" w:color="auto" w:fill="FFFFFF"/>
        <w:tabs>
          <w:tab w:val="left" w:pos="567"/>
        </w:tabs>
        <w:suppressAutoHyphens w:val="0"/>
        <w:autoSpaceDE w:val="0"/>
        <w:autoSpaceDN w:val="0"/>
        <w:adjustRightInd w:val="0"/>
        <w:ind w:left="567" w:right="19" w:hanging="567"/>
        <w:jc w:val="both"/>
        <w:rPr>
          <w:rFonts w:ascii="Tahoma" w:hAnsi="Tahoma" w:cs="Tahoma"/>
          <w:b/>
          <w:bCs/>
          <w:sz w:val="20"/>
          <w:szCs w:val="20"/>
        </w:rPr>
      </w:pPr>
      <w:r w:rsidRPr="00572B86">
        <w:rPr>
          <w:rFonts w:ascii="Tahoma" w:hAnsi="Tahoma" w:cs="Tahoma"/>
          <w:sz w:val="20"/>
          <w:szCs w:val="20"/>
        </w:rPr>
        <w:t xml:space="preserve">Zamawiający zawrze, w terminie związania ofertą, umowę grupowego ubezpieczenia na życie dla </w:t>
      </w:r>
      <w:r w:rsidR="00DE306A" w:rsidRPr="00572B86">
        <w:rPr>
          <w:rFonts w:ascii="Tahoma" w:hAnsi="Tahoma" w:cs="Tahoma"/>
          <w:sz w:val="20"/>
          <w:szCs w:val="20"/>
        </w:rPr>
        <w:t xml:space="preserve">pracowników </w:t>
      </w:r>
      <w:r w:rsidR="00F8525C" w:rsidRPr="00572B86">
        <w:rPr>
          <w:rFonts w:ascii="Tahoma" w:hAnsi="Tahoma" w:cs="Tahoma"/>
          <w:sz w:val="20"/>
          <w:szCs w:val="20"/>
        </w:rPr>
        <w:t xml:space="preserve">Zespołu Opieki Zdrowotnej w Oświęcimiu </w:t>
      </w:r>
      <w:r w:rsidR="00DE306A" w:rsidRPr="00572B86">
        <w:rPr>
          <w:rFonts w:ascii="Tahoma" w:hAnsi="Tahoma" w:cs="Tahoma"/>
          <w:sz w:val="20"/>
          <w:szCs w:val="20"/>
        </w:rPr>
        <w:t xml:space="preserve">oraz członków ich rodzin </w:t>
      </w:r>
      <w:r w:rsidRPr="00572B86">
        <w:rPr>
          <w:rFonts w:ascii="Tahoma" w:hAnsi="Tahoma" w:cs="Tahoma"/>
          <w:sz w:val="20"/>
          <w:szCs w:val="20"/>
        </w:rPr>
        <w:t xml:space="preserve">z Wykonawcą, który przedstawi najkorzystniejszą ofertę nie podlegającą odrzuceniu. </w:t>
      </w:r>
    </w:p>
    <w:p w14:paraId="15001701" w14:textId="77777777" w:rsidR="002F3445" w:rsidRPr="00FA5F4E" w:rsidRDefault="002F3445" w:rsidP="00DB5AAF">
      <w:pPr>
        <w:widowControl w:val="0"/>
        <w:shd w:val="clear" w:color="auto" w:fill="FFFFFF"/>
        <w:tabs>
          <w:tab w:val="left" w:pos="567"/>
        </w:tabs>
        <w:suppressAutoHyphens w:val="0"/>
        <w:autoSpaceDE w:val="0"/>
        <w:autoSpaceDN w:val="0"/>
        <w:adjustRightInd w:val="0"/>
        <w:ind w:left="567" w:right="19" w:hanging="567"/>
        <w:jc w:val="both"/>
        <w:rPr>
          <w:rFonts w:ascii="Tahoma" w:hAnsi="Tahoma" w:cs="Tahoma"/>
          <w:b/>
          <w:bCs/>
        </w:rPr>
      </w:pPr>
    </w:p>
    <w:p w14:paraId="270A6746" w14:textId="1C2A422E" w:rsidR="00876B8F" w:rsidRPr="003F132A" w:rsidRDefault="00876B8F" w:rsidP="00DD4B48">
      <w:pPr>
        <w:pStyle w:val="Akapitzlist"/>
        <w:numPr>
          <w:ilvl w:val="0"/>
          <w:numId w:val="12"/>
        </w:numPr>
        <w:pBdr>
          <w:top w:val="single" w:sz="4" w:space="1" w:color="auto"/>
          <w:bottom w:val="single" w:sz="4" w:space="1" w:color="auto"/>
        </w:pBdr>
        <w:ind w:left="567" w:hanging="567"/>
        <w:rPr>
          <w:rFonts w:ascii="Tahoma" w:hAnsi="Tahoma" w:cs="Tahoma"/>
          <w:b/>
          <w:bCs/>
          <w:color w:val="0070C0"/>
          <w:sz w:val="20"/>
        </w:rPr>
      </w:pPr>
      <w:r w:rsidRPr="003F132A">
        <w:rPr>
          <w:rFonts w:ascii="Tahoma" w:hAnsi="Tahoma" w:cs="Tahoma"/>
          <w:b/>
          <w:bCs/>
          <w:sz w:val="20"/>
        </w:rPr>
        <w:t>WARUNKI UDZIAŁU W POSTĘPOWANIU</w:t>
      </w:r>
      <w:r w:rsidRPr="003F132A">
        <w:rPr>
          <w:rFonts w:ascii="Tahoma" w:hAnsi="Tahoma" w:cs="Tahoma"/>
          <w:b/>
          <w:bCs/>
          <w:color w:val="0070C0"/>
          <w:sz w:val="20"/>
        </w:rPr>
        <w:t xml:space="preserve"> </w:t>
      </w:r>
    </w:p>
    <w:p w14:paraId="270A6747" w14:textId="77777777" w:rsidR="00876B8F" w:rsidRPr="00FE4D4D" w:rsidRDefault="00876B8F" w:rsidP="00DB5AAF">
      <w:pPr>
        <w:pStyle w:val="Tekstpodstawowywcity32"/>
        <w:ind w:left="1418" w:hanging="878"/>
        <w:rPr>
          <w:rFonts w:ascii="Tahoma" w:hAnsi="Tahoma" w:cs="Tahoma"/>
          <w:b/>
          <w:bCs/>
          <w:color w:val="0070C0"/>
          <w:sz w:val="20"/>
        </w:rPr>
      </w:pPr>
    </w:p>
    <w:p w14:paraId="270A6748" w14:textId="2D4EBD0C" w:rsidR="00876B8F" w:rsidRPr="00B45CCA" w:rsidRDefault="005308AA" w:rsidP="00DD4B48">
      <w:pPr>
        <w:pStyle w:val="Default"/>
        <w:numPr>
          <w:ilvl w:val="0"/>
          <w:numId w:val="17"/>
        </w:numPr>
        <w:ind w:left="567" w:hanging="567"/>
        <w:rPr>
          <w:color w:val="auto"/>
          <w:sz w:val="20"/>
          <w:szCs w:val="20"/>
        </w:rPr>
      </w:pPr>
      <w:r>
        <w:rPr>
          <w:color w:val="auto"/>
          <w:sz w:val="20"/>
          <w:szCs w:val="20"/>
        </w:rPr>
        <w:t xml:space="preserve">O </w:t>
      </w:r>
      <w:r w:rsidR="00876B8F" w:rsidRPr="00B45CCA">
        <w:rPr>
          <w:color w:val="auto"/>
          <w:sz w:val="20"/>
          <w:szCs w:val="20"/>
        </w:rPr>
        <w:t>udzielenie zamówienia mogą ubiegać się Wykonawcy, którzy:</w:t>
      </w:r>
    </w:p>
    <w:p w14:paraId="270A6749" w14:textId="72AB22CB" w:rsidR="00876B8F" w:rsidRPr="00B45CCA" w:rsidRDefault="00876B8F" w:rsidP="00DD4B48">
      <w:pPr>
        <w:pStyle w:val="Default"/>
        <w:numPr>
          <w:ilvl w:val="0"/>
          <w:numId w:val="41"/>
        </w:numPr>
        <w:ind w:left="993" w:hanging="426"/>
        <w:rPr>
          <w:color w:val="auto"/>
          <w:sz w:val="20"/>
          <w:szCs w:val="20"/>
        </w:rPr>
      </w:pPr>
      <w:r w:rsidRPr="00B45CCA">
        <w:rPr>
          <w:color w:val="auto"/>
          <w:sz w:val="20"/>
          <w:szCs w:val="20"/>
        </w:rPr>
        <w:t>Nie podlegają wykluczeniu</w:t>
      </w:r>
      <w:r w:rsidR="00F95D50">
        <w:rPr>
          <w:color w:val="auto"/>
          <w:sz w:val="20"/>
          <w:szCs w:val="20"/>
        </w:rPr>
        <w:t xml:space="preserve"> z postępowania na podstawie art. 24 ust. 1 pkt 12-23</w:t>
      </w:r>
      <w:r w:rsidRPr="00B45CCA">
        <w:rPr>
          <w:color w:val="auto"/>
          <w:sz w:val="20"/>
          <w:szCs w:val="20"/>
        </w:rPr>
        <w:t>,</w:t>
      </w:r>
    </w:p>
    <w:p w14:paraId="270A674A" w14:textId="2A62C101" w:rsidR="00876B8F" w:rsidRPr="00B45CCA" w:rsidRDefault="00876B8F" w:rsidP="00DD4B48">
      <w:pPr>
        <w:pStyle w:val="Default"/>
        <w:numPr>
          <w:ilvl w:val="0"/>
          <w:numId w:val="41"/>
        </w:numPr>
        <w:ind w:left="993" w:hanging="426"/>
        <w:jc w:val="both"/>
        <w:rPr>
          <w:strike/>
          <w:color w:val="auto"/>
          <w:sz w:val="20"/>
          <w:szCs w:val="20"/>
        </w:rPr>
      </w:pPr>
      <w:r w:rsidRPr="00B45CCA">
        <w:rPr>
          <w:color w:val="auto"/>
          <w:sz w:val="20"/>
          <w:szCs w:val="20"/>
        </w:rPr>
        <w:t xml:space="preserve">Spełniają warunek udziału w postępowaniu określony przez Zamawiającego, dotyczący </w:t>
      </w:r>
      <w:r w:rsidR="00F95D50">
        <w:rPr>
          <w:color w:val="auto"/>
          <w:sz w:val="20"/>
          <w:szCs w:val="20"/>
        </w:rPr>
        <w:t xml:space="preserve">posiadania </w:t>
      </w:r>
      <w:r w:rsidRPr="00B45CCA">
        <w:rPr>
          <w:color w:val="auto"/>
          <w:sz w:val="20"/>
          <w:szCs w:val="20"/>
        </w:rPr>
        <w:t>kompetencji lub uprawnień do prowadzenia określonej działalności zawodowej.</w:t>
      </w:r>
    </w:p>
    <w:p w14:paraId="270A674C" w14:textId="67195BCE" w:rsidR="00876B8F" w:rsidRDefault="00876B8F" w:rsidP="00DB5AAF">
      <w:pPr>
        <w:pStyle w:val="Default"/>
        <w:tabs>
          <w:tab w:val="left" w:pos="567"/>
        </w:tabs>
        <w:ind w:left="567"/>
        <w:jc w:val="both"/>
        <w:rPr>
          <w:color w:val="auto"/>
          <w:sz w:val="20"/>
          <w:szCs w:val="20"/>
        </w:rPr>
      </w:pPr>
      <w:r w:rsidRPr="00B45CCA">
        <w:rPr>
          <w:color w:val="auto"/>
          <w:sz w:val="20"/>
          <w:szCs w:val="20"/>
        </w:rPr>
        <w:t>Warunkiem udziału w postępowaniu jest posiadanie przez Wykonawcę</w:t>
      </w:r>
      <w:r w:rsidRPr="004172A1">
        <w:rPr>
          <w:color w:val="FF0000"/>
          <w:sz w:val="20"/>
          <w:szCs w:val="20"/>
        </w:rPr>
        <w:t xml:space="preserve"> </w:t>
      </w:r>
      <w:r w:rsidRPr="00C36757">
        <w:rPr>
          <w:color w:val="auto"/>
          <w:sz w:val="20"/>
          <w:szCs w:val="20"/>
        </w:rPr>
        <w:t>zezwolenia na wykonywanie działalności ubezpieczeniowej na terenie Rzeczpospolitej Polskiej,</w:t>
      </w:r>
      <w:r w:rsidRPr="004172A1">
        <w:rPr>
          <w:color w:val="FF0000"/>
          <w:sz w:val="20"/>
          <w:szCs w:val="20"/>
        </w:rPr>
        <w:t xml:space="preserve"> </w:t>
      </w:r>
      <w:r w:rsidRPr="00B45CCA">
        <w:rPr>
          <w:color w:val="auto"/>
          <w:sz w:val="20"/>
          <w:szCs w:val="20"/>
        </w:rPr>
        <w:t xml:space="preserve">zgodnie z ustawą z dnia </w:t>
      </w:r>
      <w:r w:rsidR="00015145">
        <w:rPr>
          <w:color w:val="auto"/>
          <w:sz w:val="20"/>
          <w:szCs w:val="20"/>
        </w:rPr>
        <w:t>1</w:t>
      </w:r>
      <w:r w:rsidRPr="00B45CCA">
        <w:rPr>
          <w:color w:val="auto"/>
          <w:sz w:val="20"/>
          <w:szCs w:val="20"/>
        </w:rPr>
        <w:t>1.09.2015r. o działalności ubezpieczeniowej i reasekuracyjnej</w:t>
      </w:r>
      <w:r w:rsidR="00130C39">
        <w:rPr>
          <w:color w:val="auto"/>
          <w:sz w:val="20"/>
          <w:szCs w:val="20"/>
        </w:rPr>
        <w:t xml:space="preserve"> (tj. Dz.U. z 2019r., poz. 381)</w:t>
      </w:r>
      <w:r w:rsidRPr="00B45CCA">
        <w:rPr>
          <w:color w:val="auto"/>
          <w:sz w:val="20"/>
          <w:szCs w:val="20"/>
        </w:rPr>
        <w:t xml:space="preserve"> </w:t>
      </w:r>
      <w:r w:rsidR="002E2F55">
        <w:rPr>
          <w:color w:val="auto"/>
          <w:sz w:val="20"/>
          <w:szCs w:val="20"/>
        </w:rPr>
        <w:br/>
      </w:r>
      <w:r w:rsidRPr="00B45CCA">
        <w:rPr>
          <w:color w:val="auto"/>
          <w:sz w:val="20"/>
          <w:szCs w:val="20"/>
        </w:rPr>
        <w:t>w zakresie tożsamym z przedmiotem niniejszego zamówienia lub, w przypadku prowadzenia działalności ubezpieczeniowej na innej podstawie niż zezwolenie, innego dokumentu potwierdzającego, że Wykonawca uprawniony jest do wykonywania działalności ubezpieczeniowej na terenie Rzeczpospolitej Polskiej w zakresie tożsamym z przedmiotem niniejszego zamówienia</w:t>
      </w:r>
      <w:r w:rsidR="00B45CCA">
        <w:rPr>
          <w:color w:val="auto"/>
          <w:sz w:val="20"/>
          <w:szCs w:val="20"/>
        </w:rPr>
        <w:t>.</w:t>
      </w:r>
    </w:p>
    <w:p w14:paraId="6E388685" w14:textId="77777777" w:rsidR="002F3445" w:rsidRDefault="002F3445" w:rsidP="00DB5AAF">
      <w:pPr>
        <w:pStyle w:val="Default"/>
        <w:tabs>
          <w:tab w:val="left" w:pos="567"/>
        </w:tabs>
        <w:ind w:left="567"/>
        <w:jc w:val="both"/>
        <w:rPr>
          <w:color w:val="auto"/>
          <w:sz w:val="20"/>
          <w:szCs w:val="20"/>
        </w:rPr>
      </w:pPr>
    </w:p>
    <w:p w14:paraId="6672C5BE" w14:textId="77777777" w:rsidR="00015145" w:rsidRPr="00B45CCA" w:rsidRDefault="00015145" w:rsidP="000C3C51">
      <w:pPr>
        <w:pStyle w:val="Default"/>
        <w:tabs>
          <w:tab w:val="left" w:pos="567"/>
        </w:tabs>
        <w:jc w:val="both"/>
        <w:rPr>
          <w:color w:val="auto"/>
          <w:sz w:val="20"/>
          <w:szCs w:val="20"/>
        </w:rPr>
      </w:pPr>
    </w:p>
    <w:p w14:paraId="270A674E" w14:textId="7267900C" w:rsidR="002A5F7A" w:rsidRPr="003F132A" w:rsidRDefault="005100F7" w:rsidP="00DD4B48">
      <w:pPr>
        <w:pStyle w:val="Akapitzlist"/>
        <w:numPr>
          <w:ilvl w:val="0"/>
          <w:numId w:val="12"/>
        </w:numPr>
        <w:pBdr>
          <w:top w:val="single" w:sz="4" w:space="1" w:color="auto"/>
          <w:bottom w:val="single" w:sz="4" w:space="1" w:color="auto"/>
        </w:pBdr>
        <w:ind w:left="567" w:hanging="567"/>
        <w:rPr>
          <w:rFonts w:ascii="Tahoma" w:hAnsi="Tahoma" w:cs="Tahoma"/>
          <w:b/>
          <w:bCs/>
          <w:sz w:val="20"/>
          <w:szCs w:val="20"/>
        </w:rPr>
      </w:pPr>
      <w:r w:rsidRPr="003F132A">
        <w:rPr>
          <w:rFonts w:ascii="Tahoma" w:hAnsi="Tahoma" w:cs="Tahoma"/>
          <w:b/>
          <w:bCs/>
          <w:sz w:val="20"/>
          <w:szCs w:val="20"/>
        </w:rPr>
        <w:t>PODSTAWY WYKLUCZENIA O KTÓRYCH MOWA W ART. 24 UST. 5 PZP</w:t>
      </w:r>
    </w:p>
    <w:p w14:paraId="6893A2EC" w14:textId="77777777" w:rsidR="005308AA" w:rsidRPr="005308AA" w:rsidRDefault="005308AA" w:rsidP="005308AA">
      <w:pPr>
        <w:widowControl w:val="0"/>
        <w:tabs>
          <w:tab w:val="left" w:pos="1134"/>
        </w:tabs>
        <w:ind w:right="-15"/>
        <w:jc w:val="both"/>
        <w:rPr>
          <w:rFonts w:ascii="Tahoma" w:hAnsi="Tahoma" w:cs="Tahoma"/>
        </w:rPr>
      </w:pPr>
    </w:p>
    <w:p w14:paraId="462BD5F1" w14:textId="51BAB0B8" w:rsidR="00015145" w:rsidRDefault="006D0904" w:rsidP="006D0904">
      <w:pPr>
        <w:pStyle w:val="Tekstpodstawowywcity32"/>
        <w:ind w:left="567" w:hanging="567"/>
        <w:rPr>
          <w:rFonts w:ascii="Tahoma" w:hAnsi="Tahoma" w:cs="Tahoma"/>
          <w:b/>
          <w:bCs/>
          <w:sz w:val="20"/>
        </w:rPr>
      </w:pPr>
      <w:r w:rsidRPr="006D0904">
        <w:rPr>
          <w:rFonts w:ascii="Tahoma" w:hAnsi="Tahoma" w:cs="Tahoma"/>
          <w:sz w:val="20"/>
        </w:rPr>
        <w:t>6.1.</w:t>
      </w:r>
      <w:r>
        <w:rPr>
          <w:rFonts w:ascii="Tahoma" w:hAnsi="Tahoma" w:cs="Tahoma"/>
          <w:b/>
          <w:bCs/>
          <w:sz w:val="20"/>
        </w:rPr>
        <w:tab/>
      </w:r>
      <w:r w:rsidRPr="006D0904">
        <w:rPr>
          <w:rFonts w:ascii="Tahoma" w:hAnsi="Tahoma" w:cs="Tahoma"/>
          <w:sz w:val="20"/>
        </w:rPr>
        <w:t xml:space="preserve">O udzielenie zamówienia ubiegać się mogą Wykonawcy, którzy nie podlegają wykluczeniu na podstawie art. 24 ust. 1 pkt 12-23 ustawy </w:t>
      </w:r>
      <w:proofErr w:type="spellStart"/>
      <w:r>
        <w:rPr>
          <w:rFonts w:ascii="Tahoma" w:hAnsi="Tahoma" w:cs="Tahoma"/>
          <w:sz w:val="20"/>
        </w:rPr>
        <w:t>P</w:t>
      </w:r>
      <w:r w:rsidRPr="006D0904">
        <w:rPr>
          <w:rFonts w:ascii="Tahoma" w:hAnsi="Tahoma" w:cs="Tahoma"/>
          <w:sz w:val="20"/>
        </w:rPr>
        <w:t>zp</w:t>
      </w:r>
      <w:proofErr w:type="spellEnd"/>
      <w:r w:rsidRPr="006D0904">
        <w:rPr>
          <w:rFonts w:ascii="Tahoma" w:hAnsi="Tahoma" w:cs="Tahoma"/>
          <w:sz w:val="20"/>
        </w:rPr>
        <w:t xml:space="preserve"> oraz art. 24 ust. 5 pkt 1 i 8 ustawy </w:t>
      </w:r>
      <w:proofErr w:type="spellStart"/>
      <w:r>
        <w:rPr>
          <w:rFonts w:ascii="Tahoma" w:hAnsi="Tahoma" w:cs="Tahoma"/>
          <w:sz w:val="20"/>
        </w:rPr>
        <w:t>P</w:t>
      </w:r>
      <w:r w:rsidRPr="006D0904">
        <w:rPr>
          <w:rFonts w:ascii="Tahoma" w:hAnsi="Tahoma" w:cs="Tahoma"/>
          <w:sz w:val="20"/>
        </w:rPr>
        <w:t>zp</w:t>
      </w:r>
      <w:proofErr w:type="spellEnd"/>
      <w:r w:rsidRPr="006D0904">
        <w:rPr>
          <w:rFonts w:ascii="Tahoma" w:hAnsi="Tahoma" w:cs="Tahoma"/>
          <w:sz w:val="20"/>
        </w:rPr>
        <w:t>.</w:t>
      </w:r>
    </w:p>
    <w:p w14:paraId="396D38B6" w14:textId="158F8D35" w:rsidR="002F3445" w:rsidRDefault="002F3445" w:rsidP="00DB5AAF">
      <w:pPr>
        <w:pStyle w:val="Tekstpodstawowywcity32"/>
        <w:ind w:left="1418" w:hanging="878"/>
        <w:rPr>
          <w:rFonts w:ascii="Tahoma" w:hAnsi="Tahoma" w:cs="Tahoma"/>
          <w:b/>
          <w:bCs/>
          <w:sz w:val="20"/>
        </w:rPr>
      </w:pPr>
    </w:p>
    <w:p w14:paraId="270A6753" w14:textId="402A016F" w:rsidR="00516409" w:rsidRPr="005308AA" w:rsidRDefault="00217683" w:rsidP="00DD4B48">
      <w:pPr>
        <w:pStyle w:val="Akapitzlist"/>
        <w:numPr>
          <w:ilvl w:val="0"/>
          <w:numId w:val="12"/>
        </w:numPr>
        <w:pBdr>
          <w:top w:val="single" w:sz="4" w:space="1" w:color="auto"/>
          <w:bottom w:val="single" w:sz="4" w:space="1" w:color="auto"/>
        </w:pBdr>
        <w:ind w:left="567" w:hanging="567"/>
        <w:rPr>
          <w:rFonts w:ascii="Tahoma" w:hAnsi="Tahoma" w:cs="Tahoma"/>
          <w:b/>
          <w:bCs/>
          <w:sz w:val="20"/>
          <w:szCs w:val="20"/>
        </w:rPr>
      </w:pPr>
      <w:r w:rsidRPr="005308AA">
        <w:rPr>
          <w:rFonts w:ascii="Tahoma" w:hAnsi="Tahoma" w:cs="Tahoma"/>
          <w:b/>
          <w:bCs/>
          <w:sz w:val="20"/>
          <w:szCs w:val="20"/>
        </w:rPr>
        <w:lastRenderedPageBreak/>
        <w:t>WYKAZ OŚWIADCZEŃ LUB</w:t>
      </w:r>
      <w:r w:rsidR="00516409" w:rsidRPr="005308AA">
        <w:rPr>
          <w:rFonts w:ascii="Tahoma" w:hAnsi="Tahoma" w:cs="Tahoma"/>
          <w:b/>
          <w:bCs/>
          <w:sz w:val="20"/>
          <w:szCs w:val="20"/>
        </w:rPr>
        <w:t xml:space="preserve"> DOKUMENTÓW </w:t>
      </w:r>
      <w:r w:rsidRPr="005308AA">
        <w:rPr>
          <w:rFonts w:ascii="Tahoma" w:hAnsi="Tahoma" w:cs="Tahoma"/>
          <w:b/>
          <w:bCs/>
          <w:sz w:val="20"/>
          <w:szCs w:val="20"/>
        </w:rPr>
        <w:t>POTWIERDZAJĄCYCH SPEŁNIENIE</w:t>
      </w:r>
      <w:r w:rsidR="00516409" w:rsidRPr="005308AA">
        <w:rPr>
          <w:rFonts w:ascii="Tahoma" w:hAnsi="Tahoma" w:cs="Tahoma"/>
          <w:b/>
          <w:bCs/>
          <w:sz w:val="20"/>
          <w:szCs w:val="20"/>
        </w:rPr>
        <w:t xml:space="preserve"> WARUNKÓW UDZIAŁU W POSTĘPOWANIU</w:t>
      </w:r>
      <w:r w:rsidRPr="005308AA">
        <w:rPr>
          <w:rFonts w:ascii="Tahoma" w:hAnsi="Tahoma" w:cs="Tahoma"/>
          <w:b/>
          <w:bCs/>
          <w:sz w:val="20"/>
          <w:szCs w:val="20"/>
        </w:rPr>
        <w:t xml:space="preserve"> ORAZ BRAK PODSTAW WYKLUCZENIA</w:t>
      </w:r>
    </w:p>
    <w:p w14:paraId="270A6754" w14:textId="77777777" w:rsidR="00516409" w:rsidRPr="00FE4D4D" w:rsidRDefault="00516409" w:rsidP="00DB5AAF">
      <w:pPr>
        <w:pStyle w:val="Tekstpodstawowywcity32"/>
        <w:ind w:left="1418" w:hanging="878"/>
        <w:rPr>
          <w:rFonts w:ascii="Tahoma" w:hAnsi="Tahoma" w:cs="Tahoma"/>
          <w:b/>
          <w:bCs/>
          <w:color w:val="0070C0"/>
          <w:sz w:val="20"/>
        </w:rPr>
      </w:pPr>
    </w:p>
    <w:p w14:paraId="270A6755" w14:textId="12A1A713" w:rsidR="00280043" w:rsidRPr="000F48BF" w:rsidRDefault="00280043" w:rsidP="00DD4B48">
      <w:pPr>
        <w:pStyle w:val="Default"/>
        <w:numPr>
          <w:ilvl w:val="0"/>
          <w:numId w:val="19"/>
        </w:numPr>
        <w:ind w:left="567" w:hanging="578"/>
        <w:jc w:val="both"/>
        <w:rPr>
          <w:rFonts w:ascii="Arial" w:hAnsi="Arial" w:cs="Arial"/>
          <w:color w:val="00B050"/>
          <w:sz w:val="20"/>
          <w:szCs w:val="20"/>
        </w:rPr>
      </w:pPr>
      <w:r w:rsidRPr="00280043">
        <w:rPr>
          <w:bCs/>
          <w:color w:val="auto"/>
          <w:sz w:val="20"/>
          <w:szCs w:val="20"/>
        </w:rPr>
        <w:t>W celu</w:t>
      </w:r>
      <w:r>
        <w:rPr>
          <w:bCs/>
          <w:sz w:val="20"/>
          <w:szCs w:val="20"/>
        </w:rPr>
        <w:t xml:space="preserve"> potwierdzenia, że Wykonawca</w:t>
      </w:r>
      <w:r w:rsidRPr="00280043">
        <w:rPr>
          <w:bCs/>
          <w:sz w:val="20"/>
          <w:szCs w:val="20"/>
        </w:rPr>
        <w:t xml:space="preserve"> nie podlega wykluczeniu oraz spełnia warunki udziału </w:t>
      </w:r>
      <w:r w:rsidR="00AA4BAF">
        <w:rPr>
          <w:bCs/>
          <w:sz w:val="20"/>
          <w:szCs w:val="20"/>
        </w:rPr>
        <w:br/>
      </w:r>
      <w:r w:rsidRPr="00280043">
        <w:rPr>
          <w:bCs/>
          <w:sz w:val="20"/>
          <w:szCs w:val="20"/>
        </w:rPr>
        <w:t>w postępowaniu</w:t>
      </w:r>
      <w:r>
        <w:rPr>
          <w:color w:val="FF0000"/>
          <w:sz w:val="20"/>
          <w:szCs w:val="20"/>
        </w:rPr>
        <w:t xml:space="preserve"> </w:t>
      </w:r>
      <w:r w:rsidRPr="00280043">
        <w:rPr>
          <w:color w:val="auto"/>
          <w:sz w:val="20"/>
          <w:szCs w:val="20"/>
        </w:rPr>
        <w:t>Zamawiający wymaga od</w:t>
      </w:r>
      <w:r w:rsidR="00533EC7">
        <w:rPr>
          <w:color w:val="auto"/>
          <w:sz w:val="20"/>
          <w:szCs w:val="20"/>
        </w:rPr>
        <w:t xml:space="preserve"> Wykonawcy złożenia</w:t>
      </w:r>
      <w:r w:rsidR="002B5605">
        <w:rPr>
          <w:color w:val="auto"/>
          <w:sz w:val="20"/>
          <w:szCs w:val="20"/>
        </w:rPr>
        <w:t xml:space="preserve"> </w:t>
      </w:r>
      <w:r w:rsidR="002B5605" w:rsidRPr="00D83A71">
        <w:rPr>
          <w:b/>
          <w:color w:val="auto"/>
          <w:sz w:val="20"/>
          <w:szCs w:val="20"/>
          <w:u w:val="single"/>
        </w:rPr>
        <w:t>wraz z ofertą</w:t>
      </w:r>
      <w:r w:rsidR="000046DC">
        <w:rPr>
          <w:color w:val="auto"/>
          <w:sz w:val="20"/>
          <w:szCs w:val="20"/>
        </w:rPr>
        <w:t xml:space="preserve"> </w:t>
      </w:r>
      <w:r w:rsidR="000046DC" w:rsidRPr="00A5623B">
        <w:rPr>
          <w:color w:val="auto"/>
          <w:sz w:val="20"/>
          <w:szCs w:val="20"/>
        </w:rPr>
        <w:t>jednolitego europej</w:t>
      </w:r>
      <w:r w:rsidR="000F48BF" w:rsidRPr="00A5623B">
        <w:rPr>
          <w:color w:val="auto"/>
          <w:sz w:val="20"/>
          <w:szCs w:val="20"/>
        </w:rPr>
        <w:t>skiego dokumentu zamówienia</w:t>
      </w:r>
      <w:r w:rsidR="00F63231">
        <w:rPr>
          <w:color w:val="auto"/>
          <w:sz w:val="20"/>
          <w:szCs w:val="20"/>
        </w:rPr>
        <w:t xml:space="preserve"> (</w:t>
      </w:r>
      <w:r w:rsidR="00F63231" w:rsidRPr="00F8525C">
        <w:rPr>
          <w:b/>
          <w:bCs/>
          <w:color w:val="auto"/>
          <w:sz w:val="20"/>
          <w:szCs w:val="20"/>
        </w:rPr>
        <w:t xml:space="preserve">ZAŁĄCZNIK NR </w:t>
      </w:r>
      <w:r w:rsidR="000A30CE">
        <w:rPr>
          <w:b/>
          <w:bCs/>
          <w:color w:val="auto"/>
          <w:sz w:val="20"/>
          <w:szCs w:val="20"/>
        </w:rPr>
        <w:t>6</w:t>
      </w:r>
      <w:r w:rsidR="00F63231" w:rsidRPr="00F8525C">
        <w:rPr>
          <w:b/>
          <w:bCs/>
          <w:color w:val="auto"/>
          <w:sz w:val="20"/>
          <w:szCs w:val="20"/>
        </w:rPr>
        <w:t xml:space="preserve"> DO SIWZ</w:t>
      </w:r>
      <w:r w:rsidR="00F63231">
        <w:rPr>
          <w:color w:val="auto"/>
          <w:sz w:val="20"/>
          <w:szCs w:val="20"/>
        </w:rPr>
        <w:t>)</w:t>
      </w:r>
      <w:r w:rsidR="000046DC" w:rsidRPr="00A5623B">
        <w:rPr>
          <w:color w:val="auto"/>
          <w:sz w:val="20"/>
          <w:szCs w:val="20"/>
        </w:rPr>
        <w:t xml:space="preserve">, o którym mowa w art. 25a </w:t>
      </w:r>
      <w:r w:rsidR="000046DC" w:rsidRPr="00F63231">
        <w:rPr>
          <w:color w:val="auto"/>
          <w:sz w:val="20"/>
          <w:szCs w:val="20"/>
        </w:rPr>
        <w:t>ust.2.</w:t>
      </w:r>
    </w:p>
    <w:p w14:paraId="270A6756" w14:textId="52E3D2D7" w:rsidR="002A5F7A" w:rsidRPr="00280043" w:rsidRDefault="000D7B56" w:rsidP="00DD4B48">
      <w:pPr>
        <w:pStyle w:val="Default"/>
        <w:numPr>
          <w:ilvl w:val="0"/>
          <w:numId w:val="19"/>
        </w:numPr>
        <w:ind w:left="567" w:hanging="578"/>
        <w:jc w:val="both"/>
        <w:rPr>
          <w:b/>
          <w:bCs/>
          <w:color w:val="auto"/>
          <w:sz w:val="20"/>
          <w:szCs w:val="20"/>
        </w:rPr>
      </w:pPr>
      <w:r w:rsidRPr="00280043">
        <w:rPr>
          <w:color w:val="auto"/>
          <w:sz w:val="20"/>
          <w:szCs w:val="20"/>
        </w:rPr>
        <w:t>W celu potwierdzenia spełnia</w:t>
      </w:r>
      <w:r w:rsidR="002A5F7A" w:rsidRPr="00280043">
        <w:rPr>
          <w:color w:val="auto"/>
          <w:sz w:val="20"/>
          <w:szCs w:val="20"/>
        </w:rPr>
        <w:t>nia przez Wykonawcę warunków udziału w postępowaniu, Zamawia</w:t>
      </w:r>
      <w:r w:rsidR="00F043D5" w:rsidRPr="00280043">
        <w:rPr>
          <w:color w:val="auto"/>
          <w:sz w:val="20"/>
          <w:szCs w:val="20"/>
        </w:rPr>
        <w:t xml:space="preserve">jący wymaga od Wykonawcy </w:t>
      </w:r>
      <w:r w:rsidR="00280043" w:rsidRPr="00280043">
        <w:rPr>
          <w:color w:val="auto"/>
          <w:sz w:val="20"/>
          <w:szCs w:val="20"/>
        </w:rPr>
        <w:t xml:space="preserve">złożenia </w:t>
      </w:r>
      <w:r w:rsidR="004C3D3B" w:rsidRPr="00280043">
        <w:rPr>
          <w:color w:val="auto"/>
          <w:sz w:val="20"/>
          <w:szCs w:val="20"/>
        </w:rPr>
        <w:t>z</w:t>
      </w:r>
      <w:r w:rsidRPr="00280043">
        <w:rPr>
          <w:color w:val="auto"/>
          <w:sz w:val="20"/>
          <w:szCs w:val="20"/>
        </w:rPr>
        <w:t xml:space="preserve">ezwolenia na wykonywanie działalności ubezpieczeniowej </w:t>
      </w:r>
      <w:r w:rsidR="007C6F57">
        <w:rPr>
          <w:color w:val="auto"/>
          <w:sz w:val="20"/>
          <w:szCs w:val="20"/>
        </w:rPr>
        <w:br/>
      </w:r>
      <w:r w:rsidRPr="00280043">
        <w:rPr>
          <w:color w:val="auto"/>
          <w:sz w:val="20"/>
          <w:szCs w:val="20"/>
        </w:rPr>
        <w:t>na terenie Rzeczpospolitej Polskiej,</w:t>
      </w:r>
      <w:r w:rsidR="00233A78">
        <w:rPr>
          <w:color w:val="auto"/>
          <w:sz w:val="20"/>
          <w:szCs w:val="20"/>
        </w:rPr>
        <w:t xml:space="preserve"> </w:t>
      </w:r>
      <w:r w:rsidRPr="00280043">
        <w:rPr>
          <w:color w:val="auto"/>
          <w:sz w:val="20"/>
          <w:szCs w:val="20"/>
        </w:rPr>
        <w:t>zgodnie z ustawą z dnia 11.09.2015r. o działalności ubezpieczeniowej i reasekuracyjnej</w:t>
      </w:r>
      <w:r w:rsidR="005D690D" w:rsidRPr="00280043">
        <w:rPr>
          <w:color w:val="auto"/>
          <w:sz w:val="20"/>
          <w:szCs w:val="20"/>
        </w:rPr>
        <w:t>,</w:t>
      </w:r>
      <w:r w:rsidRPr="00280043">
        <w:rPr>
          <w:color w:val="auto"/>
          <w:sz w:val="20"/>
          <w:szCs w:val="20"/>
        </w:rPr>
        <w:t xml:space="preserve"> w zakresie tożsamym z przedmiotem niniejszego zamówienia </w:t>
      </w:r>
      <w:r w:rsidR="00A95ECB" w:rsidRPr="00280043">
        <w:rPr>
          <w:color w:val="auto"/>
          <w:sz w:val="20"/>
          <w:szCs w:val="20"/>
        </w:rPr>
        <w:t>lub</w:t>
      </w:r>
      <w:r w:rsidR="004C3D3B" w:rsidRPr="00280043">
        <w:rPr>
          <w:color w:val="auto"/>
          <w:sz w:val="20"/>
          <w:szCs w:val="20"/>
        </w:rPr>
        <w:t xml:space="preserve"> w przypadku prowadzenia działalności ubezpieczeniowej na innej podstawie niż zezwolenie, inny</w:t>
      </w:r>
      <w:r w:rsidRPr="00280043">
        <w:rPr>
          <w:color w:val="auto"/>
          <w:sz w:val="20"/>
          <w:szCs w:val="20"/>
        </w:rPr>
        <w:t xml:space="preserve"> </w:t>
      </w:r>
      <w:r w:rsidR="00AA3B8F" w:rsidRPr="00280043">
        <w:rPr>
          <w:color w:val="auto"/>
          <w:sz w:val="20"/>
          <w:szCs w:val="20"/>
        </w:rPr>
        <w:t>dokument</w:t>
      </w:r>
      <w:r w:rsidRPr="00280043">
        <w:rPr>
          <w:color w:val="auto"/>
          <w:sz w:val="20"/>
          <w:szCs w:val="20"/>
        </w:rPr>
        <w:t xml:space="preserve"> </w:t>
      </w:r>
      <w:r w:rsidR="00AA3B8F" w:rsidRPr="00280043">
        <w:rPr>
          <w:color w:val="auto"/>
          <w:sz w:val="20"/>
          <w:szCs w:val="20"/>
        </w:rPr>
        <w:t>potwierdzający</w:t>
      </w:r>
      <w:r w:rsidRPr="00280043">
        <w:rPr>
          <w:color w:val="auto"/>
          <w:sz w:val="20"/>
          <w:szCs w:val="20"/>
        </w:rPr>
        <w:t xml:space="preserve">, że Wykonawca </w:t>
      </w:r>
      <w:r w:rsidR="00AA3B8F" w:rsidRPr="00280043">
        <w:rPr>
          <w:color w:val="auto"/>
          <w:sz w:val="20"/>
          <w:szCs w:val="20"/>
        </w:rPr>
        <w:t>uprawniony jest do wykonywania</w:t>
      </w:r>
      <w:r w:rsidRPr="00280043">
        <w:rPr>
          <w:color w:val="auto"/>
          <w:sz w:val="20"/>
          <w:szCs w:val="20"/>
        </w:rPr>
        <w:t xml:space="preserve"> działalność ubezpieczeniową na terenie Rzeczpospolitej Polskiej w zakresie tożsamym z przedmiotem niniejszego zamówienia</w:t>
      </w:r>
      <w:r w:rsidR="00533EC7">
        <w:rPr>
          <w:color w:val="auto"/>
          <w:sz w:val="20"/>
          <w:szCs w:val="20"/>
        </w:rPr>
        <w:t xml:space="preserve">. </w:t>
      </w:r>
      <w:r w:rsidR="002A5F7A" w:rsidRPr="00280043">
        <w:rPr>
          <w:color w:val="auto"/>
          <w:sz w:val="18"/>
          <w:szCs w:val="18"/>
        </w:rPr>
        <w:t xml:space="preserve"> </w:t>
      </w:r>
    </w:p>
    <w:p w14:paraId="270A6757" w14:textId="150A388B" w:rsidR="00365C56" w:rsidRPr="005308AA" w:rsidRDefault="00365C56" w:rsidP="00DD4B48">
      <w:pPr>
        <w:pStyle w:val="Default"/>
        <w:numPr>
          <w:ilvl w:val="0"/>
          <w:numId w:val="19"/>
        </w:numPr>
        <w:ind w:left="567" w:hanging="578"/>
        <w:jc w:val="both"/>
        <w:rPr>
          <w:b/>
          <w:sz w:val="20"/>
          <w:szCs w:val="20"/>
        </w:rPr>
      </w:pPr>
      <w:r w:rsidRPr="005308AA">
        <w:rPr>
          <w:b/>
          <w:sz w:val="20"/>
          <w:szCs w:val="20"/>
        </w:rPr>
        <w:t>Zamawiający przed udzieleniem zamówienia wezwie Wykonawcę, którego oferta</w:t>
      </w:r>
      <w:r w:rsidR="00763CD9" w:rsidRPr="005308AA">
        <w:rPr>
          <w:b/>
          <w:sz w:val="20"/>
          <w:szCs w:val="20"/>
        </w:rPr>
        <w:br/>
      </w:r>
      <w:r w:rsidRPr="005308AA">
        <w:rPr>
          <w:b/>
          <w:sz w:val="20"/>
          <w:szCs w:val="20"/>
        </w:rPr>
        <w:t xml:space="preserve">została najwyżej oceniona, do złożenia w wyznaczonym, nie krótszym niż </w:t>
      </w:r>
      <w:r w:rsidR="002B5605" w:rsidRPr="005308AA">
        <w:rPr>
          <w:b/>
          <w:sz w:val="20"/>
          <w:szCs w:val="20"/>
        </w:rPr>
        <w:t>10</w:t>
      </w:r>
      <w:r w:rsidRPr="005308AA">
        <w:rPr>
          <w:b/>
          <w:sz w:val="20"/>
          <w:szCs w:val="20"/>
        </w:rPr>
        <w:t xml:space="preserve"> dni, terminie</w:t>
      </w:r>
      <w:r w:rsidR="00763CD9" w:rsidRPr="005308AA">
        <w:rPr>
          <w:b/>
          <w:sz w:val="20"/>
          <w:szCs w:val="20"/>
        </w:rPr>
        <w:t xml:space="preserve"> </w:t>
      </w:r>
      <w:r w:rsidRPr="005308AA">
        <w:rPr>
          <w:b/>
          <w:sz w:val="20"/>
          <w:szCs w:val="20"/>
        </w:rPr>
        <w:t>aktualnych na dzień złożenia następujących oświadczeń lub dokumentów:</w:t>
      </w:r>
      <w:r w:rsidRPr="005308AA">
        <w:rPr>
          <w:b/>
          <w:bCs/>
          <w:sz w:val="20"/>
          <w:szCs w:val="20"/>
        </w:rPr>
        <w:t xml:space="preserve"> </w:t>
      </w:r>
    </w:p>
    <w:p w14:paraId="6B17352B" w14:textId="340C049E" w:rsidR="00A95ECB" w:rsidRDefault="00D83A71" w:rsidP="00D040CB">
      <w:pPr>
        <w:pStyle w:val="Default"/>
        <w:numPr>
          <w:ilvl w:val="0"/>
          <w:numId w:val="10"/>
        </w:numPr>
        <w:ind w:left="851" w:hanging="284"/>
        <w:jc w:val="both"/>
        <w:rPr>
          <w:b/>
          <w:bCs/>
          <w:color w:val="auto"/>
          <w:sz w:val="20"/>
          <w:szCs w:val="20"/>
        </w:rPr>
      </w:pPr>
      <w:r w:rsidRPr="00280043">
        <w:rPr>
          <w:color w:val="auto"/>
          <w:sz w:val="20"/>
          <w:szCs w:val="20"/>
        </w:rPr>
        <w:t>zezwolenia na wykonywanie działalności ubezpieczeniowej na terenie Rzeczpospolitej Polskiej,</w:t>
      </w:r>
      <w:r>
        <w:rPr>
          <w:color w:val="auto"/>
          <w:sz w:val="20"/>
          <w:szCs w:val="20"/>
        </w:rPr>
        <w:t xml:space="preserve"> </w:t>
      </w:r>
      <w:r w:rsidRPr="00280043">
        <w:rPr>
          <w:color w:val="auto"/>
          <w:sz w:val="20"/>
          <w:szCs w:val="20"/>
        </w:rPr>
        <w:t>zgodnie z ustawą z dnia 11.09.2015r. o działalności ubezpieczeniowej i reasekuracyjnej, w</w:t>
      </w:r>
      <w:r w:rsidR="00D040CB">
        <w:rPr>
          <w:color w:val="auto"/>
          <w:sz w:val="20"/>
          <w:szCs w:val="20"/>
        </w:rPr>
        <w:t> </w:t>
      </w:r>
      <w:r w:rsidRPr="00280043">
        <w:rPr>
          <w:color w:val="auto"/>
          <w:sz w:val="20"/>
          <w:szCs w:val="20"/>
        </w:rPr>
        <w:t>zakresie tożsamym z przedmiotem niniejszego zamówienia lub, w przypadku prowadzenia działalności ubezpieczeniowej na innej podstawi</w:t>
      </w:r>
      <w:r w:rsidR="00D040CB">
        <w:rPr>
          <w:color w:val="auto"/>
          <w:sz w:val="20"/>
          <w:szCs w:val="20"/>
        </w:rPr>
        <w:t xml:space="preserve">e niż zezwolenie, inny dokument </w:t>
      </w:r>
      <w:r w:rsidRPr="00280043">
        <w:rPr>
          <w:color w:val="auto"/>
          <w:sz w:val="20"/>
          <w:szCs w:val="20"/>
        </w:rPr>
        <w:t>potwierdzający, że Wykonawca uprawniony jest do wykonywania działalność ubezpieczeniową na terenie Rzeczpospolitej Polskiej w zakresie tożsamym z przedmiotem niniejszego zamówienia</w:t>
      </w:r>
      <w:r>
        <w:rPr>
          <w:color w:val="auto"/>
          <w:sz w:val="20"/>
          <w:szCs w:val="20"/>
        </w:rPr>
        <w:t xml:space="preserve">. </w:t>
      </w:r>
    </w:p>
    <w:p w14:paraId="0ABAEFFA" w14:textId="402B099F" w:rsidR="00A95ECB" w:rsidRPr="00A42E59" w:rsidRDefault="00DC2354" w:rsidP="00D040CB">
      <w:pPr>
        <w:pStyle w:val="Default"/>
        <w:numPr>
          <w:ilvl w:val="0"/>
          <w:numId w:val="10"/>
        </w:numPr>
        <w:ind w:left="851" w:hanging="284"/>
        <w:jc w:val="both"/>
        <w:rPr>
          <w:color w:val="auto"/>
          <w:sz w:val="20"/>
          <w:szCs w:val="20"/>
        </w:rPr>
      </w:pPr>
      <w:r w:rsidRPr="00A95ECB">
        <w:rPr>
          <w:color w:val="auto"/>
          <w:sz w:val="20"/>
          <w:szCs w:val="20"/>
        </w:rPr>
        <w:t>I</w:t>
      </w:r>
      <w:r w:rsidR="0011002F" w:rsidRPr="00A95ECB">
        <w:rPr>
          <w:color w:val="auto"/>
          <w:sz w:val="20"/>
          <w:szCs w:val="20"/>
        </w:rPr>
        <w:t xml:space="preserve">nformacji z Krajowego Rejestru Karnego w zakresie określonym w art. 24 ust. 1 pkt 13, </w:t>
      </w:r>
      <w:r w:rsidR="00A42E59">
        <w:rPr>
          <w:color w:val="auto"/>
          <w:sz w:val="20"/>
          <w:szCs w:val="20"/>
        </w:rPr>
        <w:br/>
      </w:r>
      <w:r w:rsidR="0011002F" w:rsidRPr="00A95ECB">
        <w:rPr>
          <w:color w:val="auto"/>
          <w:sz w:val="20"/>
          <w:szCs w:val="20"/>
        </w:rPr>
        <w:t xml:space="preserve">14 i 21 ustawy </w:t>
      </w:r>
      <w:proofErr w:type="spellStart"/>
      <w:r w:rsidR="00167591" w:rsidRPr="00A95ECB">
        <w:rPr>
          <w:color w:val="auto"/>
          <w:sz w:val="20"/>
          <w:szCs w:val="20"/>
        </w:rPr>
        <w:t>Pzp</w:t>
      </w:r>
      <w:proofErr w:type="spellEnd"/>
      <w:r w:rsidR="00167591" w:rsidRPr="00A95ECB">
        <w:rPr>
          <w:color w:val="auto"/>
          <w:sz w:val="20"/>
          <w:szCs w:val="20"/>
        </w:rPr>
        <w:t xml:space="preserve"> </w:t>
      </w:r>
      <w:r w:rsidR="0011002F" w:rsidRPr="00A95ECB">
        <w:rPr>
          <w:color w:val="auto"/>
          <w:sz w:val="20"/>
          <w:szCs w:val="20"/>
        </w:rPr>
        <w:t>wystawionej nie wcześniej niż 6 miesięcy przed upływem terminu składania ofert</w:t>
      </w:r>
      <w:r w:rsidR="00A95ECB">
        <w:rPr>
          <w:color w:val="auto"/>
          <w:sz w:val="20"/>
          <w:szCs w:val="20"/>
        </w:rPr>
        <w:t>.</w:t>
      </w:r>
    </w:p>
    <w:p w14:paraId="2841F9BA" w14:textId="091C5641" w:rsidR="00A95ECB" w:rsidRPr="000C3C51" w:rsidRDefault="00971B7B" w:rsidP="00D040CB">
      <w:pPr>
        <w:pStyle w:val="Default"/>
        <w:numPr>
          <w:ilvl w:val="0"/>
          <w:numId w:val="10"/>
        </w:numPr>
        <w:ind w:left="851" w:hanging="284"/>
        <w:jc w:val="both"/>
        <w:rPr>
          <w:color w:val="auto"/>
          <w:sz w:val="20"/>
          <w:szCs w:val="20"/>
        </w:rPr>
      </w:pPr>
      <w:r w:rsidRPr="00A42E59">
        <w:rPr>
          <w:color w:val="auto"/>
          <w:sz w:val="20"/>
          <w:szCs w:val="20"/>
        </w:rPr>
        <w:t>Aktualne</w:t>
      </w:r>
      <w:r>
        <w:rPr>
          <w:color w:val="auto"/>
          <w:sz w:val="20"/>
          <w:szCs w:val="20"/>
        </w:rPr>
        <w:t xml:space="preserve">go </w:t>
      </w:r>
      <w:r w:rsidRPr="000C3C51">
        <w:rPr>
          <w:color w:val="auto"/>
          <w:sz w:val="20"/>
          <w:szCs w:val="20"/>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w:t>
      </w:r>
      <w:r w:rsidR="007C6F57">
        <w:rPr>
          <w:color w:val="auto"/>
          <w:sz w:val="20"/>
          <w:szCs w:val="20"/>
        </w:rPr>
        <w:br/>
      </w:r>
      <w:r w:rsidRPr="000C3C51">
        <w:rPr>
          <w:color w:val="auto"/>
          <w:sz w:val="20"/>
          <w:szCs w:val="20"/>
        </w:rPr>
        <w:t>z ewentualnymi odsetkami lub grzywnami, w szczególności uzyskał przewidziane prawem zwolnienie, odroczenie lub rozłożenie na raty zaległych płatności lub wstrzymanie w całości wykonania decyzji właściwego organu</w:t>
      </w:r>
    </w:p>
    <w:p w14:paraId="270A675F" w14:textId="65F314F3" w:rsidR="008D5DA9" w:rsidRDefault="008D5DA9" w:rsidP="00D040CB">
      <w:pPr>
        <w:pStyle w:val="Default"/>
        <w:numPr>
          <w:ilvl w:val="0"/>
          <w:numId w:val="10"/>
        </w:numPr>
        <w:ind w:left="851" w:hanging="284"/>
        <w:jc w:val="both"/>
        <w:rPr>
          <w:color w:val="auto"/>
          <w:sz w:val="20"/>
          <w:szCs w:val="20"/>
        </w:rPr>
      </w:pPr>
      <w:r w:rsidRPr="00A42E59">
        <w:rPr>
          <w:color w:val="auto"/>
          <w:sz w:val="20"/>
          <w:szCs w:val="20"/>
        </w:rPr>
        <w:t>Aktualne</w:t>
      </w:r>
      <w:r w:rsidR="00971B7B">
        <w:rPr>
          <w:color w:val="auto"/>
          <w:sz w:val="20"/>
          <w:szCs w:val="20"/>
        </w:rPr>
        <w:t xml:space="preserve">go </w:t>
      </w:r>
      <w:r w:rsidR="00971B7B" w:rsidRPr="000C3C51">
        <w:rPr>
          <w:color w:val="auto"/>
          <w:sz w:val="20"/>
          <w:szCs w:val="20"/>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w:t>
      </w:r>
      <w:r w:rsidR="00D040CB">
        <w:rPr>
          <w:color w:val="auto"/>
          <w:sz w:val="20"/>
          <w:szCs w:val="20"/>
        </w:rPr>
        <w:t> </w:t>
      </w:r>
      <w:r w:rsidR="00971B7B" w:rsidRPr="000C3C51">
        <w:rPr>
          <w:color w:val="auto"/>
          <w:sz w:val="20"/>
          <w:szCs w:val="20"/>
        </w:rPr>
        <w:t>właściwym organem w sprawie spłat tych należności wraz z</w:t>
      </w:r>
      <w:r w:rsidR="000C3C51">
        <w:rPr>
          <w:color w:val="auto"/>
          <w:sz w:val="20"/>
          <w:szCs w:val="20"/>
        </w:rPr>
        <w:t> </w:t>
      </w:r>
      <w:r w:rsidR="00971B7B" w:rsidRPr="000C3C51">
        <w:rPr>
          <w:color w:val="auto"/>
          <w:sz w:val="20"/>
          <w:szCs w:val="20"/>
        </w:rPr>
        <w:t xml:space="preserve">ewentualnymi odsetkami lub grzywnami, </w:t>
      </w:r>
      <w:r w:rsidR="002E2F55">
        <w:rPr>
          <w:color w:val="auto"/>
          <w:sz w:val="20"/>
          <w:szCs w:val="20"/>
        </w:rPr>
        <w:br/>
      </w:r>
      <w:r w:rsidR="00971B7B" w:rsidRPr="000C3C51">
        <w:rPr>
          <w:color w:val="auto"/>
          <w:sz w:val="20"/>
          <w:szCs w:val="20"/>
        </w:rPr>
        <w:t>w szczególności uzyskał przewidziane prawem zwolnienie, odroczenie lub rozłożenie na raty zaległych płatności lub wstrzymanie w całości wykonania decyzji właściwego organu;</w:t>
      </w:r>
    </w:p>
    <w:p w14:paraId="4B1AE98C" w14:textId="367460E5" w:rsidR="00D040CB" w:rsidRPr="002E2F55" w:rsidRDefault="00D040CB" w:rsidP="00D040CB">
      <w:pPr>
        <w:pStyle w:val="Default"/>
        <w:numPr>
          <w:ilvl w:val="0"/>
          <w:numId w:val="10"/>
        </w:numPr>
        <w:ind w:left="851" w:hanging="284"/>
        <w:jc w:val="both"/>
        <w:rPr>
          <w:color w:val="auto"/>
          <w:sz w:val="20"/>
          <w:szCs w:val="20"/>
        </w:rPr>
      </w:pPr>
      <w:r w:rsidRPr="002E2F55">
        <w:rPr>
          <w:color w:val="auto"/>
          <w:sz w:val="20"/>
          <w:szCs w:val="20"/>
        </w:rPr>
        <w:t xml:space="preserve">Oświadczenia Wykonawcy o braku wydania wobec niego prawomocnego wyroku sądu lub ostatecznej decyzji administracyjnej o zaleganiu z uiszczaniem podatków, opłat lub składek na ubezpieczenie społeczne lub zdrowotne albo – w przypadku takiego wyroku lub decyzji – dokumentów potwierdzających dokonanie płatności tych należności wraz z ewentualnymi odsetkami lub grzywnami lub zawarcie wiążącego porozumienia w sprawie spłat tych należności – wg wzoru stanowiącego Załącznik nr 7 do SIWZ – </w:t>
      </w:r>
      <w:r w:rsidR="000D35B1" w:rsidRPr="002E2F55">
        <w:rPr>
          <w:color w:val="auto"/>
          <w:sz w:val="20"/>
          <w:szCs w:val="20"/>
        </w:rPr>
        <w:t>Oświadczenie Wykonawcy</w:t>
      </w:r>
      <w:r w:rsidRPr="002E2F55">
        <w:rPr>
          <w:color w:val="auto"/>
          <w:sz w:val="20"/>
          <w:szCs w:val="20"/>
        </w:rPr>
        <w:t>;</w:t>
      </w:r>
    </w:p>
    <w:p w14:paraId="627E75F3" w14:textId="0350C033" w:rsidR="00D040CB" w:rsidRPr="002E2F55" w:rsidRDefault="00D040CB" w:rsidP="00D040CB">
      <w:pPr>
        <w:pStyle w:val="Default"/>
        <w:numPr>
          <w:ilvl w:val="0"/>
          <w:numId w:val="10"/>
        </w:numPr>
        <w:ind w:left="851" w:hanging="284"/>
        <w:jc w:val="both"/>
        <w:rPr>
          <w:color w:val="auto"/>
          <w:sz w:val="20"/>
          <w:szCs w:val="20"/>
        </w:rPr>
      </w:pPr>
      <w:r w:rsidRPr="002E2F55">
        <w:rPr>
          <w:color w:val="auto"/>
          <w:sz w:val="20"/>
          <w:szCs w:val="20"/>
        </w:rPr>
        <w:t xml:space="preserve">Oświadczenia Wykonawcy o braku orzeczenia wobec niego tytułem środka zapobiegawczego zakazu ubiegania się o zamówienie publiczne wg wzoru stanowiącego Załącznik nr 7 do SIWZ – </w:t>
      </w:r>
      <w:r w:rsidR="000D35B1" w:rsidRPr="002E2F55">
        <w:rPr>
          <w:color w:val="auto"/>
          <w:sz w:val="20"/>
          <w:szCs w:val="20"/>
        </w:rPr>
        <w:t>Oświadczenie Wykonawcy</w:t>
      </w:r>
      <w:r w:rsidRPr="002E2F55">
        <w:rPr>
          <w:color w:val="auto"/>
          <w:sz w:val="20"/>
          <w:szCs w:val="20"/>
        </w:rPr>
        <w:t>;</w:t>
      </w:r>
    </w:p>
    <w:p w14:paraId="270A6761" w14:textId="3977905C" w:rsidR="00365C56" w:rsidRPr="00A42E59" w:rsidRDefault="00365C56" w:rsidP="00A42E59">
      <w:pPr>
        <w:pStyle w:val="Default"/>
        <w:ind w:left="567"/>
        <w:jc w:val="both"/>
        <w:rPr>
          <w:sz w:val="20"/>
          <w:szCs w:val="20"/>
        </w:rPr>
      </w:pPr>
      <w:r w:rsidRPr="00A42E59">
        <w:rPr>
          <w:sz w:val="20"/>
          <w:szCs w:val="20"/>
        </w:rPr>
        <w:t>Na podstawie art. 26 ust.</w:t>
      </w:r>
      <w:r w:rsidR="00A74F87" w:rsidRPr="00A42E59">
        <w:rPr>
          <w:sz w:val="20"/>
          <w:szCs w:val="20"/>
        </w:rPr>
        <w:t xml:space="preserve"> </w:t>
      </w:r>
      <w:r w:rsidRPr="00A42E59">
        <w:rPr>
          <w:sz w:val="20"/>
          <w:szCs w:val="20"/>
        </w:rPr>
        <w:t xml:space="preserve">6 ustawy PZP Wykonawca nie jest zobowiązany do złożenia dokumentu, </w:t>
      </w:r>
      <w:r w:rsidR="002E2F55">
        <w:rPr>
          <w:sz w:val="20"/>
          <w:szCs w:val="20"/>
        </w:rPr>
        <w:br/>
      </w:r>
      <w:r w:rsidRPr="00A42E59">
        <w:rPr>
          <w:sz w:val="20"/>
          <w:szCs w:val="20"/>
        </w:rPr>
        <w:t xml:space="preserve">o którym mowa w </w:t>
      </w:r>
      <w:r w:rsidR="00F15204" w:rsidRPr="00A42E59">
        <w:rPr>
          <w:sz w:val="20"/>
          <w:szCs w:val="20"/>
        </w:rPr>
        <w:t>Rozd</w:t>
      </w:r>
      <w:r w:rsidRPr="00A42E59">
        <w:rPr>
          <w:sz w:val="20"/>
          <w:szCs w:val="20"/>
        </w:rPr>
        <w:t xml:space="preserve">ziale </w:t>
      </w:r>
      <w:r w:rsidR="00F15204" w:rsidRPr="00A42E59">
        <w:rPr>
          <w:sz w:val="20"/>
          <w:szCs w:val="20"/>
        </w:rPr>
        <w:t>7.3</w:t>
      </w:r>
      <w:r w:rsidRPr="00A42E59">
        <w:rPr>
          <w:sz w:val="20"/>
          <w:szCs w:val="20"/>
        </w:rPr>
        <w:t xml:space="preserve"> pkt </w:t>
      </w:r>
      <w:r w:rsidR="00F15204" w:rsidRPr="00A42E59">
        <w:rPr>
          <w:sz w:val="20"/>
          <w:szCs w:val="20"/>
        </w:rPr>
        <w:t>a i b</w:t>
      </w:r>
      <w:r w:rsidRPr="00A42E59">
        <w:rPr>
          <w:sz w:val="20"/>
          <w:szCs w:val="20"/>
        </w:rPr>
        <w:t>, jeżeli Zamawiający posiada dokument dotyczący tego Wykonawcy lub może go uzyskać za pomocą bezpłatnych i ogólnodostępnych baz danych. W tej sytuacji Wykonawca dołącza do oferty informację/oświadczenie by Zamawiający dokonał oceny spełnienia warunku udziału i braku wykluczenia w oparciu o ten dokument, o ile jest on aktualny.</w:t>
      </w:r>
    </w:p>
    <w:p w14:paraId="270A6763" w14:textId="4EFEEF10" w:rsidR="00CD0FDD" w:rsidRPr="00CD0FDD" w:rsidRDefault="00CD0FDD" w:rsidP="00DD4B48">
      <w:pPr>
        <w:pStyle w:val="Default"/>
        <w:numPr>
          <w:ilvl w:val="0"/>
          <w:numId w:val="20"/>
        </w:numPr>
        <w:ind w:left="1276" w:hanging="709"/>
        <w:jc w:val="both"/>
        <w:rPr>
          <w:color w:val="auto"/>
          <w:sz w:val="20"/>
          <w:szCs w:val="20"/>
        </w:rPr>
      </w:pPr>
      <w:r>
        <w:rPr>
          <w:color w:val="auto"/>
          <w:sz w:val="20"/>
          <w:szCs w:val="20"/>
        </w:rPr>
        <w:t>Jeżeli W</w:t>
      </w:r>
      <w:r w:rsidRPr="00CD0FDD">
        <w:rPr>
          <w:color w:val="auto"/>
          <w:sz w:val="20"/>
          <w:szCs w:val="20"/>
        </w:rPr>
        <w:t xml:space="preserve">ykonawca ma siedzibę lub miejsce zamieszkania poza terytorium Rzeczypospolitej Polskiej, zamiast </w:t>
      </w:r>
      <w:r>
        <w:rPr>
          <w:color w:val="auto"/>
          <w:sz w:val="20"/>
          <w:szCs w:val="20"/>
        </w:rPr>
        <w:t xml:space="preserve">dokumentu, o którym mowa w </w:t>
      </w:r>
      <w:r w:rsidRPr="00167591">
        <w:rPr>
          <w:color w:val="auto"/>
          <w:sz w:val="20"/>
          <w:szCs w:val="20"/>
        </w:rPr>
        <w:t>pkt. 7.3</w:t>
      </w:r>
      <w:r w:rsidR="00C82FB0">
        <w:rPr>
          <w:color w:val="auto"/>
          <w:sz w:val="20"/>
          <w:szCs w:val="20"/>
        </w:rPr>
        <w:t>b</w:t>
      </w:r>
      <w:r>
        <w:rPr>
          <w:color w:val="auto"/>
          <w:sz w:val="20"/>
          <w:szCs w:val="20"/>
        </w:rPr>
        <w:t xml:space="preserve"> </w:t>
      </w:r>
      <w:r w:rsidRPr="00CD0FDD">
        <w:rPr>
          <w:color w:val="auto"/>
          <w:sz w:val="20"/>
          <w:szCs w:val="20"/>
        </w:rPr>
        <w:t xml:space="preserve">składa informację z odpowiedniego </w:t>
      </w:r>
      <w:r w:rsidRPr="00CD0FDD">
        <w:rPr>
          <w:color w:val="auto"/>
          <w:sz w:val="20"/>
          <w:szCs w:val="20"/>
        </w:rPr>
        <w:lastRenderedPageBreak/>
        <w:t>rejestru albo, w przypadku braku takiego rejestru, inny równoważny dokument wydany przez właściwy organ sądowy lub a</w:t>
      </w:r>
      <w:r>
        <w:rPr>
          <w:color w:val="auto"/>
          <w:sz w:val="20"/>
          <w:szCs w:val="20"/>
        </w:rPr>
        <w:t>dministracyjny kraju, w którym W</w:t>
      </w:r>
      <w:r w:rsidRPr="00CD0FDD">
        <w:rPr>
          <w:color w:val="auto"/>
          <w:sz w:val="20"/>
          <w:szCs w:val="20"/>
        </w:rPr>
        <w:t>ykonawca ma siedzibę lub miejsce zamieszkania lub miejsce zamieszkania ma osoba, której dotyczy informacja albo do</w:t>
      </w:r>
      <w:r w:rsidR="008249DB">
        <w:rPr>
          <w:color w:val="auto"/>
          <w:sz w:val="20"/>
          <w:szCs w:val="20"/>
        </w:rPr>
        <w:t>kument,</w:t>
      </w:r>
      <w:r w:rsidR="00A42E59">
        <w:rPr>
          <w:color w:val="auto"/>
          <w:sz w:val="20"/>
          <w:szCs w:val="20"/>
        </w:rPr>
        <w:t xml:space="preserve"> </w:t>
      </w:r>
      <w:r w:rsidRPr="00CD0FDD">
        <w:rPr>
          <w:color w:val="auto"/>
          <w:sz w:val="20"/>
          <w:szCs w:val="20"/>
        </w:rPr>
        <w:t xml:space="preserve">w zakresie określonym w art. 24 ust. 1 pkt 13, 14 i 21 </w:t>
      </w:r>
      <w:r>
        <w:rPr>
          <w:color w:val="auto"/>
          <w:sz w:val="20"/>
          <w:szCs w:val="20"/>
        </w:rPr>
        <w:t>ustawy</w:t>
      </w:r>
      <w:r w:rsidR="00167591">
        <w:rPr>
          <w:color w:val="auto"/>
          <w:sz w:val="20"/>
          <w:szCs w:val="20"/>
        </w:rPr>
        <w:t xml:space="preserve"> </w:t>
      </w:r>
      <w:proofErr w:type="spellStart"/>
      <w:r w:rsidR="00167591">
        <w:rPr>
          <w:color w:val="auto"/>
          <w:sz w:val="20"/>
          <w:szCs w:val="20"/>
        </w:rPr>
        <w:t>Pzp</w:t>
      </w:r>
      <w:proofErr w:type="spellEnd"/>
      <w:r>
        <w:rPr>
          <w:color w:val="auto"/>
          <w:sz w:val="20"/>
          <w:szCs w:val="20"/>
        </w:rPr>
        <w:t xml:space="preserve">. </w:t>
      </w:r>
      <w:r w:rsidR="0030616E">
        <w:rPr>
          <w:color w:val="auto"/>
          <w:sz w:val="20"/>
          <w:szCs w:val="20"/>
        </w:rPr>
        <w:t>Dokument</w:t>
      </w:r>
      <w:r>
        <w:rPr>
          <w:color w:val="auto"/>
          <w:sz w:val="20"/>
          <w:szCs w:val="20"/>
        </w:rPr>
        <w:t xml:space="preserve"> powinien być wystawiony</w:t>
      </w:r>
      <w:r w:rsidRPr="00CD0FDD">
        <w:rPr>
          <w:color w:val="auto"/>
          <w:sz w:val="20"/>
          <w:szCs w:val="20"/>
        </w:rPr>
        <w:t xml:space="preserve"> nie wcześniej niż 6 miesięcy przed </w:t>
      </w:r>
      <w:r>
        <w:rPr>
          <w:color w:val="auto"/>
          <w:sz w:val="20"/>
          <w:szCs w:val="20"/>
        </w:rPr>
        <w:t>upływem terminu składania ofert.</w:t>
      </w:r>
    </w:p>
    <w:p w14:paraId="270A6764" w14:textId="63421A36" w:rsidR="0030616E" w:rsidRPr="00CD0FDD" w:rsidRDefault="00CD0FDD" w:rsidP="00DD4B48">
      <w:pPr>
        <w:pStyle w:val="Default"/>
        <w:numPr>
          <w:ilvl w:val="0"/>
          <w:numId w:val="20"/>
        </w:numPr>
        <w:ind w:left="1276" w:hanging="709"/>
        <w:jc w:val="both"/>
        <w:rPr>
          <w:color w:val="auto"/>
          <w:sz w:val="20"/>
          <w:szCs w:val="20"/>
        </w:rPr>
      </w:pPr>
      <w:r>
        <w:rPr>
          <w:color w:val="auto"/>
          <w:sz w:val="20"/>
          <w:szCs w:val="20"/>
        </w:rPr>
        <w:t>Jeżeli w kraju, w którym W</w:t>
      </w:r>
      <w:r w:rsidRPr="00CD0FDD">
        <w:rPr>
          <w:color w:val="auto"/>
          <w:sz w:val="20"/>
          <w:szCs w:val="20"/>
        </w:rPr>
        <w:t>ykonawca ma siedzibę lub miejsce zamieszkania lub miejsce zamieszkania ma osoba, której dokument do</w:t>
      </w:r>
      <w:r w:rsidR="0030616E">
        <w:rPr>
          <w:color w:val="auto"/>
          <w:sz w:val="20"/>
          <w:szCs w:val="20"/>
        </w:rPr>
        <w:t>tyczy, nie wydaje się dokumentu</w:t>
      </w:r>
      <w:r w:rsidR="008249DB">
        <w:rPr>
          <w:color w:val="auto"/>
          <w:sz w:val="20"/>
          <w:szCs w:val="20"/>
        </w:rPr>
        <w:t>, o których mowa</w:t>
      </w:r>
      <w:r w:rsidR="00A42E59">
        <w:rPr>
          <w:color w:val="auto"/>
          <w:sz w:val="20"/>
          <w:szCs w:val="20"/>
        </w:rPr>
        <w:t xml:space="preserve"> </w:t>
      </w:r>
      <w:r w:rsidRPr="00CD0FDD">
        <w:rPr>
          <w:color w:val="auto"/>
          <w:sz w:val="20"/>
          <w:szCs w:val="20"/>
        </w:rPr>
        <w:t xml:space="preserve">w </w:t>
      </w:r>
      <w:r>
        <w:rPr>
          <w:color w:val="auto"/>
          <w:sz w:val="20"/>
          <w:szCs w:val="20"/>
        </w:rPr>
        <w:t>pkt. 7.</w:t>
      </w:r>
      <w:r w:rsidR="004B4B66">
        <w:rPr>
          <w:color w:val="auto"/>
          <w:sz w:val="20"/>
          <w:szCs w:val="20"/>
        </w:rPr>
        <w:t>3.1</w:t>
      </w:r>
      <w:r w:rsidRPr="00CD0FDD">
        <w:rPr>
          <w:color w:val="auto"/>
          <w:sz w:val="20"/>
          <w:szCs w:val="20"/>
        </w:rPr>
        <w:t>, zastępu</w:t>
      </w:r>
      <w:r w:rsidR="0030616E">
        <w:rPr>
          <w:color w:val="auto"/>
          <w:sz w:val="20"/>
          <w:szCs w:val="20"/>
        </w:rPr>
        <w:t>je się go</w:t>
      </w:r>
      <w:r w:rsidRPr="00CD0FDD">
        <w:rPr>
          <w:color w:val="auto"/>
          <w:sz w:val="20"/>
          <w:szCs w:val="20"/>
        </w:rPr>
        <w:t xml:space="preserve"> dokumentem zawiera</w:t>
      </w:r>
      <w:r w:rsidR="0030616E">
        <w:rPr>
          <w:color w:val="auto"/>
          <w:sz w:val="20"/>
          <w:szCs w:val="20"/>
        </w:rPr>
        <w:t>jącym odpowiednio oświadczenie W</w:t>
      </w:r>
      <w:r w:rsidRPr="00CD0FDD">
        <w:rPr>
          <w:color w:val="auto"/>
          <w:sz w:val="20"/>
          <w:szCs w:val="20"/>
        </w:rPr>
        <w:t>ykonawcy, ze wskazaniem osoby albo osób upr</w:t>
      </w:r>
      <w:r w:rsidR="00AB493F">
        <w:rPr>
          <w:color w:val="auto"/>
          <w:sz w:val="20"/>
          <w:szCs w:val="20"/>
        </w:rPr>
        <w:t>awnionych do jego reprezentacji</w:t>
      </w:r>
      <w:r w:rsidRPr="00CD0FDD">
        <w:rPr>
          <w:color w:val="auto"/>
          <w:sz w:val="20"/>
          <w:szCs w:val="20"/>
        </w:rPr>
        <w:t xml:space="preserve"> lub oświadczenie osoby, której dokument miał dotyczyć, złożone przed notariuszem lub przed organem sądowym, administracyjnym albo organem samorządu zawodow</w:t>
      </w:r>
      <w:r w:rsidR="008249DB">
        <w:rPr>
          <w:color w:val="auto"/>
          <w:sz w:val="20"/>
          <w:szCs w:val="20"/>
        </w:rPr>
        <w:t>ego lub gospodarczego właściwym</w:t>
      </w:r>
      <w:r w:rsidR="00A42E59">
        <w:rPr>
          <w:color w:val="auto"/>
          <w:sz w:val="20"/>
          <w:szCs w:val="20"/>
        </w:rPr>
        <w:t xml:space="preserve"> </w:t>
      </w:r>
      <w:r w:rsidRPr="00CD0FDD">
        <w:rPr>
          <w:color w:val="auto"/>
          <w:sz w:val="20"/>
          <w:szCs w:val="20"/>
        </w:rPr>
        <w:t xml:space="preserve">ze względu na siedzibę lub miejsce zamieszkania wykonawcy </w:t>
      </w:r>
      <w:r w:rsidR="00801438">
        <w:rPr>
          <w:color w:val="auto"/>
          <w:sz w:val="20"/>
          <w:szCs w:val="20"/>
        </w:rPr>
        <w:br/>
      </w:r>
      <w:r w:rsidRPr="00CD0FDD">
        <w:rPr>
          <w:color w:val="auto"/>
          <w:sz w:val="20"/>
          <w:szCs w:val="20"/>
        </w:rPr>
        <w:t xml:space="preserve">lub miejsce zamieszkania tej osoby. </w:t>
      </w:r>
      <w:r w:rsidR="0030616E">
        <w:rPr>
          <w:color w:val="auto"/>
          <w:sz w:val="20"/>
          <w:szCs w:val="20"/>
        </w:rPr>
        <w:t>Dokument taki powinien być wystawiony</w:t>
      </w:r>
      <w:r w:rsidR="0030616E" w:rsidRPr="00CD0FDD">
        <w:rPr>
          <w:color w:val="auto"/>
          <w:sz w:val="20"/>
          <w:szCs w:val="20"/>
        </w:rPr>
        <w:t xml:space="preserve"> nie wcześniej niż 6 miesięcy przed </w:t>
      </w:r>
      <w:r w:rsidR="0030616E">
        <w:rPr>
          <w:color w:val="auto"/>
          <w:sz w:val="20"/>
          <w:szCs w:val="20"/>
        </w:rPr>
        <w:t>upływem terminu składania ofert.</w:t>
      </w:r>
    </w:p>
    <w:p w14:paraId="270A6765" w14:textId="42FF3E50" w:rsidR="0030616E" w:rsidRDefault="0030616E" w:rsidP="00DD4B48">
      <w:pPr>
        <w:pStyle w:val="Default"/>
        <w:numPr>
          <w:ilvl w:val="0"/>
          <w:numId w:val="20"/>
        </w:numPr>
        <w:ind w:left="1276" w:hanging="709"/>
        <w:jc w:val="both"/>
        <w:rPr>
          <w:color w:val="auto"/>
          <w:sz w:val="20"/>
          <w:szCs w:val="20"/>
        </w:rPr>
      </w:pPr>
      <w:r w:rsidRPr="0030616E">
        <w:rPr>
          <w:color w:val="auto"/>
          <w:sz w:val="20"/>
          <w:szCs w:val="20"/>
        </w:rPr>
        <w:t xml:space="preserve">Wykonawca mający siedzibę na terytorium Rzeczypospolitej Polskiej, w odniesieniu do osoby mającej miejsce zamieszkania poza terytorium Rzeczypospolitej Polskiej, której dotyczy dokument wskazany w </w:t>
      </w:r>
      <w:r w:rsidR="00167591">
        <w:rPr>
          <w:color w:val="auto"/>
          <w:sz w:val="20"/>
          <w:szCs w:val="20"/>
        </w:rPr>
        <w:t>pkt. 7.3</w:t>
      </w:r>
      <w:r w:rsidR="00C82FB0">
        <w:rPr>
          <w:color w:val="auto"/>
          <w:sz w:val="20"/>
          <w:szCs w:val="20"/>
        </w:rPr>
        <w:t>b</w:t>
      </w:r>
      <w:r w:rsidRPr="0030616E">
        <w:rPr>
          <w:color w:val="auto"/>
          <w:sz w:val="20"/>
          <w:szCs w:val="20"/>
        </w:rPr>
        <w:t>, skł</w:t>
      </w:r>
      <w:r w:rsidR="00167591">
        <w:rPr>
          <w:color w:val="auto"/>
          <w:sz w:val="20"/>
          <w:szCs w:val="20"/>
        </w:rPr>
        <w:t>ada dokument, o którym mowa w pkt. 7.</w:t>
      </w:r>
      <w:r w:rsidR="004B4B66">
        <w:rPr>
          <w:color w:val="auto"/>
          <w:sz w:val="20"/>
          <w:szCs w:val="20"/>
        </w:rPr>
        <w:t>3.1</w:t>
      </w:r>
      <w:r w:rsidR="008249DB">
        <w:rPr>
          <w:color w:val="auto"/>
          <w:sz w:val="20"/>
          <w:szCs w:val="20"/>
        </w:rPr>
        <w:t>, w zakresie określonym</w:t>
      </w:r>
      <w:r w:rsidR="00A42E59">
        <w:rPr>
          <w:color w:val="auto"/>
          <w:sz w:val="20"/>
          <w:szCs w:val="20"/>
        </w:rPr>
        <w:t xml:space="preserve"> </w:t>
      </w:r>
      <w:r w:rsidRPr="0030616E">
        <w:rPr>
          <w:color w:val="auto"/>
          <w:sz w:val="20"/>
          <w:szCs w:val="20"/>
        </w:rPr>
        <w:t>w art. 24 ust. 1 pkt 14 i 21 ustawy</w:t>
      </w:r>
      <w:r w:rsidR="00167591">
        <w:rPr>
          <w:color w:val="auto"/>
          <w:sz w:val="20"/>
          <w:szCs w:val="20"/>
        </w:rPr>
        <w:t xml:space="preserve"> </w:t>
      </w:r>
      <w:proofErr w:type="spellStart"/>
      <w:r w:rsidR="00167591">
        <w:rPr>
          <w:color w:val="auto"/>
          <w:sz w:val="20"/>
          <w:szCs w:val="20"/>
        </w:rPr>
        <w:t>Pzp</w:t>
      </w:r>
      <w:proofErr w:type="spellEnd"/>
      <w:r w:rsidRPr="0030616E">
        <w:rPr>
          <w:color w:val="auto"/>
          <w:sz w:val="20"/>
          <w:szCs w:val="20"/>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r w:rsidR="00167591">
        <w:rPr>
          <w:color w:val="auto"/>
          <w:sz w:val="20"/>
          <w:szCs w:val="20"/>
        </w:rPr>
        <w:t xml:space="preserve"> Dokument taki powinien być wystawiony</w:t>
      </w:r>
      <w:r w:rsidR="00167591" w:rsidRPr="00CD0FDD">
        <w:rPr>
          <w:color w:val="auto"/>
          <w:sz w:val="20"/>
          <w:szCs w:val="20"/>
        </w:rPr>
        <w:t xml:space="preserve"> nie wcześniej niż 6 miesięcy przed </w:t>
      </w:r>
      <w:r w:rsidR="00167591">
        <w:rPr>
          <w:color w:val="auto"/>
          <w:sz w:val="20"/>
          <w:szCs w:val="20"/>
        </w:rPr>
        <w:t>upływem terminu składania ofert</w:t>
      </w:r>
      <w:r w:rsidRPr="0030616E">
        <w:rPr>
          <w:color w:val="auto"/>
          <w:sz w:val="20"/>
          <w:szCs w:val="20"/>
        </w:rPr>
        <w:t xml:space="preserve">. </w:t>
      </w:r>
    </w:p>
    <w:p w14:paraId="270A6766" w14:textId="6D18FE7B" w:rsidR="00786607" w:rsidRPr="005308AA" w:rsidRDefault="00786607" w:rsidP="00DD4B48">
      <w:pPr>
        <w:pStyle w:val="Default"/>
        <w:numPr>
          <w:ilvl w:val="0"/>
          <w:numId w:val="19"/>
        </w:numPr>
        <w:ind w:left="567" w:hanging="578"/>
        <w:jc w:val="both"/>
        <w:rPr>
          <w:color w:val="auto"/>
          <w:sz w:val="20"/>
          <w:szCs w:val="20"/>
        </w:rPr>
      </w:pPr>
      <w:r w:rsidRPr="005308AA">
        <w:rPr>
          <w:color w:val="auto"/>
          <w:sz w:val="20"/>
          <w:szCs w:val="20"/>
        </w:rPr>
        <w:t>Wykonawca, który powołuje się na zasoby innych podmiotów, w celu wykazania braku istnienia wobec nich podstaw wykluczenia oraz spełniania</w:t>
      </w:r>
      <w:r w:rsidR="00375A3B" w:rsidRPr="005308AA">
        <w:rPr>
          <w:color w:val="auto"/>
          <w:sz w:val="20"/>
          <w:szCs w:val="20"/>
        </w:rPr>
        <w:t>, w zakresie</w:t>
      </w:r>
      <w:r w:rsidRPr="005308AA">
        <w:rPr>
          <w:color w:val="auto"/>
          <w:sz w:val="20"/>
          <w:szCs w:val="20"/>
        </w:rPr>
        <w:t xml:space="preserve"> w jakim powołuje się na ich zasoby, warunków udziału w postępowaniu lub kryteriów selekcji</w:t>
      </w:r>
      <w:r w:rsidR="005602BE" w:rsidRPr="005308AA">
        <w:rPr>
          <w:color w:val="auto"/>
          <w:sz w:val="20"/>
          <w:szCs w:val="20"/>
        </w:rPr>
        <w:t xml:space="preserve">, </w:t>
      </w:r>
      <w:r w:rsidRPr="005308AA">
        <w:rPr>
          <w:color w:val="auto"/>
          <w:sz w:val="20"/>
          <w:szCs w:val="20"/>
        </w:rPr>
        <w:t>składa także jednolite</w:t>
      </w:r>
      <w:r w:rsidR="000046DC" w:rsidRPr="005308AA">
        <w:rPr>
          <w:color w:val="auto"/>
          <w:sz w:val="20"/>
          <w:szCs w:val="20"/>
        </w:rPr>
        <w:t xml:space="preserve"> europejskie</w:t>
      </w:r>
      <w:r w:rsidRPr="005308AA">
        <w:rPr>
          <w:color w:val="auto"/>
          <w:sz w:val="20"/>
          <w:szCs w:val="20"/>
        </w:rPr>
        <w:t xml:space="preserve"> dokumenty</w:t>
      </w:r>
      <w:r w:rsidR="000046DC" w:rsidRPr="005308AA">
        <w:rPr>
          <w:color w:val="auto"/>
          <w:sz w:val="20"/>
          <w:szCs w:val="20"/>
        </w:rPr>
        <w:t xml:space="preserve"> zamówienia</w:t>
      </w:r>
      <w:r w:rsidRPr="005308AA">
        <w:rPr>
          <w:color w:val="auto"/>
          <w:sz w:val="20"/>
          <w:szCs w:val="20"/>
        </w:rPr>
        <w:t xml:space="preserve"> dotyczące tych podmiotów.</w:t>
      </w:r>
    </w:p>
    <w:p w14:paraId="270A6767" w14:textId="0337A645" w:rsidR="00786607" w:rsidRPr="005308AA" w:rsidRDefault="00786607" w:rsidP="00DD4B48">
      <w:pPr>
        <w:pStyle w:val="Default"/>
        <w:numPr>
          <w:ilvl w:val="0"/>
          <w:numId w:val="19"/>
        </w:numPr>
        <w:ind w:left="567" w:hanging="578"/>
        <w:jc w:val="both"/>
        <w:rPr>
          <w:color w:val="auto"/>
          <w:sz w:val="20"/>
          <w:szCs w:val="20"/>
        </w:rPr>
      </w:pPr>
      <w:r w:rsidRPr="004B7590">
        <w:rPr>
          <w:color w:val="auto"/>
          <w:sz w:val="20"/>
          <w:szCs w:val="20"/>
        </w:rPr>
        <w:t>W</w:t>
      </w:r>
      <w:r w:rsidRPr="005308AA">
        <w:rPr>
          <w:color w:val="auto"/>
          <w:sz w:val="20"/>
          <w:szCs w:val="20"/>
        </w:rPr>
        <w:t>ykonawca, który zamierza powierzyć wykonanie części zamówienia podwykonawcom, w celu wykazania braku istnienia wobec nich podstaw wykluczenia z udziału w postępowaniu składa jednolite</w:t>
      </w:r>
      <w:r w:rsidR="000046DC" w:rsidRPr="005308AA">
        <w:rPr>
          <w:color w:val="auto"/>
          <w:sz w:val="20"/>
          <w:szCs w:val="20"/>
        </w:rPr>
        <w:t xml:space="preserve"> europejskie</w:t>
      </w:r>
      <w:r w:rsidRPr="005308AA">
        <w:rPr>
          <w:color w:val="auto"/>
          <w:sz w:val="20"/>
          <w:szCs w:val="20"/>
        </w:rPr>
        <w:t xml:space="preserve"> dokumenty</w:t>
      </w:r>
      <w:r w:rsidR="000046DC" w:rsidRPr="005308AA">
        <w:rPr>
          <w:color w:val="auto"/>
          <w:sz w:val="20"/>
          <w:szCs w:val="20"/>
        </w:rPr>
        <w:t xml:space="preserve"> zamówienia</w:t>
      </w:r>
      <w:r w:rsidRPr="005308AA">
        <w:rPr>
          <w:color w:val="auto"/>
          <w:sz w:val="20"/>
          <w:szCs w:val="20"/>
        </w:rPr>
        <w:t xml:space="preserve"> dotyczące podwykonawców.</w:t>
      </w:r>
    </w:p>
    <w:p w14:paraId="270A6768" w14:textId="08450D71" w:rsidR="00786607" w:rsidRPr="005308AA" w:rsidRDefault="00786607" w:rsidP="00DD4B48">
      <w:pPr>
        <w:pStyle w:val="Default"/>
        <w:numPr>
          <w:ilvl w:val="0"/>
          <w:numId w:val="19"/>
        </w:numPr>
        <w:ind w:left="567" w:hanging="578"/>
        <w:jc w:val="both"/>
        <w:rPr>
          <w:color w:val="auto"/>
          <w:sz w:val="20"/>
          <w:szCs w:val="20"/>
        </w:rPr>
      </w:pPr>
      <w:r w:rsidRPr="005308AA">
        <w:rPr>
          <w:color w:val="auto"/>
          <w:sz w:val="20"/>
          <w:szCs w:val="20"/>
        </w:rPr>
        <w:t>W przypadku wspólnego ubiegania się o zamówienie przez wykonawców, jednolity</w:t>
      </w:r>
      <w:r w:rsidR="0082212E" w:rsidRPr="005308AA">
        <w:rPr>
          <w:color w:val="auto"/>
          <w:sz w:val="20"/>
          <w:szCs w:val="20"/>
        </w:rPr>
        <w:t xml:space="preserve"> europejski</w:t>
      </w:r>
      <w:r w:rsidRPr="005308AA">
        <w:rPr>
          <w:color w:val="auto"/>
          <w:sz w:val="20"/>
          <w:szCs w:val="20"/>
        </w:rPr>
        <w:t xml:space="preserve"> dokument </w:t>
      </w:r>
      <w:r w:rsidR="0082212E" w:rsidRPr="005308AA">
        <w:rPr>
          <w:color w:val="auto"/>
          <w:sz w:val="20"/>
          <w:szCs w:val="20"/>
        </w:rPr>
        <w:t xml:space="preserve">zamówienia </w:t>
      </w:r>
      <w:r w:rsidRPr="005308AA">
        <w:rPr>
          <w:color w:val="auto"/>
          <w:sz w:val="20"/>
          <w:szCs w:val="20"/>
        </w:rPr>
        <w:t>składa każdy z wykonawców wspólnie ubiegających się</w:t>
      </w:r>
      <w:r w:rsidR="004736A5" w:rsidRPr="005308AA">
        <w:rPr>
          <w:color w:val="auto"/>
          <w:sz w:val="20"/>
          <w:szCs w:val="20"/>
        </w:rPr>
        <w:t xml:space="preserve"> o zamówienie. Dokument</w:t>
      </w:r>
      <w:r w:rsidRPr="005308AA">
        <w:rPr>
          <w:color w:val="auto"/>
          <w:sz w:val="20"/>
          <w:szCs w:val="20"/>
        </w:rPr>
        <w:t xml:space="preserve"> te</w:t>
      </w:r>
      <w:r w:rsidR="004736A5" w:rsidRPr="005308AA">
        <w:rPr>
          <w:color w:val="auto"/>
          <w:sz w:val="20"/>
          <w:szCs w:val="20"/>
        </w:rPr>
        <w:t>n</w:t>
      </w:r>
      <w:r w:rsidRPr="005308AA">
        <w:rPr>
          <w:color w:val="auto"/>
          <w:sz w:val="20"/>
          <w:szCs w:val="20"/>
        </w:rPr>
        <w:t xml:space="preserve"> potwierdza spełnianie warunków udziału w postępowaniu lub kryteriów selekcji oraz brak podstaw wykluczenia w zakresie, w którym każ</w:t>
      </w:r>
      <w:r w:rsidR="004736A5" w:rsidRPr="005308AA">
        <w:rPr>
          <w:color w:val="auto"/>
          <w:sz w:val="20"/>
          <w:szCs w:val="20"/>
        </w:rPr>
        <w:t>dy z W</w:t>
      </w:r>
      <w:r w:rsidRPr="005308AA">
        <w:rPr>
          <w:color w:val="auto"/>
          <w:sz w:val="20"/>
          <w:szCs w:val="20"/>
        </w:rPr>
        <w:t>ykonawców wykazuje spełnianie warunków</w:t>
      </w:r>
      <w:r w:rsidR="0055148B" w:rsidRPr="005308AA">
        <w:rPr>
          <w:color w:val="auto"/>
          <w:sz w:val="20"/>
          <w:szCs w:val="20"/>
        </w:rPr>
        <w:t xml:space="preserve"> </w:t>
      </w:r>
      <w:r w:rsidRPr="005308AA">
        <w:rPr>
          <w:color w:val="auto"/>
          <w:sz w:val="20"/>
          <w:szCs w:val="20"/>
        </w:rPr>
        <w:t>udziału w postępowaniu lub kryteriów selekcji oraz brak podstaw wykluczenia.</w:t>
      </w:r>
    </w:p>
    <w:p w14:paraId="270A6769" w14:textId="7D33ABA1" w:rsidR="00F66079" w:rsidRPr="00F66079" w:rsidRDefault="00F66079" w:rsidP="00DD4B48">
      <w:pPr>
        <w:pStyle w:val="Default"/>
        <w:numPr>
          <w:ilvl w:val="0"/>
          <w:numId w:val="19"/>
        </w:numPr>
        <w:ind w:left="567" w:hanging="578"/>
        <w:jc w:val="both"/>
        <w:rPr>
          <w:color w:val="auto"/>
          <w:sz w:val="20"/>
          <w:szCs w:val="20"/>
        </w:rPr>
      </w:pPr>
      <w:r>
        <w:rPr>
          <w:color w:val="auto"/>
          <w:sz w:val="20"/>
          <w:szCs w:val="20"/>
        </w:rPr>
        <w:t>Jeżeli Wykonawca</w:t>
      </w:r>
      <w:r w:rsidRPr="00F66079">
        <w:rPr>
          <w:color w:val="auto"/>
          <w:sz w:val="20"/>
          <w:szCs w:val="20"/>
        </w:rPr>
        <w:t xml:space="preserve"> polega na zdolnościach lub sytuacji innych podmiotów na</w:t>
      </w:r>
      <w:r>
        <w:rPr>
          <w:color w:val="auto"/>
          <w:sz w:val="20"/>
          <w:szCs w:val="20"/>
        </w:rPr>
        <w:t xml:space="preserve"> zasadach okreś</w:t>
      </w:r>
      <w:r w:rsidRPr="00F66079">
        <w:rPr>
          <w:color w:val="auto"/>
          <w:sz w:val="20"/>
          <w:szCs w:val="20"/>
        </w:rPr>
        <w:t>lonych w art. 22a ustawy</w:t>
      </w:r>
      <w:r>
        <w:rPr>
          <w:color w:val="auto"/>
          <w:sz w:val="20"/>
          <w:szCs w:val="20"/>
        </w:rPr>
        <w:t xml:space="preserve"> </w:t>
      </w:r>
      <w:proofErr w:type="spellStart"/>
      <w:r>
        <w:rPr>
          <w:color w:val="auto"/>
          <w:sz w:val="20"/>
          <w:szCs w:val="20"/>
        </w:rPr>
        <w:t>Pzp</w:t>
      </w:r>
      <w:proofErr w:type="spellEnd"/>
      <w:r w:rsidRPr="00F66079">
        <w:rPr>
          <w:color w:val="auto"/>
          <w:sz w:val="20"/>
          <w:szCs w:val="20"/>
        </w:rPr>
        <w:t xml:space="preserve">, </w:t>
      </w:r>
      <w:r w:rsidR="004B4B66">
        <w:rPr>
          <w:color w:val="auto"/>
          <w:sz w:val="20"/>
          <w:szCs w:val="20"/>
        </w:rPr>
        <w:t>Zamawiający w</w:t>
      </w:r>
      <w:r w:rsidR="008249DB">
        <w:rPr>
          <w:color w:val="auto"/>
          <w:sz w:val="20"/>
          <w:szCs w:val="20"/>
        </w:rPr>
        <w:t>ymaga od Wykonawcy przedłożenia</w:t>
      </w:r>
      <w:r w:rsidR="002D673B">
        <w:rPr>
          <w:color w:val="auto"/>
          <w:sz w:val="20"/>
          <w:szCs w:val="20"/>
        </w:rPr>
        <w:t xml:space="preserve"> </w:t>
      </w:r>
      <w:r w:rsidRPr="00F66079">
        <w:rPr>
          <w:color w:val="auto"/>
          <w:sz w:val="20"/>
          <w:szCs w:val="20"/>
        </w:rPr>
        <w:t>w odniesieniu do tych podmiotów dokum</w:t>
      </w:r>
      <w:r w:rsidR="005602BE">
        <w:rPr>
          <w:color w:val="auto"/>
          <w:sz w:val="20"/>
          <w:szCs w:val="20"/>
        </w:rPr>
        <w:t>entów wskazanych</w:t>
      </w:r>
      <w:r w:rsidR="00465AFA">
        <w:rPr>
          <w:color w:val="auto"/>
          <w:sz w:val="20"/>
          <w:szCs w:val="20"/>
        </w:rPr>
        <w:t xml:space="preserve"> w pkt. 7.3 a-</w:t>
      </w:r>
      <w:r w:rsidR="00465AFA" w:rsidRPr="004170C9">
        <w:rPr>
          <w:color w:val="auto"/>
          <w:sz w:val="20"/>
          <w:szCs w:val="20"/>
        </w:rPr>
        <w:t>c</w:t>
      </w:r>
      <w:r w:rsidRPr="004170C9">
        <w:rPr>
          <w:color w:val="auto"/>
          <w:sz w:val="20"/>
          <w:szCs w:val="20"/>
        </w:rPr>
        <w:t>.</w:t>
      </w:r>
      <w:r w:rsidRPr="00F66079">
        <w:rPr>
          <w:color w:val="auto"/>
          <w:sz w:val="20"/>
          <w:szCs w:val="20"/>
        </w:rPr>
        <w:t xml:space="preserve"> </w:t>
      </w:r>
    </w:p>
    <w:p w14:paraId="2F7521D3" w14:textId="77777777" w:rsidR="005308AA" w:rsidRDefault="00786607" w:rsidP="00DD4B48">
      <w:pPr>
        <w:pStyle w:val="Default"/>
        <w:numPr>
          <w:ilvl w:val="0"/>
          <w:numId w:val="19"/>
        </w:numPr>
        <w:ind w:left="567" w:hanging="578"/>
        <w:jc w:val="both"/>
        <w:rPr>
          <w:color w:val="auto"/>
          <w:sz w:val="20"/>
          <w:szCs w:val="20"/>
        </w:rPr>
      </w:pPr>
      <w:r w:rsidRPr="00786607">
        <w:rPr>
          <w:color w:val="auto"/>
          <w:sz w:val="20"/>
          <w:szCs w:val="20"/>
        </w:rPr>
        <w:t>W</w:t>
      </w:r>
      <w:r w:rsidRPr="005308AA">
        <w:rPr>
          <w:color w:val="auto"/>
          <w:sz w:val="20"/>
          <w:szCs w:val="20"/>
        </w:rPr>
        <w:t>ykonawca, który zamierza powierzyć wykonanie części zamówienia podwykonawcom</w:t>
      </w:r>
      <w:r w:rsidRPr="00F66079">
        <w:rPr>
          <w:color w:val="auto"/>
          <w:sz w:val="20"/>
          <w:szCs w:val="20"/>
        </w:rPr>
        <w:t xml:space="preserve"> </w:t>
      </w:r>
      <w:r w:rsidR="004736A5">
        <w:rPr>
          <w:color w:val="auto"/>
          <w:sz w:val="20"/>
          <w:szCs w:val="20"/>
        </w:rPr>
        <w:t>składa dokumenty</w:t>
      </w:r>
      <w:r w:rsidR="00F66079" w:rsidRPr="00F66079">
        <w:rPr>
          <w:color w:val="auto"/>
          <w:sz w:val="20"/>
          <w:szCs w:val="20"/>
        </w:rPr>
        <w:t xml:space="preserve"> w</w:t>
      </w:r>
      <w:r w:rsidR="005602BE">
        <w:rPr>
          <w:color w:val="auto"/>
          <w:sz w:val="20"/>
          <w:szCs w:val="20"/>
        </w:rPr>
        <w:t xml:space="preserve">skazane w pkt. 7.3 </w:t>
      </w:r>
      <w:r w:rsidR="00465AFA">
        <w:rPr>
          <w:color w:val="auto"/>
          <w:sz w:val="20"/>
          <w:szCs w:val="20"/>
        </w:rPr>
        <w:t>a-</w:t>
      </w:r>
      <w:r w:rsidR="00465AFA" w:rsidRPr="004170C9">
        <w:rPr>
          <w:color w:val="auto"/>
          <w:sz w:val="20"/>
          <w:szCs w:val="20"/>
        </w:rPr>
        <w:t>c</w:t>
      </w:r>
      <w:r w:rsidR="00992FE6" w:rsidRPr="004170C9">
        <w:rPr>
          <w:color w:val="auto"/>
          <w:sz w:val="20"/>
          <w:szCs w:val="20"/>
        </w:rPr>
        <w:t>,</w:t>
      </w:r>
      <w:r w:rsidR="00992FE6">
        <w:rPr>
          <w:color w:val="auto"/>
          <w:sz w:val="20"/>
          <w:szCs w:val="20"/>
        </w:rPr>
        <w:t xml:space="preserve"> dotyczące</w:t>
      </w:r>
      <w:r w:rsidR="00F66079" w:rsidRPr="00F66079">
        <w:rPr>
          <w:color w:val="auto"/>
          <w:sz w:val="20"/>
          <w:szCs w:val="20"/>
        </w:rPr>
        <w:t xml:space="preserve"> podwykonawcy, któremu zamierza powierzyć wykonanie części zamówienia, a który nie jest podmiotem, na którego zdolnościach lub sytuacji wykonawca polega na zasadach określonych w art. 22a ustawy.</w:t>
      </w:r>
    </w:p>
    <w:p w14:paraId="270A676B" w14:textId="117BE769" w:rsidR="00AF61EB" w:rsidRPr="005308AA" w:rsidRDefault="00AF61EB" w:rsidP="00DD4B48">
      <w:pPr>
        <w:pStyle w:val="Default"/>
        <w:numPr>
          <w:ilvl w:val="0"/>
          <w:numId w:val="19"/>
        </w:numPr>
        <w:ind w:left="567" w:hanging="578"/>
        <w:jc w:val="both"/>
        <w:rPr>
          <w:color w:val="auto"/>
          <w:sz w:val="20"/>
          <w:szCs w:val="20"/>
        </w:rPr>
      </w:pPr>
      <w:r w:rsidRPr="005308AA">
        <w:rPr>
          <w:color w:val="auto"/>
          <w:sz w:val="20"/>
          <w:szCs w:val="20"/>
        </w:rPr>
        <w:t>Wykonawca wpisany do urzędowego wykazu</w:t>
      </w:r>
      <w:r w:rsidR="00465AFA" w:rsidRPr="005308AA">
        <w:rPr>
          <w:color w:val="auto"/>
          <w:sz w:val="20"/>
          <w:szCs w:val="20"/>
        </w:rPr>
        <w:t xml:space="preserve"> zatwierdzonych wykonawców lub W</w:t>
      </w:r>
      <w:r w:rsidRPr="005308AA">
        <w:rPr>
          <w:color w:val="auto"/>
          <w:sz w:val="20"/>
          <w:szCs w:val="20"/>
        </w:rPr>
        <w:t>ykonawca certyfikowany przez jednostki certyfikujące spełniające wymogi europejskich norm certyfikacji może złożyć zaświadczenie o wpisie do urzędowego wykazu wydane przez właściwy organ lub certyfikat wydany przez właściwą jednostkę</w:t>
      </w:r>
      <w:r w:rsidR="00465AFA" w:rsidRPr="005308AA">
        <w:rPr>
          <w:color w:val="auto"/>
          <w:sz w:val="20"/>
          <w:szCs w:val="20"/>
        </w:rPr>
        <w:t xml:space="preserve"> certyfikującą kraju, w którym W</w:t>
      </w:r>
      <w:r w:rsidRPr="005308AA">
        <w:rPr>
          <w:color w:val="auto"/>
          <w:sz w:val="20"/>
          <w:szCs w:val="20"/>
        </w:rPr>
        <w:t>ykonawca ten ma siedzibę lub miejsce zamieszkania, wskazujące na dokumenty stanowiące podstawę wpisu lub uzyskania certyfikacji, w miejsce odpowiednich dokumentów wymienionych w pkt. 7.2 oraz pkt. 7.3</w:t>
      </w:r>
      <w:r w:rsidR="00992FE6" w:rsidRPr="005308AA">
        <w:rPr>
          <w:color w:val="auto"/>
          <w:sz w:val="20"/>
          <w:szCs w:val="20"/>
        </w:rPr>
        <w:t>.</w:t>
      </w:r>
      <w:r w:rsidRPr="005308AA">
        <w:rPr>
          <w:color w:val="auto"/>
          <w:sz w:val="20"/>
          <w:szCs w:val="20"/>
        </w:rPr>
        <w:t xml:space="preserve"> </w:t>
      </w:r>
    </w:p>
    <w:p w14:paraId="270A676C" w14:textId="59696D0D" w:rsidR="004A297D" w:rsidRPr="005308AA" w:rsidRDefault="005D690D" w:rsidP="00DD4B48">
      <w:pPr>
        <w:pStyle w:val="Default"/>
        <w:numPr>
          <w:ilvl w:val="0"/>
          <w:numId w:val="19"/>
        </w:numPr>
        <w:ind w:left="567" w:hanging="578"/>
        <w:jc w:val="both"/>
        <w:rPr>
          <w:color w:val="auto"/>
          <w:sz w:val="20"/>
          <w:szCs w:val="20"/>
        </w:rPr>
      </w:pPr>
      <w:r w:rsidRPr="005308AA">
        <w:rPr>
          <w:color w:val="auto"/>
          <w:sz w:val="20"/>
          <w:szCs w:val="20"/>
        </w:rPr>
        <w:t>Zamawiający</w:t>
      </w:r>
      <w:r w:rsidR="00A37A8E" w:rsidRPr="005308AA">
        <w:rPr>
          <w:color w:val="auto"/>
          <w:sz w:val="20"/>
          <w:szCs w:val="20"/>
        </w:rPr>
        <w:t xml:space="preserve">, zgodnie z art. 24 aa ust. 1 ustawy </w:t>
      </w:r>
      <w:proofErr w:type="spellStart"/>
      <w:r w:rsidR="00A37A8E" w:rsidRPr="005308AA">
        <w:rPr>
          <w:color w:val="auto"/>
          <w:sz w:val="20"/>
          <w:szCs w:val="20"/>
        </w:rPr>
        <w:t>Pzp</w:t>
      </w:r>
      <w:proofErr w:type="spellEnd"/>
      <w:r w:rsidR="00A37A8E" w:rsidRPr="005308AA">
        <w:rPr>
          <w:color w:val="auto"/>
          <w:sz w:val="20"/>
          <w:szCs w:val="20"/>
        </w:rPr>
        <w:t>,</w:t>
      </w:r>
      <w:r w:rsidRPr="005308AA">
        <w:rPr>
          <w:color w:val="auto"/>
          <w:sz w:val="20"/>
          <w:szCs w:val="20"/>
        </w:rPr>
        <w:t xml:space="preserve"> najpierw dokona oceny ofert, a następnie przystąpi do </w:t>
      </w:r>
      <w:r w:rsidR="00A95ECB" w:rsidRPr="005308AA">
        <w:rPr>
          <w:color w:val="auto"/>
          <w:sz w:val="20"/>
          <w:szCs w:val="20"/>
        </w:rPr>
        <w:t>badania</w:t>
      </w:r>
      <w:r w:rsidRPr="005308AA">
        <w:rPr>
          <w:color w:val="auto"/>
          <w:sz w:val="20"/>
          <w:szCs w:val="20"/>
        </w:rPr>
        <w:t xml:space="preserve"> czy Wykonawca, którego oferta została oceniona jako najkorzystniejsza, nie podlega wykluczeniu oraz spełnia warunki udziału w postępowaniu. </w:t>
      </w:r>
      <w:r w:rsidR="0095021C" w:rsidRPr="00997EB3">
        <w:rPr>
          <w:color w:val="auto"/>
          <w:sz w:val="20"/>
          <w:szCs w:val="20"/>
        </w:rPr>
        <w:t>Zamawiający wezwie Wykonawcę, którego oferta została</w:t>
      </w:r>
      <w:r w:rsidR="00A37A8E" w:rsidRPr="00997EB3">
        <w:rPr>
          <w:color w:val="auto"/>
          <w:sz w:val="20"/>
          <w:szCs w:val="20"/>
        </w:rPr>
        <w:t xml:space="preserve"> najwyżej oceniona</w:t>
      </w:r>
      <w:r w:rsidR="0095021C" w:rsidRPr="00997EB3">
        <w:rPr>
          <w:color w:val="auto"/>
          <w:sz w:val="20"/>
          <w:szCs w:val="20"/>
        </w:rPr>
        <w:t>, do złożenia w</w:t>
      </w:r>
      <w:r w:rsidR="00055276" w:rsidRPr="00997EB3">
        <w:rPr>
          <w:color w:val="auto"/>
          <w:sz w:val="20"/>
          <w:szCs w:val="20"/>
        </w:rPr>
        <w:t xml:space="preserve"> wyznaczonym terminie aktualnych na dzień złożenia oświadczeń i dokumentów potwierdzających okoliczności</w:t>
      </w:r>
      <w:r w:rsidR="0095021C" w:rsidRPr="00997EB3">
        <w:rPr>
          <w:color w:val="auto"/>
          <w:sz w:val="20"/>
          <w:szCs w:val="20"/>
        </w:rPr>
        <w:t xml:space="preserve">, o których mowa </w:t>
      </w:r>
      <w:r w:rsidR="00A37A8E" w:rsidRPr="00997EB3">
        <w:rPr>
          <w:color w:val="auto"/>
          <w:sz w:val="20"/>
          <w:szCs w:val="20"/>
        </w:rPr>
        <w:t xml:space="preserve">w art. 25 ust. 1 </w:t>
      </w:r>
      <w:proofErr w:type="spellStart"/>
      <w:r w:rsidR="00A37A8E" w:rsidRPr="00997EB3">
        <w:rPr>
          <w:color w:val="auto"/>
          <w:sz w:val="20"/>
          <w:szCs w:val="20"/>
        </w:rPr>
        <w:t>Pzp</w:t>
      </w:r>
      <w:proofErr w:type="spellEnd"/>
      <w:r w:rsidR="00997EB3" w:rsidRPr="00997EB3">
        <w:rPr>
          <w:color w:val="auto"/>
          <w:sz w:val="20"/>
          <w:szCs w:val="20"/>
        </w:rPr>
        <w:t>.</w:t>
      </w:r>
    </w:p>
    <w:p w14:paraId="38FB5E29" w14:textId="77777777" w:rsidR="005308AA" w:rsidRPr="005308AA" w:rsidRDefault="0095021C" w:rsidP="00DD4B48">
      <w:pPr>
        <w:pStyle w:val="Default"/>
        <w:numPr>
          <w:ilvl w:val="0"/>
          <w:numId w:val="19"/>
        </w:numPr>
        <w:ind w:left="567" w:hanging="578"/>
        <w:jc w:val="both"/>
        <w:rPr>
          <w:sz w:val="20"/>
          <w:szCs w:val="20"/>
        </w:rPr>
      </w:pPr>
      <w:r w:rsidRPr="005308AA">
        <w:rPr>
          <w:color w:val="auto"/>
          <w:sz w:val="20"/>
          <w:szCs w:val="20"/>
        </w:rPr>
        <w:t>Jeżeli jest to niezbędne do zapewnienia odpowiedniego przebiegu postępo</w:t>
      </w:r>
      <w:r w:rsidR="004D2264" w:rsidRPr="005308AA">
        <w:rPr>
          <w:color w:val="auto"/>
          <w:sz w:val="20"/>
          <w:szCs w:val="20"/>
        </w:rPr>
        <w:t>wania o udzielenie zamówienia, Z</w:t>
      </w:r>
      <w:r w:rsidRPr="005308AA">
        <w:rPr>
          <w:color w:val="auto"/>
          <w:sz w:val="20"/>
          <w:szCs w:val="20"/>
        </w:rPr>
        <w:t>amawiający może na każ</w:t>
      </w:r>
      <w:r w:rsidR="004D2264" w:rsidRPr="005308AA">
        <w:rPr>
          <w:color w:val="auto"/>
          <w:sz w:val="20"/>
          <w:szCs w:val="20"/>
        </w:rPr>
        <w:t>dym etapie postępowania wezwać W</w:t>
      </w:r>
      <w:r w:rsidRPr="005308AA">
        <w:rPr>
          <w:color w:val="auto"/>
          <w:sz w:val="20"/>
          <w:szCs w:val="20"/>
        </w:rPr>
        <w:t xml:space="preserve">ykonawców do złożenia </w:t>
      </w:r>
      <w:r w:rsidRPr="005308AA">
        <w:rPr>
          <w:color w:val="auto"/>
          <w:sz w:val="20"/>
          <w:szCs w:val="20"/>
        </w:rPr>
        <w:lastRenderedPageBreak/>
        <w:t xml:space="preserve">wszystkich lub niektórych </w:t>
      </w:r>
      <w:r w:rsidR="00997EB3" w:rsidRPr="005308AA">
        <w:rPr>
          <w:color w:val="auto"/>
          <w:sz w:val="20"/>
          <w:szCs w:val="20"/>
        </w:rPr>
        <w:t xml:space="preserve">oświadczeń lub </w:t>
      </w:r>
      <w:r w:rsidRPr="005308AA">
        <w:rPr>
          <w:color w:val="auto"/>
          <w:sz w:val="20"/>
          <w:szCs w:val="20"/>
        </w:rPr>
        <w:t>dokumentów potwierdzających, że nie podlegają wykluczeniu, spełniają warunki udziału w postępowaniu lub kryteria selekcji, a jeżeli zachodzą</w:t>
      </w:r>
      <w:r w:rsidRPr="005308AA">
        <w:rPr>
          <w:sz w:val="20"/>
          <w:szCs w:val="20"/>
        </w:rPr>
        <w:t xml:space="preserve"> uzasadnione podstawy do uznania, że złożone uprzednio dokumenty nie są już aktualne, do złożenia aktualnych </w:t>
      </w:r>
      <w:r w:rsidR="00997EB3" w:rsidRPr="005308AA">
        <w:rPr>
          <w:sz w:val="20"/>
          <w:szCs w:val="20"/>
        </w:rPr>
        <w:t xml:space="preserve">oświadczeń lub </w:t>
      </w:r>
      <w:r w:rsidRPr="005308AA">
        <w:rPr>
          <w:sz w:val="20"/>
          <w:szCs w:val="20"/>
        </w:rPr>
        <w:t>dokumentów</w:t>
      </w:r>
      <w:r w:rsidR="00840A5F" w:rsidRPr="005308AA">
        <w:rPr>
          <w:sz w:val="20"/>
          <w:szCs w:val="20"/>
        </w:rPr>
        <w:t>.</w:t>
      </w:r>
    </w:p>
    <w:p w14:paraId="270A676E" w14:textId="4709B951" w:rsidR="002B5605" w:rsidRDefault="002B5605" w:rsidP="00DD4B48">
      <w:pPr>
        <w:pStyle w:val="Default"/>
        <w:numPr>
          <w:ilvl w:val="0"/>
          <w:numId w:val="19"/>
        </w:numPr>
        <w:ind w:left="567" w:hanging="578"/>
        <w:jc w:val="both"/>
        <w:rPr>
          <w:sz w:val="20"/>
          <w:szCs w:val="20"/>
        </w:rPr>
      </w:pPr>
      <w:r w:rsidRPr="005308AA">
        <w:rPr>
          <w:b/>
          <w:sz w:val="20"/>
          <w:szCs w:val="20"/>
        </w:rPr>
        <w:t>Każdy</w:t>
      </w:r>
      <w:r w:rsidRPr="005308AA">
        <w:rPr>
          <w:sz w:val="20"/>
          <w:szCs w:val="20"/>
        </w:rPr>
        <w:t xml:space="preserve"> Wykonawca </w:t>
      </w:r>
      <w:r w:rsidRPr="005308AA">
        <w:rPr>
          <w:b/>
          <w:sz w:val="20"/>
          <w:szCs w:val="20"/>
        </w:rPr>
        <w:t>w terminie 3 dni</w:t>
      </w:r>
      <w:r w:rsidRPr="005308AA">
        <w:rPr>
          <w:sz w:val="20"/>
          <w:szCs w:val="20"/>
        </w:rPr>
        <w:t xml:space="preserve"> od dnia zamieszczenia na stronie internetowej</w:t>
      </w:r>
      <w:r w:rsidR="004E58C7">
        <w:rPr>
          <w:sz w:val="20"/>
          <w:szCs w:val="20"/>
        </w:rPr>
        <w:t xml:space="preserve"> (w Systemie)</w:t>
      </w:r>
      <w:r w:rsidRPr="005308AA">
        <w:rPr>
          <w:sz w:val="20"/>
          <w:szCs w:val="20"/>
        </w:rPr>
        <w:t xml:space="preserve"> informacji, o której mowa w art. 86 ust. 5 ustawy PZP, przekaże Zamawiającemu </w:t>
      </w:r>
      <w:r w:rsidRPr="005308AA">
        <w:rPr>
          <w:b/>
          <w:sz w:val="20"/>
          <w:szCs w:val="20"/>
          <w:u w:val="single"/>
        </w:rPr>
        <w:t>oświadczenie</w:t>
      </w:r>
      <w:r w:rsidR="007B4C73" w:rsidRPr="005308AA">
        <w:rPr>
          <w:b/>
          <w:sz w:val="20"/>
          <w:szCs w:val="20"/>
          <w:u w:val="single"/>
        </w:rPr>
        <w:br/>
      </w:r>
      <w:r w:rsidRPr="005308AA">
        <w:rPr>
          <w:b/>
          <w:sz w:val="20"/>
          <w:szCs w:val="20"/>
          <w:u w:val="single"/>
        </w:rPr>
        <w:t xml:space="preserve">w formie </w:t>
      </w:r>
      <w:r w:rsidR="00D6676F">
        <w:rPr>
          <w:b/>
          <w:sz w:val="20"/>
          <w:szCs w:val="20"/>
          <w:u w:val="single"/>
        </w:rPr>
        <w:t>elektronicznej</w:t>
      </w:r>
      <w:r w:rsidR="00D6676F" w:rsidRPr="005308AA">
        <w:rPr>
          <w:sz w:val="20"/>
          <w:szCs w:val="20"/>
        </w:rPr>
        <w:t xml:space="preserve"> </w:t>
      </w:r>
      <w:r w:rsidRPr="005308AA">
        <w:rPr>
          <w:sz w:val="20"/>
          <w:szCs w:val="20"/>
        </w:rPr>
        <w:t xml:space="preserve">o przynależności lub braku przynależności do tej samej grupy kapitałowej, o której mowa w art. 24 ust. 1 pkt 23 ustawy PZP </w:t>
      </w:r>
      <w:r w:rsidRPr="005308AA">
        <w:rPr>
          <w:b/>
          <w:sz w:val="20"/>
          <w:szCs w:val="20"/>
        </w:rPr>
        <w:t>- zgodne z Z</w:t>
      </w:r>
      <w:r w:rsidR="00F8525C">
        <w:rPr>
          <w:b/>
          <w:sz w:val="20"/>
          <w:szCs w:val="20"/>
        </w:rPr>
        <w:t xml:space="preserve">AŁĄCZNIKIEM NR </w:t>
      </w:r>
      <w:r w:rsidR="000A30CE">
        <w:rPr>
          <w:b/>
          <w:sz w:val="20"/>
          <w:szCs w:val="20"/>
        </w:rPr>
        <w:t>8</w:t>
      </w:r>
      <w:r w:rsidRPr="005308AA">
        <w:rPr>
          <w:b/>
          <w:sz w:val="20"/>
          <w:szCs w:val="20"/>
        </w:rPr>
        <w:t xml:space="preserve"> do SIWZ.</w:t>
      </w:r>
      <w:r w:rsidRPr="005308AA">
        <w:rPr>
          <w:sz w:val="20"/>
          <w:szCs w:val="20"/>
        </w:rPr>
        <w:t xml:space="preserve"> Wraz ze złożeniem oświadczenia, Wykonawca może przedstawić dowody, że powiązania z innym wykonawcą nie prowadzą do zakłócenia konkurencji w </w:t>
      </w:r>
      <w:r w:rsidR="004E58C7" w:rsidRPr="005308AA">
        <w:rPr>
          <w:sz w:val="20"/>
          <w:szCs w:val="20"/>
        </w:rPr>
        <w:t>postępowaniu</w:t>
      </w:r>
      <w:r w:rsidR="004E58C7">
        <w:rPr>
          <w:sz w:val="20"/>
          <w:szCs w:val="20"/>
        </w:rPr>
        <w:t xml:space="preserve"> o</w:t>
      </w:r>
      <w:r w:rsidR="004E58C7">
        <w:t> </w:t>
      </w:r>
      <w:r w:rsidRPr="005308AA">
        <w:rPr>
          <w:sz w:val="20"/>
          <w:szCs w:val="20"/>
        </w:rPr>
        <w:t>udzielenie zamówienia.</w:t>
      </w:r>
    </w:p>
    <w:p w14:paraId="17D0E419" w14:textId="77777777" w:rsidR="00193238" w:rsidRPr="00193238" w:rsidRDefault="00193238" w:rsidP="00193238">
      <w:pPr>
        <w:pStyle w:val="Default"/>
        <w:numPr>
          <w:ilvl w:val="0"/>
          <w:numId w:val="19"/>
        </w:numPr>
        <w:ind w:left="567" w:hanging="720"/>
        <w:jc w:val="both"/>
        <w:rPr>
          <w:sz w:val="20"/>
          <w:szCs w:val="20"/>
        </w:rPr>
      </w:pPr>
      <w:r w:rsidRPr="00193238">
        <w:rPr>
          <w:sz w:val="20"/>
          <w:szCs w:val="20"/>
        </w:rPr>
        <w:t xml:space="preserve">Jeżeli wykonawca nie złożył oświadczenia, o którym mowa w art. 25a ust. 1 ustawy </w:t>
      </w:r>
      <w:proofErr w:type="spellStart"/>
      <w:r w:rsidRPr="00193238">
        <w:rPr>
          <w:sz w:val="20"/>
          <w:szCs w:val="20"/>
        </w:rPr>
        <w:t>pzp</w:t>
      </w:r>
      <w:proofErr w:type="spellEnd"/>
      <w:r w:rsidRPr="00193238">
        <w:rPr>
          <w:sz w:val="20"/>
          <w:szCs w:val="20"/>
        </w:rPr>
        <w:t xml:space="preserve">, oświadczeń lub dokumentów potwierdzających okoliczności, o których mowa w art. 25 ust. 1 ustawy </w:t>
      </w:r>
      <w:proofErr w:type="spellStart"/>
      <w:r w:rsidRPr="00193238">
        <w:rPr>
          <w:sz w:val="20"/>
          <w:szCs w:val="20"/>
        </w:rPr>
        <w:t>pzp</w:t>
      </w:r>
      <w:proofErr w:type="spellEnd"/>
      <w:r w:rsidRPr="00193238">
        <w:rPr>
          <w:sz w:val="20"/>
          <w:szCs w:val="20"/>
        </w:rPr>
        <w:t>, lub innych dokumentów niezbędnych do przeprowadzenia postępowania, oświadczenia lub dokumenty są niekompletne, zawierają błędy lub budzą wskazane przez zamawiającego wątpliwości, Zamawiający wezwie Wykonawcę do ich złożenia, uzupełnienia lub poprawienia lub do udzielenia wyjaśnień w terminie przez siebie wskazanym, chyba że mimo ich złożenia, uzupełnienia lub poprawienia lub udzielenia wyjaśnień oferta wykonawcy podlega odrzuceniu albo konieczne byłoby unieważnienie postępowania.</w:t>
      </w:r>
    </w:p>
    <w:p w14:paraId="556FED6F" w14:textId="6A1B67B6" w:rsidR="00193238" w:rsidRPr="00E00CE2" w:rsidRDefault="00193238" w:rsidP="00E00CE2">
      <w:pPr>
        <w:pStyle w:val="Default"/>
        <w:numPr>
          <w:ilvl w:val="0"/>
          <w:numId w:val="19"/>
        </w:numPr>
        <w:ind w:left="567" w:hanging="720"/>
        <w:jc w:val="both"/>
        <w:rPr>
          <w:sz w:val="20"/>
          <w:szCs w:val="20"/>
        </w:rPr>
      </w:pPr>
      <w:r w:rsidRPr="00193238">
        <w:rPr>
          <w:sz w:val="20"/>
          <w:szCs w:val="20"/>
        </w:rPr>
        <w:t>Jeżeli wykonawca nie złożył wymaganych pełnomocnictw albo złożył wadliwe pełnomocnictwa, Zamawiający wezwie Wykonawcę do ich złożenia w terminie przez siebie wskazanym, chyba że mimo ich złożenia oferta wykonawcy podlega odrzuceniu albo konieczne byłoby unieważnienie postępowania</w:t>
      </w:r>
      <w:r w:rsidR="00E00CE2">
        <w:rPr>
          <w:sz w:val="20"/>
          <w:szCs w:val="20"/>
        </w:rPr>
        <w:t xml:space="preserve"> </w:t>
      </w:r>
      <w:r w:rsidRPr="00E00CE2">
        <w:rPr>
          <w:sz w:val="20"/>
          <w:szCs w:val="20"/>
        </w:rPr>
        <w:t xml:space="preserve">Zamawiający zastrzega sobie możliwość wyboru oferty najkorzystniejszej zgodnie z art. 24aa ustawy </w:t>
      </w:r>
      <w:proofErr w:type="spellStart"/>
      <w:r w:rsidRPr="00E00CE2">
        <w:rPr>
          <w:sz w:val="20"/>
          <w:szCs w:val="20"/>
        </w:rPr>
        <w:t>pzp</w:t>
      </w:r>
      <w:proofErr w:type="spellEnd"/>
      <w:r w:rsidR="00E00CE2">
        <w:rPr>
          <w:sz w:val="20"/>
          <w:szCs w:val="20"/>
        </w:rPr>
        <w:t>.</w:t>
      </w:r>
    </w:p>
    <w:p w14:paraId="270A6770" w14:textId="748C723A" w:rsidR="008249DB" w:rsidRDefault="008249DB" w:rsidP="004E58C7">
      <w:pPr>
        <w:tabs>
          <w:tab w:val="left" w:pos="567"/>
        </w:tabs>
        <w:autoSpaceDE w:val="0"/>
        <w:jc w:val="both"/>
        <w:rPr>
          <w:rFonts w:ascii="Tahoma" w:hAnsi="Tahoma" w:cs="Tahoma"/>
          <w:bCs/>
        </w:rPr>
      </w:pPr>
    </w:p>
    <w:p w14:paraId="4B06FE93" w14:textId="77777777" w:rsidR="002F3445" w:rsidRPr="005308AA" w:rsidRDefault="002F3445" w:rsidP="004E58C7">
      <w:pPr>
        <w:tabs>
          <w:tab w:val="left" w:pos="567"/>
        </w:tabs>
        <w:autoSpaceDE w:val="0"/>
        <w:jc w:val="both"/>
        <w:rPr>
          <w:rFonts w:ascii="Tahoma" w:hAnsi="Tahoma" w:cs="Tahoma"/>
          <w:bCs/>
        </w:rPr>
      </w:pPr>
    </w:p>
    <w:p w14:paraId="270A6771" w14:textId="77777777" w:rsidR="00D474EC" w:rsidRPr="00F62C8A" w:rsidRDefault="00D474EC" w:rsidP="00DD4B48">
      <w:pPr>
        <w:pStyle w:val="Akapitzlist"/>
        <w:numPr>
          <w:ilvl w:val="0"/>
          <w:numId w:val="12"/>
        </w:numPr>
        <w:pBdr>
          <w:top w:val="single" w:sz="4" w:space="1" w:color="auto"/>
          <w:bottom w:val="single" w:sz="4" w:space="1" w:color="auto"/>
        </w:pBdr>
        <w:ind w:left="567" w:hanging="567"/>
        <w:rPr>
          <w:rFonts w:ascii="Tahoma" w:hAnsi="Tahoma" w:cs="Tahoma"/>
          <w:b/>
          <w:sz w:val="20"/>
        </w:rPr>
      </w:pPr>
      <w:r w:rsidRPr="00F62C8A">
        <w:rPr>
          <w:rFonts w:ascii="Tahoma" w:hAnsi="Tahoma" w:cs="Tahoma"/>
          <w:b/>
          <w:sz w:val="20"/>
        </w:rPr>
        <w:t>OPIS SPOSOBU PRZYGOTOWANIA OFERTY</w:t>
      </w:r>
    </w:p>
    <w:p w14:paraId="270A6772" w14:textId="77777777" w:rsidR="00991412" w:rsidRDefault="00991412" w:rsidP="00DB5AAF">
      <w:pPr>
        <w:tabs>
          <w:tab w:val="left" w:pos="567"/>
        </w:tabs>
        <w:ind w:left="567" w:hanging="567"/>
        <w:jc w:val="both"/>
        <w:rPr>
          <w:rFonts w:ascii="Tahoma" w:hAnsi="Tahoma" w:cs="Tahoma"/>
          <w:b/>
          <w:bCs/>
        </w:rPr>
      </w:pPr>
    </w:p>
    <w:p w14:paraId="4320567C" w14:textId="346B75C1" w:rsidR="00642E28" w:rsidRDefault="00642E28" w:rsidP="00253049">
      <w:pPr>
        <w:pStyle w:val="NormalnyWeb"/>
        <w:numPr>
          <w:ilvl w:val="0"/>
          <w:numId w:val="21"/>
        </w:numPr>
        <w:spacing w:before="0" w:after="0"/>
        <w:ind w:left="567" w:hanging="567"/>
        <w:jc w:val="both"/>
        <w:rPr>
          <w:rFonts w:ascii="Tahoma" w:hAnsi="Tahoma" w:cs="Tahoma"/>
          <w:sz w:val="20"/>
          <w:szCs w:val="20"/>
        </w:rPr>
      </w:pPr>
      <w:r>
        <w:rPr>
          <w:rFonts w:ascii="Tahoma" w:hAnsi="Tahoma" w:cs="Tahoma"/>
          <w:sz w:val="20"/>
          <w:szCs w:val="20"/>
        </w:rPr>
        <w:t>Oferta powinna zawierać:</w:t>
      </w:r>
    </w:p>
    <w:p w14:paraId="199130DA" w14:textId="4502563A" w:rsidR="00642E28" w:rsidRDefault="00642E28" w:rsidP="00642E28">
      <w:pPr>
        <w:pStyle w:val="NormalnyWeb"/>
        <w:numPr>
          <w:ilvl w:val="0"/>
          <w:numId w:val="53"/>
        </w:numPr>
        <w:spacing w:before="0" w:after="0"/>
        <w:jc w:val="both"/>
        <w:rPr>
          <w:rFonts w:ascii="Tahoma" w:hAnsi="Tahoma" w:cs="Tahoma"/>
          <w:sz w:val="20"/>
          <w:szCs w:val="20"/>
        </w:rPr>
      </w:pPr>
      <w:r>
        <w:rPr>
          <w:rFonts w:ascii="Tahoma" w:hAnsi="Tahoma" w:cs="Tahoma"/>
          <w:sz w:val="20"/>
          <w:szCs w:val="20"/>
        </w:rPr>
        <w:t>Podpisany przez Wykonawcę Formularz ofertowy  według Załącznika nr 3 do SIWZ;</w:t>
      </w:r>
    </w:p>
    <w:p w14:paraId="40AE17FA" w14:textId="0CDA9D3A" w:rsidR="00642E28" w:rsidRDefault="00642E28" w:rsidP="00642E28">
      <w:pPr>
        <w:pStyle w:val="NormalnyWeb"/>
        <w:numPr>
          <w:ilvl w:val="0"/>
          <w:numId w:val="53"/>
        </w:numPr>
        <w:spacing w:before="0" w:after="0"/>
        <w:jc w:val="both"/>
        <w:rPr>
          <w:rFonts w:ascii="Tahoma" w:hAnsi="Tahoma" w:cs="Tahoma"/>
          <w:sz w:val="20"/>
          <w:szCs w:val="20"/>
        </w:rPr>
      </w:pPr>
      <w:r>
        <w:rPr>
          <w:rFonts w:ascii="Tahoma" w:hAnsi="Tahoma" w:cs="Tahoma"/>
          <w:sz w:val="20"/>
          <w:szCs w:val="20"/>
        </w:rPr>
        <w:t>Podpisany przez Wykonawcę Formularz obliczenia ceny oferty według Załącznika nr 4 do SIWZ;</w:t>
      </w:r>
    </w:p>
    <w:p w14:paraId="39CE6B86" w14:textId="41F35D66" w:rsidR="00642E28" w:rsidRDefault="00642E28" w:rsidP="00642E28">
      <w:pPr>
        <w:pStyle w:val="NormalnyWeb"/>
        <w:numPr>
          <w:ilvl w:val="0"/>
          <w:numId w:val="53"/>
        </w:numPr>
        <w:spacing w:before="0" w:after="0"/>
        <w:jc w:val="both"/>
        <w:rPr>
          <w:rFonts w:ascii="Tahoma" w:hAnsi="Tahoma" w:cs="Tahoma"/>
          <w:sz w:val="20"/>
          <w:szCs w:val="20"/>
        </w:rPr>
      </w:pPr>
      <w:r>
        <w:rPr>
          <w:rFonts w:ascii="Tahoma" w:hAnsi="Tahoma" w:cs="Tahoma"/>
          <w:sz w:val="20"/>
          <w:szCs w:val="20"/>
        </w:rPr>
        <w:t>JEDZ według Załącznika nr 6 do SIWZ.</w:t>
      </w:r>
    </w:p>
    <w:p w14:paraId="2529A51E" w14:textId="0EACB4E6" w:rsidR="000A30CE" w:rsidRPr="00253049" w:rsidRDefault="000A30CE" w:rsidP="00253049">
      <w:pPr>
        <w:pStyle w:val="NormalnyWeb"/>
        <w:numPr>
          <w:ilvl w:val="0"/>
          <w:numId w:val="21"/>
        </w:numPr>
        <w:spacing w:before="0" w:after="0"/>
        <w:ind w:left="567" w:hanging="567"/>
        <w:jc w:val="both"/>
        <w:rPr>
          <w:rFonts w:ascii="Tahoma" w:hAnsi="Tahoma" w:cs="Tahoma"/>
          <w:sz w:val="20"/>
          <w:szCs w:val="20"/>
        </w:rPr>
      </w:pPr>
      <w:r w:rsidRPr="00253049">
        <w:rPr>
          <w:rFonts w:ascii="Tahoma" w:hAnsi="Tahoma" w:cs="Tahoma"/>
          <w:sz w:val="20"/>
          <w:szCs w:val="20"/>
        </w:rPr>
        <w:t xml:space="preserve">Wykonawca składa ofertę za pośrednictwem </w:t>
      </w:r>
      <w:r w:rsidRPr="00253049">
        <w:rPr>
          <w:rFonts w:ascii="Tahoma" w:hAnsi="Tahoma" w:cs="Tahoma"/>
          <w:b/>
          <w:bCs/>
          <w:i/>
          <w:iCs/>
          <w:sz w:val="20"/>
          <w:szCs w:val="20"/>
        </w:rPr>
        <w:t>Formularza do złożenia, zmiany, wycofania oferty lub wniosku</w:t>
      </w:r>
      <w:r w:rsidRPr="00253049">
        <w:rPr>
          <w:rFonts w:ascii="Tahoma" w:hAnsi="Tahoma" w:cs="Tahoma"/>
          <w:b/>
          <w:bCs/>
          <w:sz w:val="20"/>
          <w:szCs w:val="20"/>
        </w:rPr>
        <w:t xml:space="preserve"> </w:t>
      </w:r>
      <w:r w:rsidRPr="00253049">
        <w:rPr>
          <w:rFonts w:ascii="Tahoma" w:hAnsi="Tahoma" w:cs="Tahoma"/>
          <w:sz w:val="20"/>
          <w:szCs w:val="20"/>
        </w:rPr>
        <w:t xml:space="preserve">dostępnego na </w:t>
      </w:r>
      <w:proofErr w:type="spellStart"/>
      <w:r w:rsidRPr="00253049">
        <w:rPr>
          <w:rFonts w:ascii="Tahoma" w:hAnsi="Tahoma" w:cs="Tahoma"/>
          <w:sz w:val="20"/>
          <w:szCs w:val="20"/>
        </w:rPr>
        <w:t>ePUAP</w:t>
      </w:r>
      <w:proofErr w:type="spellEnd"/>
      <w:r w:rsidRPr="00253049">
        <w:rPr>
          <w:rFonts w:ascii="Tahoma" w:hAnsi="Tahoma" w:cs="Tahoma"/>
          <w:sz w:val="20"/>
          <w:szCs w:val="20"/>
        </w:rPr>
        <w:t xml:space="preserve"> i udostępnionego również na </w:t>
      </w:r>
      <w:proofErr w:type="spellStart"/>
      <w:r w:rsidRPr="00253049">
        <w:rPr>
          <w:rFonts w:ascii="Tahoma" w:hAnsi="Tahoma" w:cs="Tahoma"/>
          <w:sz w:val="20"/>
          <w:szCs w:val="20"/>
        </w:rPr>
        <w:t>miniPortalu</w:t>
      </w:r>
      <w:proofErr w:type="spellEnd"/>
      <w:r w:rsidRPr="00253049">
        <w:rPr>
          <w:rFonts w:ascii="Tahoma" w:hAnsi="Tahoma" w:cs="Tahoma"/>
          <w:sz w:val="20"/>
          <w:szCs w:val="20"/>
        </w:rPr>
        <w:t>. Klucz publiczny niezbędny</w:t>
      </w:r>
      <w:r w:rsidR="006828E1">
        <w:rPr>
          <w:rFonts w:ascii="Tahoma" w:hAnsi="Tahoma" w:cs="Tahoma"/>
          <w:sz w:val="20"/>
          <w:szCs w:val="20"/>
        </w:rPr>
        <w:t xml:space="preserve"> </w:t>
      </w:r>
      <w:r w:rsidRPr="00253049">
        <w:rPr>
          <w:rFonts w:ascii="Tahoma" w:hAnsi="Tahoma" w:cs="Tahoma"/>
          <w:sz w:val="20"/>
          <w:szCs w:val="20"/>
        </w:rPr>
        <w:t xml:space="preserve">do zaszyfrowania oferty przez Wykonawcę jest dostępny dla wykonawców na </w:t>
      </w:r>
      <w:proofErr w:type="spellStart"/>
      <w:r w:rsidRPr="00253049">
        <w:rPr>
          <w:rFonts w:ascii="Tahoma" w:hAnsi="Tahoma" w:cs="Tahoma"/>
          <w:sz w:val="20"/>
          <w:szCs w:val="20"/>
        </w:rPr>
        <w:t>miniPortalu</w:t>
      </w:r>
      <w:proofErr w:type="spellEnd"/>
      <w:r w:rsidRPr="00253049">
        <w:rPr>
          <w:rFonts w:ascii="Tahoma" w:hAnsi="Tahoma" w:cs="Tahoma"/>
          <w:sz w:val="20"/>
          <w:szCs w:val="20"/>
        </w:rPr>
        <w:t xml:space="preserve">. W formularzu oferty Wykonawca zobowiązany jest podać adres skrzynki </w:t>
      </w:r>
      <w:proofErr w:type="spellStart"/>
      <w:r w:rsidRPr="00253049">
        <w:rPr>
          <w:rFonts w:ascii="Tahoma" w:hAnsi="Tahoma" w:cs="Tahoma"/>
          <w:sz w:val="20"/>
          <w:szCs w:val="20"/>
        </w:rPr>
        <w:t>ePUAP</w:t>
      </w:r>
      <w:proofErr w:type="spellEnd"/>
      <w:r w:rsidRPr="00253049">
        <w:rPr>
          <w:rFonts w:ascii="Tahoma" w:hAnsi="Tahoma" w:cs="Tahoma"/>
          <w:sz w:val="20"/>
          <w:szCs w:val="20"/>
        </w:rPr>
        <w:t>, na którym prowadzona będzie korespondencja związana z postępowaniem.</w:t>
      </w:r>
    </w:p>
    <w:p w14:paraId="49B024B9" w14:textId="7FD09AA6" w:rsidR="000A30CE" w:rsidRPr="00253049" w:rsidRDefault="000A30CE" w:rsidP="00253049">
      <w:pPr>
        <w:pStyle w:val="NormalnyWeb"/>
        <w:numPr>
          <w:ilvl w:val="0"/>
          <w:numId w:val="21"/>
        </w:numPr>
        <w:spacing w:before="0" w:after="0"/>
        <w:ind w:left="567" w:hanging="567"/>
        <w:jc w:val="both"/>
        <w:rPr>
          <w:rFonts w:ascii="Tahoma" w:hAnsi="Tahoma" w:cs="Tahoma"/>
          <w:sz w:val="20"/>
          <w:szCs w:val="20"/>
        </w:rPr>
      </w:pPr>
      <w:r w:rsidRPr="00253049">
        <w:rPr>
          <w:rFonts w:ascii="Tahoma" w:hAnsi="Tahoma" w:cs="Tahoma"/>
          <w:sz w:val="20"/>
          <w:szCs w:val="20"/>
        </w:rPr>
        <w:t xml:space="preserve">Oferta powinna być sporządzona w języku polskim, z zachowaniem postaci elektronicznej w formacie danych </w:t>
      </w:r>
      <w:proofErr w:type="spellStart"/>
      <w:r w:rsidRPr="00253049">
        <w:rPr>
          <w:rFonts w:ascii="Tahoma" w:hAnsi="Tahoma" w:cs="Tahoma"/>
          <w:sz w:val="20"/>
          <w:szCs w:val="20"/>
        </w:rPr>
        <w:t>doc</w:t>
      </w:r>
      <w:proofErr w:type="spellEnd"/>
      <w:r w:rsidRPr="00253049">
        <w:rPr>
          <w:rFonts w:ascii="Tahoma" w:hAnsi="Tahoma" w:cs="Tahoma"/>
          <w:sz w:val="20"/>
          <w:szCs w:val="20"/>
        </w:rPr>
        <w:t xml:space="preserve">, </w:t>
      </w:r>
      <w:proofErr w:type="spellStart"/>
      <w:r w:rsidRPr="00253049">
        <w:rPr>
          <w:rFonts w:ascii="Tahoma" w:hAnsi="Tahoma" w:cs="Tahoma"/>
          <w:sz w:val="20"/>
          <w:szCs w:val="20"/>
        </w:rPr>
        <w:t>docx</w:t>
      </w:r>
      <w:proofErr w:type="spellEnd"/>
      <w:r w:rsidRPr="00253049">
        <w:rPr>
          <w:rFonts w:ascii="Tahoma" w:hAnsi="Tahoma" w:cs="Tahoma"/>
          <w:sz w:val="20"/>
          <w:szCs w:val="20"/>
        </w:rPr>
        <w:t xml:space="preserve">, PDF, xls, </w:t>
      </w:r>
      <w:proofErr w:type="spellStart"/>
      <w:r w:rsidRPr="00253049">
        <w:rPr>
          <w:rFonts w:ascii="Tahoma" w:hAnsi="Tahoma" w:cs="Tahoma"/>
          <w:sz w:val="20"/>
          <w:szCs w:val="20"/>
        </w:rPr>
        <w:t>xlsx</w:t>
      </w:r>
      <w:proofErr w:type="spellEnd"/>
      <w:r w:rsidRPr="00253049">
        <w:rPr>
          <w:rFonts w:ascii="Tahoma" w:hAnsi="Tahoma" w:cs="Tahoma"/>
          <w:sz w:val="20"/>
          <w:szCs w:val="20"/>
        </w:rPr>
        <w:t xml:space="preserve"> podpisana kwalifikowanym podpisem elektronicznym. Sposób złożenia oferty, w tym zaszyfrowania oferty opisany został w Instrukcji użytkownika. Ofertę należy złożyć w oryginale. </w:t>
      </w:r>
    </w:p>
    <w:p w14:paraId="057DA939" w14:textId="7769BE6D" w:rsidR="000A30CE" w:rsidRPr="00253049" w:rsidRDefault="000A30CE" w:rsidP="00253049">
      <w:pPr>
        <w:pStyle w:val="NormalnyWeb"/>
        <w:numPr>
          <w:ilvl w:val="0"/>
          <w:numId w:val="21"/>
        </w:numPr>
        <w:spacing w:before="0" w:after="0"/>
        <w:ind w:left="567" w:hanging="567"/>
        <w:jc w:val="both"/>
        <w:rPr>
          <w:rFonts w:ascii="Tahoma" w:hAnsi="Tahoma" w:cs="Tahoma"/>
          <w:sz w:val="20"/>
          <w:szCs w:val="20"/>
        </w:rPr>
      </w:pPr>
      <w:r w:rsidRPr="00253049">
        <w:rPr>
          <w:rFonts w:ascii="Tahoma" w:hAnsi="Tahoma" w:cs="Tahoma"/>
          <w:sz w:val="20"/>
          <w:szCs w:val="2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40D1A548" w14:textId="3E3EF3DF" w:rsidR="000A30CE" w:rsidRPr="00253049" w:rsidRDefault="000A30CE" w:rsidP="00253049">
      <w:pPr>
        <w:pStyle w:val="NormalnyWeb"/>
        <w:numPr>
          <w:ilvl w:val="0"/>
          <w:numId w:val="21"/>
        </w:numPr>
        <w:spacing w:before="0" w:after="0"/>
        <w:ind w:left="567" w:hanging="567"/>
        <w:jc w:val="both"/>
        <w:rPr>
          <w:rFonts w:ascii="Tahoma" w:hAnsi="Tahoma" w:cs="Tahoma"/>
          <w:sz w:val="20"/>
          <w:szCs w:val="20"/>
        </w:rPr>
      </w:pPr>
      <w:r w:rsidRPr="00253049">
        <w:rPr>
          <w:rFonts w:ascii="Tahoma" w:hAnsi="Tahoma" w:cs="Tahoma"/>
          <w:sz w:val="20"/>
          <w:szCs w:val="20"/>
        </w:rPr>
        <w:t xml:space="preserve">Do oferty należy dołączyć Jednolity Europejski Dokument Zamówienia </w:t>
      </w:r>
      <w:r w:rsidR="006828E1">
        <w:rPr>
          <w:rFonts w:ascii="Tahoma" w:hAnsi="Tahoma" w:cs="Tahoma"/>
          <w:sz w:val="20"/>
          <w:szCs w:val="20"/>
        </w:rPr>
        <w:t xml:space="preserve">stanowiący Załącznik nr 6 do SIWZ, </w:t>
      </w:r>
      <w:r w:rsidRPr="00253049">
        <w:rPr>
          <w:rFonts w:ascii="Tahoma" w:hAnsi="Tahoma" w:cs="Tahoma"/>
          <w:sz w:val="20"/>
          <w:szCs w:val="20"/>
        </w:rPr>
        <w:t xml:space="preserve">w postaci elektronicznej opatrzonej kwalifikowanym podpisem elektronicznym, a następnie wraz z plikami stanowiącymi ofertę skompresować do jednego pliku archiwum (ZIP). </w:t>
      </w:r>
    </w:p>
    <w:p w14:paraId="45BE9020" w14:textId="2F5E3435" w:rsidR="000A30CE" w:rsidRPr="00253049" w:rsidRDefault="000A30CE" w:rsidP="00253049">
      <w:pPr>
        <w:pStyle w:val="NormalnyWeb"/>
        <w:numPr>
          <w:ilvl w:val="0"/>
          <w:numId w:val="21"/>
        </w:numPr>
        <w:spacing w:before="0" w:after="0"/>
        <w:ind w:left="567" w:hanging="567"/>
        <w:jc w:val="both"/>
        <w:rPr>
          <w:rFonts w:ascii="Tahoma" w:hAnsi="Tahoma" w:cs="Tahoma"/>
          <w:sz w:val="20"/>
          <w:szCs w:val="20"/>
        </w:rPr>
      </w:pPr>
      <w:r w:rsidRPr="00253049">
        <w:rPr>
          <w:rFonts w:ascii="Tahoma" w:hAnsi="Tahoma" w:cs="Tahoma"/>
          <w:sz w:val="20"/>
          <w:szCs w:val="20"/>
        </w:rPr>
        <w:t xml:space="preserve">Wykonawca może przed upływem terminu do składania ofert zmienić lub wycofać ofertę za pośrednictwem Formularza do złożenia, zmiany, wycofania oferty lub wniosku dostępnego na </w:t>
      </w:r>
      <w:proofErr w:type="spellStart"/>
      <w:r w:rsidRPr="00253049">
        <w:rPr>
          <w:rFonts w:ascii="Tahoma" w:hAnsi="Tahoma" w:cs="Tahoma"/>
          <w:sz w:val="20"/>
          <w:szCs w:val="20"/>
        </w:rPr>
        <w:t>ePUAP</w:t>
      </w:r>
      <w:proofErr w:type="spellEnd"/>
      <w:r w:rsidRPr="00253049">
        <w:rPr>
          <w:rFonts w:ascii="Tahoma" w:hAnsi="Tahoma" w:cs="Tahoma"/>
          <w:sz w:val="20"/>
          <w:szCs w:val="20"/>
        </w:rPr>
        <w:t xml:space="preserve"> i udostępnionych również na </w:t>
      </w:r>
      <w:proofErr w:type="spellStart"/>
      <w:r w:rsidRPr="00253049">
        <w:rPr>
          <w:rFonts w:ascii="Tahoma" w:hAnsi="Tahoma" w:cs="Tahoma"/>
          <w:sz w:val="20"/>
          <w:szCs w:val="20"/>
        </w:rPr>
        <w:t>miniPortalu</w:t>
      </w:r>
      <w:proofErr w:type="spellEnd"/>
      <w:r w:rsidRPr="00253049">
        <w:rPr>
          <w:rFonts w:ascii="Tahoma" w:hAnsi="Tahoma" w:cs="Tahoma"/>
          <w:sz w:val="20"/>
          <w:szCs w:val="20"/>
        </w:rPr>
        <w:t xml:space="preserve">. Sposób zmiany i wycofania oferty został opisany w Instrukcji użytkownika dostępnej na </w:t>
      </w:r>
      <w:proofErr w:type="spellStart"/>
      <w:r w:rsidRPr="00253049">
        <w:rPr>
          <w:rFonts w:ascii="Tahoma" w:hAnsi="Tahoma" w:cs="Tahoma"/>
          <w:sz w:val="20"/>
          <w:szCs w:val="20"/>
        </w:rPr>
        <w:t>miniPortalu</w:t>
      </w:r>
      <w:proofErr w:type="spellEnd"/>
    </w:p>
    <w:p w14:paraId="3AABF4B7" w14:textId="4044B313" w:rsidR="000A30CE" w:rsidRPr="00253049" w:rsidRDefault="000A30CE" w:rsidP="00253049">
      <w:pPr>
        <w:pStyle w:val="NormalnyWeb"/>
        <w:numPr>
          <w:ilvl w:val="0"/>
          <w:numId w:val="21"/>
        </w:numPr>
        <w:spacing w:before="0" w:after="0"/>
        <w:ind w:left="567" w:hanging="567"/>
        <w:jc w:val="both"/>
        <w:rPr>
          <w:rFonts w:ascii="Tahoma" w:hAnsi="Tahoma" w:cs="Tahoma"/>
          <w:sz w:val="20"/>
          <w:szCs w:val="20"/>
        </w:rPr>
      </w:pPr>
      <w:r w:rsidRPr="00253049">
        <w:rPr>
          <w:rFonts w:ascii="Tahoma" w:hAnsi="Tahoma" w:cs="Tahoma"/>
          <w:sz w:val="20"/>
          <w:szCs w:val="20"/>
        </w:rPr>
        <w:t>Wykonawca po upływie terminu do składania ofert nie może skutecznie dokonać zmiany ani wycofać złożonej oferty.</w:t>
      </w:r>
    </w:p>
    <w:p w14:paraId="71D7E931" w14:textId="1CDB559D" w:rsidR="000A30CE" w:rsidRPr="006828E1" w:rsidRDefault="000A30CE" w:rsidP="00253049">
      <w:pPr>
        <w:pStyle w:val="Nagwek2"/>
        <w:numPr>
          <w:ilvl w:val="0"/>
          <w:numId w:val="21"/>
        </w:numPr>
        <w:tabs>
          <w:tab w:val="left" w:pos="708"/>
        </w:tabs>
        <w:spacing w:before="0" w:after="0"/>
        <w:ind w:left="567" w:hanging="567"/>
        <w:jc w:val="both"/>
        <w:rPr>
          <w:rFonts w:ascii="Tahoma" w:hAnsi="Tahoma" w:cs="Tahoma"/>
          <w:b w:val="0"/>
          <w:bCs w:val="0"/>
          <w:i w:val="0"/>
          <w:iCs w:val="0"/>
          <w:sz w:val="20"/>
          <w:szCs w:val="20"/>
        </w:rPr>
      </w:pPr>
      <w:r w:rsidRPr="00253049">
        <w:rPr>
          <w:rFonts w:ascii="Tahoma" w:hAnsi="Tahoma" w:cs="Tahoma"/>
          <w:b w:val="0"/>
          <w:bCs w:val="0"/>
          <w:i w:val="0"/>
          <w:iCs w:val="0"/>
          <w:sz w:val="20"/>
          <w:szCs w:val="20"/>
        </w:rPr>
        <w:lastRenderedPageBreak/>
        <w:t xml:space="preserve">W przypadku podpisania oferty oraz poświadczenia za zgodność z oryginałem kopii dokumentów przez osobę niewymienioną w dokumencie rejestracyjnym (ewidencyjnym) </w:t>
      </w:r>
      <w:r w:rsidRPr="006828E1">
        <w:rPr>
          <w:rFonts w:ascii="Tahoma" w:hAnsi="Tahoma" w:cs="Tahoma"/>
          <w:b w:val="0"/>
          <w:bCs w:val="0"/>
          <w:i w:val="0"/>
          <w:iCs w:val="0"/>
          <w:sz w:val="20"/>
          <w:szCs w:val="20"/>
        </w:rPr>
        <w:t>Wykonawcy, należy do oferty dołączyć stosowne pełnomocnictwo w oryginale lub kopii poświadczonej notarialnie.</w:t>
      </w:r>
    </w:p>
    <w:p w14:paraId="0319FF68" w14:textId="5A5A910F" w:rsidR="000A30CE" w:rsidRPr="006828E1" w:rsidRDefault="000A30CE" w:rsidP="00253049">
      <w:pPr>
        <w:pStyle w:val="Nagwek2"/>
        <w:numPr>
          <w:ilvl w:val="0"/>
          <w:numId w:val="21"/>
        </w:numPr>
        <w:tabs>
          <w:tab w:val="left" w:pos="567"/>
        </w:tabs>
        <w:spacing w:before="0" w:after="0"/>
        <w:ind w:left="567" w:hanging="567"/>
        <w:jc w:val="both"/>
        <w:rPr>
          <w:rFonts w:ascii="Tahoma" w:hAnsi="Tahoma" w:cs="Tahoma"/>
          <w:b w:val="0"/>
          <w:bCs w:val="0"/>
          <w:i w:val="0"/>
          <w:iCs w:val="0"/>
          <w:sz w:val="20"/>
          <w:szCs w:val="20"/>
        </w:rPr>
      </w:pPr>
      <w:r w:rsidRPr="006828E1">
        <w:rPr>
          <w:rFonts w:ascii="Tahoma" w:hAnsi="Tahoma" w:cs="Tahoma"/>
          <w:b w:val="0"/>
          <w:bCs w:val="0"/>
          <w:i w:val="0"/>
          <w:iCs w:val="0"/>
          <w:sz w:val="20"/>
          <w:szCs w:val="20"/>
        </w:rPr>
        <w:t xml:space="preserve">Wykonawca może złożyć tylko jedną ofertę. </w:t>
      </w:r>
    </w:p>
    <w:p w14:paraId="1767DCF9" w14:textId="5F7BE130" w:rsidR="000A30CE" w:rsidRPr="006828E1" w:rsidRDefault="000A30CE" w:rsidP="00253049">
      <w:pPr>
        <w:pStyle w:val="Nagwek2"/>
        <w:numPr>
          <w:ilvl w:val="0"/>
          <w:numId w:val="21"/>
        </w:numPr>
        <w:tabs>
          <w:tab w:val="left" w:pos="567"/>
        </w:tabs>
        <w:spacing w:before="0" w:after="0"/>
        <w:ind w:left="567" w:hanging="567"/>
        <w:jc w:val="both"/>
        <w:rPr>
          <w:rFonts w:ascii="Tahoma" w:hAnsi="Tahoma" w:cs="Tahoma"/>
          <w:b w:val="0"/>
          <w:bCs w:val="0"/>
          <w:i w:val="0"/>
          <w:iCs w:val="0"/>
          <w:sz w:val="20"/>
          <w:szCs w:val="20"/>
        </w:rPr>
      </w:pPr>
      <w:r w:rsidRPr="006828E1">
        <w:rPr>
          <w:rFonts w:ascii="Tahoma" w:hAnsi="Tahoma" w:cs="Tahoma"/>
          <w:b w:val="0"/>
          <w:bCs w:val="0"/>
          <w:i w:val="0"/>
          <w:iCs w:val="0"/>
          <w:sz w:val="20"/>
          <w:szCs w:val="20"/>
        </w:rPr>
        <w:t>Zamawiający nie przewiduje zwrotu kosztów udziału w postępowaniu.</w:t>
      </w:r>
    </w:p>
    <w:p w14:paraId="06950C09" w14:textId="2E7AC821" w:rsidR="000A30CE" w:rsidRPr="006828E1" w:rsidRDefault="000A30CE" w:rsidP="00253049">
      <w:pPr>
        <w:pStyle w:val="Nagwek2"/>
        <w:numPr>
          <w:ilvl w:val="0"/>
          <w:numId w:val="21"/>
        </w:numPr>
        <w:tabs>
          <w:tab w:val="left" w:pos="567"/>
        </w:tabs>
        <w:spacing w:before="0" w:after="0"/>
        <w:ind w:left="567" w:hanging="567"/>
        <w:jc w:val="both"/>
        <w:rPr>
          <w:rFonts w:ascii="Tahoma" w:hAnsi="Tahoma" w:cs="Tahoma"/>
          <w:b w:val="0"/>
          <w:bCs w:val="0"/>
          <w:i w:val="0"/>
          <w:iCs w:val="0"/>
          <w:sz w:val="20"/>
          <w:szCs w:val="20"/>
        </w:rPr>
      </w:pPr>
      <w:r w:rsidRPr="006828E1">
        <w:rPr>
          <w:rFonts w:ascii="Tahoma" w:hAnsi="Tahoma" w:cs="Tahoma"/>
          <w:b w:val="0"/>
          <w:bCs w:val="0"/>
          <w:i w:val="0"/>
          <w:iCs w:val="0"/>
          <w:sz w:val="20"/>
          <w:szCs w:val="20"/>
        </w:rPr>
        <w:t xml:space="preserve">Ofertę wraz ze stanowiącymi jej integralną część załącznikami Wykonawca sporządza ściśle według postanowień niniejszej SIWZ. </w:t>
      </w:r>
    </w:p>
    <w:p w14:paraId="1EFB7C01" w14:textId="375C5DB9" w:rsidR="000A30CE" w:rsidRPr="006828E1" w:rsidRDefault="000A30CE" w:rsidP="00253049">
      <w:pPr>
        <w:pStyle w:val="Nagwek2"/>
        <w:numPr>
          <w:ilvl w:val="0"/>
          <w:numId w:val="21"/>
        </w:numPr>
        <w:tabs>
          <w:tab w:val="left" w:pos="567"/>
        </w:tabs>
        <w:spacing w:before="0" w:after="0"/>
        <w:ind w:left="567" w:hanging="567"/>
        <w:jc w:val="both"/>
        <w:rPr>
          <w:rFonts w:ascii="Tahoma" w:hAnsi="Tahoma" w:cs="Tahoma"/>
          <w:b w:val="0"/>
          <w:bCs w:val="0"/>
          <w:i w:val="0"/>
          <w:iCs w:val="0"/>
          <w:sz w:val="20"/>
          <w:szCs w:val="20"/>
        </w:rPr>
      </w:pPr>
      <w:r w:rsidRPr="006828E1">
        <w:rPr>
          <w:rFonts w:ascii="Tahoma" w:hAnsi="Tahoma" w:cs="Tahoma"/>
          <w:b w:val="0"/>
          <w:bCs w:val="0"/>
          <w:i w:val="0"/>
          <w:iCs w:val="0"/>
          <w:sz w:val="20"/>
          <w:szCs w:val="20"/>
        </w:rPr>
        <w:t>Ofertę sporządza się w języku polskim. Dokumenty sporządzone w języku obcym są składane wraz z tłumaczeniem na język polski.</w:t>
      </w:r>
    </w:p>
    <w:p w14:paraId="30D0F7D3" w14:textId="6D8463D6" w:rsidR="000A30CE" w:rsidRPr="006828E1" w:rsidRDefault="000A30CE" w:rsidP="00253049">
      <w:pPr>
        <w:pStyle w:val="Nagwek2"/>
        <w:numPr>
          <w:ilvl w:val="0"/>
          <w:numId w:val="21"/>
        </w:numPr>
        <w:tabs>
          <w:tab w:val="left" w:pos="567"/>
        </w:tabs>
        <w:spacing w:before="0" w:after="0"/>
        <w:ind w:left="567" w:hanging="567"/>
        <w:jc w:val="both"/>
        <w:rPr>
          <w:rFonts w:ascii="Tahoma" w:hAnsi="Tahoma" w:cs="Tahoma"/>
          <w:b w:val="0"/>
          <w:bCs w:val="0"/>
          <w:i w:val="0"/>
          <w:iCs w:val="0"/>
          <w:sz w:val="20"/>
          <w:szCs w:val="20"/>
        </w:rPr>
      </w:pPr>
      <w:r w:rsidRPr="006828E1">
        <w:rPr>
          <w:rFonts w:ascii="Tahoma" w:hAnsi="Tahoma" w:cs="Tahoma"/>
          <w:b w:val="0"/>
          <w:bCs w:val="0"/>
          <w:i w:val="0"/>
          <w:iCs w:val="0"/>
          <w:sz w:val="20"/>
          <w:szCs w:val="20"/>
        </w:rPr>
        <w:t>Wykonawca powinien sporządzić ofertę na przygotowanych i udostępnionych drukach załączników lub w oparciu o zawartą w nich treść, stanowiącą integralną część niniejszej SIWZ.</w:t>
      </w:r>
    </w:p>
    <w:p w14:paraId="5BC01BBD" w14:textId="0AF6FC96" w:rsidR="000A30CE" w:rsidRPr="006828E1" w:rsidRDefault="000A30CE" w:rsidP="00253049">
      <w:pPr>
        <w:pStyle w:val="Nagwek2"/>
        <w:numPr>
          <w:ilvl w:val="0"/>
          <w:numId w:val="21"/>
        </w:numPr>
        <w:tabs>
          <w:tab w:val="left" w:pos="567"/>
        </w:tabs>
        <w:spacing w:before="0" w:after="0"/>
        <w:ind w:left="567" w:hanging="567"/>
        <w:jc w:val="both"/>
        <w:rPr>
          <w:rFonts w:ascii="Tahoma" w:hAnsi="Tahoma" w:cs="Tahoma"/>
          <w:b w:val="0"/>
          <w:bCs w:val="0"/>
          <w:i w:val="0"/>
          <w:iCs w:val="0"/>
          <w:sz w:val="20"/>
          <w:szCs w:val="20"/>
        </w:rPr>
      </w:pPr>
      <w:r w:rsidRPr="006828E1">
        <w:rPr>
          <w:rFonts w:ascii="Tahoma" w:hAnsi="Tahoma" w:cs="Tahoma"/>
          <w:b w:val="0"/>
          <w:bCs w:val="0"/>
          <w:i w:val="0"/>
          <w:iCs w:val="0"/>
          <w:sz w:val="20"/>
          <w:szCs w:val="20"/>
        </w:rPr>
        <w:t>Do oferty należy załączyć spis treści – wykaz dokumentów załączonych kolejno do oferty.</w:t>
      </w:r>
    </w:p>
    <w:p w14:paraId="0B03190B" w14:textId="5BEF4EB5" w:rsidR="00EE04CF" w:rsidRPr="00253049" w:rsidRDefault="00EE04CF" w:rsidP="00DB5AAF">
      <w:pPr>
        <w:pStyle w:val="Default"/>
        <w:ind w:left="567" w:hanging="567"/>
        <w:rPr>
          <w:position w:val="2"/>
        </w:rPr>
      </w:pPr>
    </w:p>
    <w:p w14:paraId="06AB4BED" w14:textId="77777777" w:rsidR="002F3445" w:rsidRPr="004D25E4" w:rsidRDefault="002F3445" w:rsidP="00DB5AAF">
      <w:pPr>
        <w:pStyle w:val="Default"/>
        <w:ind w:left="567" w:hanging="567"/>
        <w:rPr>
          <w:b/>
          <w:position w:val="2"/>
        </w:rPr>
      </w:pPr>
    </w:p>
    <w:p w14:paraId="270A6792" w14:textId="446B9F03" w:rsidR="00564A00" w:rsidRPr="004B0206"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bCs/>
          <w:sz w:val="20"/>
          <w:szCs w:val="20"/>
        </w:rPr>
      </w:pPr>
      <w:r w:rsidRPr="004B0206">
        <w:rPr>
          <w:rFonts w:ascii="Tahoma" w:hAnsi="Tahoma" w:cs="Tahoma"/>
          <w:b/>
          <w:bCs/>
          <w:sz w:val="20"/>
          <w:szCs w:val="20"/>
        </w:rPr>
        <w:t>TERMIN ZWIĄZANIA OFERTĄ</w:t>
      </w:r>
    </w:p>
    <w:p w14:paraId="270A6793" w14:textId="77777777" w:rsidR="00564A00" w:rsidRPr="004D25E4" w:rsidRDefault="00564A00" w:rsidP="00DB5AAF">
      <w:pPr>
        <w:pStyle w:val="TekstpodstawowyF2"/>
        <w:spacing w:line="240" w:lineRule="auto"/>
        <w:ind w:left="709" w:hanging="709"/>
        <w:rPr>
          <w:rFonts w:ascii="Tahoma" w:hAnsi="Tahoma" w:cs="Tahoma"/>
          <w:b/>
          <w:sz w:val="20"/>
        </w:rPr>
      </w:pPr>
    </w:p>
    <w:p w14:paraId="270A6795" w14:textId="76EC6A90" w:rsidR="00564A00" w:rsidRPr="004E58C7" w:rsidRDefault="00564A00" w:rsidP="004E58C7">
      <w:pPr>
        <w:jc w:val="both"/>
        <w:rPr>
          <w:rFonts w:ascii="Tahoma" w:hAnsi="Tahoma" w:cs="Tahoma"/>
        </w:rPr>
      </w:pPr>
      <w:r w:rsidRPr="004D25E4">
        <w:rPr>
          <w:rFonts w:ascii="Tahoma" w:hAnsi="Tahoma" w:cs="Tahoma"/>
        </w:rPr>
        <w:t>W</w:t>
      </w:r>
      <w:r w:rsidR="00F32734" w:rsidRPr="004D25E4">
        <w:rPr>
          <w:rFonts w:ascii="Tahoma" w:hAnsi="Tahoma" w:cs="Tahoma"/>
        </w:rPr>
        <w:t>ykonawcy będą związani</w:t>
      </w:r>
      <w:r w:rsidRPr="004D25E4">
        <w:rPr>
          <w:rFonts w:ascii="Tahoma" w:hAnsi="Tahoma" w:cs="Tahoma"/>
        </w:rPr>
        <w:t xml:space="preserve"> ofertą przez </w:t>
      </w:r>
      <w:r w:rsidR="006D4DB9">
        <w:rPr>
          <w:rFonts w:ascii="Tahoma" w:hAnsi="Tahoma" w:cs="Tahoma"/>
        </w:rPr>
        <w:t>60 dni.</w:t>
      </w:r>
      <w:r w:rsidRPr="004D25E4">
        <w:rPr>
          <w:rFonts w:ascii="Tahoma" w:hAnsi="Tahoma" w:cs="Tahoma"/>
        </w:rPr>
        <w:t xml:space="preserve"> Bieg terminu związania ofertą rozpoczyna się wraz </w:t>
      </w:r>
      <w:r w:rsidR="00283772">
        <w:rPr>
          <w:rFonts w:ascii="Tahoma" w:hAnsi="Tahoma" w:cs="Tahoma"/>
        </w:rPr>
        <w:br/>
      </w:r>
      <w:r w:rsidRPr="004D25E4">
        <w:rPr>
          <w:rFonts w:ascii="Tahoma" w:hAnsi="Tahoma" w:cs="Tahoma"/>
        </w:rPr>
        <w:t xml:space="preserve">z upływem terminu składania </w:t>
      </w:r>
      <w:r w:rsidR="006977F0" w:rsidRPr="004D25E4">
        <w:rPr>
          <w:rFonts w:ascii="Tahoma" w:hAnsi="Tahoma" w:cs="Tahoma"/>
        </w:rPr>
        <w:t>ofert, o k</w:t>
      </w:r>
      <w:r w:rsidR="001B38F0">
        <w:rPr>
          <w:rFonts w:ascii="Tahoma" w:hAnsi="Tahoma" w:cs="Tahoma"/>
        </w:rPr>
        <w:t>tórym mowa w punkcie 11</w:t>
      </w:r>
      <w:r w:rsidRPr="004D25E4">
        <w:rPr>
          <w:rFonts w:ascii="Tahoma" w:hAnsi="Tahoma" w:cs="Tahoma"/>
        </w:rPr>
        <w:t>.1 SIWZ.</w:t>
      </w:r>
    </w:p>
    <w:p w14:paraId="14253997" w14:textId="69308CA1" w:rsidR="00EE04CF" w:rsidRDefault="00EE04CF" w:rsidP="00DB5AAF">
      <w:pPr>
        <w:ind w:left="615" w:right="-1"/>
        <w:jc w:val="both"/>
        <w:rPr>
          <w:rFonts w:ascii="Tahoma" w:hAnsi="Tahoma" w:cs="Tahoma"/>
          <w:color w:val="FF0000"/>
        </w:rPr>
      </w:pPr>
    </w:p>
    <w:p w14:paraId="068FF67A" w14:textId="77777777" w:rsidR="002F3445" w:rsidRPr="00023C4B" w:rsidRDefault="002F3445" w:rsidP="00DB5AAF">
      <w:pPr>
        <w:ind w:left="615" w:right="-1"/>
        <w:jc w:val="both"/>
        <w:rPr>
          <w:rFonts w:ascii="Tahoma" w:hAnsi="Tahoma" w:cs="Tahoma"/>
          <w:color w:val="FF0000"/>
        </w:rPr>
      </w:pPr>
    </w:p>
    <w:p w14:paraId="270A6796" w14:textId="77777777" w:rsidR="00564A00" w:rsidRPr="003B59EB"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bCs/>
          <w:sz w:val="20"/>
          <w:szCs w:val="20"/>
        </w:rPr>
      </w:pPr>
      <w:r w:rsidRPr="003B59EB">
        <w:rPr>
          <w:rFonts w:ascii="Tahoma" w:hAnsi="Tahoma" w:cs="Tahoma"/>
          <w:b/>
          <w:bCs/>
          <w:sz w:val="20"/>
          <w:szCs w:val="20"/>
        </w:rPr>
        <w:t>WYMAGANIA DOTYCZĄCE WADIUM</w:t>
      </w:r>
    </w:p>
    <w:p w14:paraId="270A6797" w14:textId="77777777" w:rsidR="00564A00" w:rsidRPr="004D25E4" w:rsidRDefault="00564A00" w:rsidP="00DB5AAF">
      <w:pPr>
        <w:jc w:val="both"/>
        <w:rPr>
          <w:rFonts w:ascii="Tahoma" w:hAnsi="Tahoma" w:cs="Tahoma"/>
          <w:b/>
        </w:rPr>
      </w:pPr>
    </w:p>
    <w:p w14:paraId="270A6798" w14:textId="3FD2A182" w:rsidR="002B0F71" w:rsidRPr="003B59EB" w:rsidRDefault="002B0F71" w:rsidP="00DD4B48">
      <w:pPr>
        <w:pStyle w:val="Akapitzlist"/>
        <w:numPr>
          <w:ilvl w:val="0"/>
          <w:numId w:val="25"/>
        </w:numPr>
        <w:shd w:val="clear" w:color="auto" w:fill="FFFFFF"/>
        <w:ind w:left="567" w:hanging="578"/>
        <w:rPr>
          <w:rFonts w:ascii="Tahoma" w:hAnsi="Tahoma" w:cs="Tahoma"/>
          <w:sz w:val="20"/>
          <w:szCs w:val="20"/>
        </w:rPr>
      </w:pPr>
      <w:r w:rsidRPr="003B59EB">
        <w:rPr>
          <w:rFonts w:ascii="Tahoma" w:hAnsi="Tahoma" w:cs="Tahoma"/>
          <w:sz w:val="20"/>
          <w:szCs w:val="20"/>
        </w:rPr>
        <w:t>Warunkiem udziału w postępowaniu je</w:t>
      </w:r>
      <w:r w:rsidR="00FE4D4D" w:rsidRPr="003B59EB">
        <w:rPr>
          <w:rFonts w:ascii="Tahoma" w:hAnsi="Tahoma" w:cs="Tahoma"/>
          <w:sz w:val="20"/>
          <w:szCs w:val="20"/>
        </w:rPr>
        <w:t xml:space="preserve">st wniesienie wadium w </w:t>
      </w:r>
      <w:r w:rsidR="00FE4D4D" w:rsidRPr="004E58C7">
        <w:rPr>
          <w:rFonts w:ascii="Tahoma" w:hAnsi="Tahoma" w:cs="Tahoma"/>
          <w:sz w:val="20"/>
          <w:szCs w:val="20"/>
        </w:rPr>
        <w:t xml:space="preserve">wysokości </w:t>
      </w:r>
      <w:r w:rsidR="00642E28" w:rsidRPr="00642E28">
        <w:rPr>
          <w:rFonts w:ascii="Tahoma" w:hAnsi="Tahoma" w:cs="Tahoma"/>
          <w:b/>
          <w:sz w:val="20"/>
          <w:szCs w:val="20"/>
        </w:rPr>
        <w:t>23 378,40</w:t>
      </w:r>
      <w:r w:rsidR="00642E28">
        <w:rPr>
          <w:rFonts w:ascii="Tahoma" w:hAnsi="Tahoma" w:cs="Tahoma"/>
          <w:b/>
          <w:sz w:val="20"/>
          <w:szCs w:val="20"/>
        </w:rPr>
        <w:t xml:space="preserve"> </w:t>
      </w:r>
      <w:r w:rsidR="00D471DB" w:rsidRPr="00642E28">
        <w:rPr>
          <w:rFonts w:ascii="Tahoma" w:hAnsi="Tahoma" w:cs="Tahoma"/>
          <w:b/>
          <w:sz w:val="20"/>
          <w:szCs w:val="20"/>
        </w:rPr>
        <w:t>PLN</w:t>
      </w:r>
      <w:r w:rsidR="00D471DB" w:rsidRPr="00642E28">
        <w:rPr>
          <w:rFonts w:ascii="Tahoma" w:hAnsi="Tahoma" w:cs="Tahoma"/>
          <w:sz w:val="20"/>
          <w:szCs w:val="20"/>
        </w:rPr>
        <w:t>.</w:t>
      </w:r>
    </w:p>
    <w:p w14:paraId="270A6799" w14:textId="3A3740E2" w:rsidR="002B0F71" w:rsidRPr="003B59EB" w:rsidRDefault="002B0F71" w:rsidP="00DD4B48">
      <w:pPr>
        <w:pStyle w:val="Akapitzlist"/>
        <w:numPr>
          <w:ilvl w:val="0"/>
          <w:numId w:val="25"/>
        </w:numPr>
        <w:shd w:val="clear" w:color="auto" w:fill="FFFFFF"/>
        <w:ind w:left="567" w:hanging="578"/>
        <w:rPr>
          <w:rFonts w:ascii="Tahoma" w:hAnsi="Tahoma" w:cs="Tahoma"/>
          <w:sz w:val="20"/>
          <w:szCs w:val="20"/>
        </w:rPr>
      </w:pPr>
      <w:r w:rsidRPr="003B59EB">
        <w:rPr>
          <w:rFonts w:ascii="Tahoma" w:hAnsi="Tahoma" w:cs="Tahoma"/>
          <w:sz w:val="20"/>
          <w:szCs w:val="20"/>
        </w:rPr>
        <w:t>Wadium musi być wniesione przed upływem terminu składania ofert.</w:t>
      </w:r>
    </w:p>
    <w:p w14:paraId="270A679A" w14:textId="3D71DE21" w:rsidR="002B0F71" w:rsidRPr="003B59EB" w:rsidRDefault="002B0F71" w:rsidP="00DD4B48">
      <w:pPr>
        <w:pStyle w:val="Akapitzlist"/>
        <w:numPr>
          <w:ilvl w:val="0"/>
          <w:numId w:val="25"/>
        </w:numPr>
        <w:shd w:val="clear" w:color="auto" w:fill="FFFFFF"/>
        <w:ind w:left="567" w:hanging="578"/>
        <w:rPr>
          <w:rFonts w:ascii="Tahoma" w:hAnsi="Tahoma" w:cs="Tahoma"/>
          <w:b/>
          <w:bCs/>
          <w:sz w:val="20"/>
          <w:szCs w:val="20"/>
        </w:rPr>
      </w:pPr>
      <w:r w:rsidRPr="003B59EB">
        <w:rPr>
          <w:rFonts w:ascii="Tahoma" w:hAnsi="Tahoma" w:cs="Tahoma"/>
          <w:sz w:val="20"/>
          <w:szCs w:val="20"/>
        </w:rPr>
        <w:t>Wadium może być wnoszone w jednej lub kilku następujących formach:</w:t>
      </w:r>
    </w:p>
    <w:p w14:paraId="270A679B" w14:textId="390C69F8" w:rsidR="002B0F71" w:rsidRPr="00796B26" w:rsidRDefault="002B0F71" w:rsidP="000D35B1">
      <w:pPr>
        <w:pStyle w:val="Akapitzlist"/>
        <w:numPr>
          <w:ilvl w:val="0"/>
          <w:numId w:val="27"/>
        </w:numPr>
        <w:shd w:val="clear" w:color="auto" w:fill="FFFFFF"/>
        <w:ind w:left="851" w:hanging="284"/>
        <w:jc w:val="both"/>
        <w:rPr>
          <w:rFonts w:ascii="Tahoma" w:hAnsi="Tahoma" w:cs="Tahoma"/>
          <w:sz w:val="20"/>
          <w:szCs w:val="20"/>
        </w:rPr>
      </w:pPr>
      <w:r w:rsidRPr="00796B26">
        <w:rPr>
          <w:rFonts w:ascii="Tahoma" w:hAnsi="Tahoma" w:cs="Tahoma"/>
          <w:sz w:val="20"/>
          <w:szCs w:val="20"/>
        </w:rPr>
        <w:t>pieniądzu,</w:t>
      </w:r>
    </w:p>
    <w:p w14:paraId="270A679C" w14:textId="0B9FDDBD" w:rsidR="002B0F71" w:rsidRPr="00796B26" w:rsidRDefault="002B0F71" w:rsidP="000D35B1">
      <w:pPr>
        <w:pStyle w:val="Akapitzlist"/>
        <w:numPr>
          <w:ilvl w:val="0"/>
          <w:numId w:val="27"/>
        </w:numPr>
        <w:shd w:val="clear" w:color="auto" w:fill="FFFFFF"/>
        <w:ind w:left="851" w:hanging="284"/>
        <w:jc w:val="both"/>
        <w:rPr>
          <w:rFonts w:ascii="Tahoma" w:hAnsi="Tahoma" w:cs="Tahoma"/>
          <w:sz w:val="20"/>
          <w:szCs w:val="20"/>
        </w:rPr>
      </w:pPr>
      <w:r w:rsidRPr="00796B26">
        <w:rPr>
          <w:rFonts w:ascii="Tahoma" w:hAnsi="Tahoma" w:cs="Tahoma"/>
          <w:sz w:val="20"/>
          <w:szCs w:val="20"/>
        </w:rPr>
        <w:t xml:space="preserve">poręczeniach bankowych lub poręczeniach spółdzielczej kasy oszczędnościowo-kredytowej, </w:t>
      </w:r>
      <w:r w:rsidRPr="00796B26">
        <w:rPr>
          <w:rFonts w:ascii="Tahoma" w:hAnsi="Tahoma" w:cs="Tahoma"/>
          <w:sz w:val="20"/>
          <w:szCs w:val="20"/>
        </w:rPr>
        <w:br/>
        <w:t xml:space="preserve">z </w:t>
      </w:r>
      <w:r w:rsidR="00796B26" w:rsidRPr="00796B26">
        <w:rPr>
          <w:rFonts w:ascii="Tahoma" w:hAnsi="Tahoma" w:cs="Tahoma"/>
          <w:sz w:val="20"/>
          <w:szCs w:val="20"/>
        </w:rPr>
        <w:t>tym,</w:t>
      </w:r>
      <w:r w:rsidRPr="00796B26">
        <w:rPr>
          <w:rFonts w:ascii="Tahoma" w:hAnsi="Tahoma" w:cs="Tahoma"/>
          <w:sz w:val="20"/>
          <w:szCs w:val="20"/>
        </w:rPr>
        <w:t xml:space="preserve"> że poręczenie kasy jest zawsze poręczeniem pieniężnym,</w:t>
      </w:r>
    </w:p>
    <w:p w14:paraId="270A679D" w14:textId="1284B18A" w:rsidR="002B0F71" w:rsidRPr="00796B26" w:rsidRDefault="002B0F71" w:rsidP="000D35B1">
      <w:pPr>
        <w:pStyle w:val="Akapitzlist"/>
        <w:numPr>
          <w:ilvl w:val="0"/>
          <w:numId w:val="27"/>
        </w:numPr>
        <w:shd w:val="clear" w:color="auto" w:fill="FFFFFF"/>
        <w:ind w:left="851" w:hanging="284"/>
        <w:jc w:val="both"/>
        <w:rPr>
          <w:rFonts w:ascii="Tahoma" w:hAnsi="Tahoma" w:cs="Tahoma"/>
          <w:sz w:val="20"/>
          <w:szCs w:val="20"/>
        </w:rPr>
      </w:pPr>
      <w:r w:rsidRPr="00796B26">
        <w:rPr>
          <w:rFonts w:ascii="Tahoma" w:hAnsi="Tahoma" w:cs="Tahoma"/>
          <w:sz w:val="20"/>
          <w:szCs w:val="20"/>
        </w:rPr>
        <w:t>gwarancjach bankowych,</w:t>
      </w:r>
    </w:p>
    <w:p w14:paraId="270A679E" w14:textId="0701914B" w:rsidR="002B0F71" w:rsidRPr="00796B26" w:rsidRDefault="002B0F71" w:rsidP="000D35B1">
      <w:pPr>
        <w:pStyle w:val="Akapitzlist"/>
        <w:numPr>
          <w:ilvl w:val="0"/>
          <w:numId w:val="27"/>
        </w:numPr>
        <w:shd w:val="clear" w:color="auto" w:fill="FFFFFF"/>
        <w:ind w:left="851" w:hanging="284"/>
        <w:jc w:val="both"/>
        <w:rPr>
          <w:rFonts w:ascii="Tahoma" w:hAnsi="Tahoma" w:cs="Tahoma"/>
          <w:sz w:val="20"/>
          <w:szCs w:val="20"/>
        </w:rPr>
      </w:pPr>
      <w:r w:rsidRPr="00796B26">
        <w:rPr>
          <w:rFonts w:ascii="Tahoma" w:hAnsi="Tahoma" w:cs="Tahoma"/>
          <w:sz w:val="20"/>
          <w:szCs w:val="20"/>
        </w:rPr>
        <w:t>gwarancjach ubezpieczeniowych,</w:t>
      </w:r>
    </w:p>
    <w:p w14:paraId="270A679F" w14:textId="59362A3E" w:rsidR="002B0F71" w:rsidRPr="00796B26" w:rsidRDefault="002B0F71" w:rsidP="000D35B1">
      <w:pPr>
        <w:pStyle w:val="Akapitzlist"/>
        <w:numPr>
          <w:ilvl w:val="0"/>
          <w:numId w:val="27"/>
        </w:numPr>
        <w:shd w:val="clear" w:color="auto" w:fill="FFFFFF"/>
        <w:ind w:left="851" w:hanging="284"/>
        <w:jc w:val="both"/>
        <w:rPr>
          <w:rFonts w:ascii="Tahoma" w:hAnsi="Tahoma" w:cs="Tahoma"/>
          <w:sz w:val="20"/>
          <w:szCs w:val="20"/>
        </w:rPr>
      </w:pPr>
      <w:r w:rsidRPr="00796B26">
        <w:rPr>
          <w:rFonts w:ascii="Tahoma" w:hAnsi="Tahoma" w:cs="Tahoma"/>
          <w:sz w:val="20"/>
          <w:szCs w:val="20"/>
        </w:rPr>
        <w:t>poręczeniach udzielanych przez podmioty, o których mow</w:t>
      </w:r>
      <w:r w:rsidR="008249DB" w:rsidRPr="00796B26">
        <w:rPr>
          <w:rFonts w:ascii="Tahoma" w:hAnsi="Tahoma" w:cs="Tahoma"/>
          <w:sz w:val="20"/>
          <w:szCs w:val="20"/>
        </w:rPr>
        <w:t>a w art. 6b ust. 5 pkt 2 ustawy</w:t>
      </w:r>
      <w:r w:rsidR="008249DB" w:rsidRPr="00796B26">
        <w:rPr>
          <w:rFonts w:ascii="Tahoma" w:hAnsi="Tahoma" w:cs="Tahoma"/>
          <w:sz w:val="20"/>
          <w:szCs w:val="20"/>
        </w:rPr>
        <w:br/>
      </w:r>
      <w:r w:rsidRPr="00796B26">
        <w:rPr>
          <w:rFonts w:ascii="Tahoma" w:hAnsi="Tahoma" w:cs="Tahoma"/>
          <w:sz w:val="20"/>
          <w:szCs w:val="20"/>
        </w:rPr>
        <w:t>z dnia 9 listopada 2000 roku o utworzeniu Polskiej Agencji Rozwoju Przedsiębiorczości (tj. Dz.</w:t>
      </w:r>
      <w:r w:rsidR="008A174F">
        <w:rPr>
          <w:rFonts w:ascii="Tahoma" w:hAnsi="Tahoma" w:cs="Tahoma"/>
          <w:sz w:val="20"/>
          <w:szCs w:val="20"/>
        </w:rPr>
        <w:t xml:space="preserve"> </w:t>
      </w:r>
      <w:r w:rsidRPr="00796B26">
        <w:rPr>
          <w:rFonts w:ascii="Tahoma" w:hAnsi="Tahoma" w:cs="Tahoma"/>
          <w:sz w:val="20"/>
          <w:szCs w:val="20"/>
        </w:rPr>
        <w:t xml:space="preserve">U. </w:t>
      </w:r>
      <w:r w:rsidR="00C101C3" w:rsidRPr="00796B26">
        <w:rPr>
          <w:rFonts w:ascii="Tahoma" w:hAnsi="Tahoma" w:cs="Tahoma"/>
          <w:sz w:val="20"/>
          <w:szCs w:val="20"/>
        </w:rPr>
        <w:t>z 2014 poz.1804</w:t>
      </w:r>
      <w:r w:rsidR="001E04E3" w:rsidRPr="00796B26">
        <w:rPr>
          <w:rFonts w:ascii="Tahoma" w:hAnsi="Tahoma" w:cs="Tahoma"/>
          <w:sz w:val="20"/>
          <w:szCs w:val="20"/>
        </w:rPr>
        <w:t xml:space="preserve"> oraz z 2015r. poz. 978 i 1240</w:t>
      </w:r>
      <w:r w:rsidRPr="00796B26">
        <w:rPr>
          <w:rFonts w:ascii="Tahoma" w:hAnsi="Tahoma" w:cs="Tahoma"/>
          <w:sz w:val="20"/>
          <w:szCs w:val="20"/>
        </w:rPr>
        <w:t>).</w:t>
      </w:r>
    </w:p>
    <w:p w14:paraId="270A67A0" w14:textId="7A82A323" w:rsidR="00F27443" w:rsidRPr="003B59EB" w:rsidRDefault="002B0F71" w:rsidP="00DD4B48">
      <w:pPr>
        <w:pStyle w:val="Akapitzlist"/>
        <w:numPr>
          <w:ilvl w:val="0"/>
          <w:numId w:val="25"/>
        </w:numPr>
        <w:shd w:val="clear" w:color="auto" w:fill="FFFFFF"/>
        <w:ind w:left="567" w:hanging="578"/>
        <w:jc w:val="both"/>
        <w:rPr>
          <w:rFonts w:ascii="Tahoma" w:hAnsi="Tahoma" w:cs="Tahoma"/>
          <w:sz w:val="20"/>
          <w:szCs w:val="20"/>
        </w:rPr>
      </w:pPr>
      <w:bookmarkStart w:id="1" w:name="_Hlk18677778"/>
      <w:r w:rsidRPr="003B59EB">
        <w:rPr>
          <w:rFonts w:ascii="Tahoma" w:hAnsi="Tahoma" w:cs="Tahoma"/>
          <w:sz w:val="20"/>
          <w:szCs w:val="20"/>
        </w:rPr>
        <w:t xml:space="preserve">Wadium wnoszone w pieniądzu </w:t>
      </w:r>
      <w:r w:rsidRPr="003B59EB">
        <w:rPr>
          <w:rFonts w:ascii="Tahoma" w:hAnsi="Tahoma" w:cs="Tahoma"/>
          <w:bCs/>
          <w:sz w:val="20"/>
          <w:szCs w:val="20"/>
        </w:rPr>
        <w:t xml:space="preserve">wpłaca się przelewem </w:t>
      </w:r>
      <w:r w:rsidRPr="003B59EB">
        <w:rPr>
          <w:rFonts w:ascii="Tahoma" w:hAnsi="Tahoma" w:cs="Tahoma"/>
          <w:sz w:val="20"/>
          <w:szCs w:val="20"/>
        </w:rPr>
        <w:t>na rachunek bankowy Zamawiającego</w:t>
      </w:r>
      <w:r w:rsidR="00C4085E" w:rsidRPr="003B59EB">
        <w:rPr>
          <w:rFonts w:ascii="Tahoma" w:hAnsi="Tahoma" w:cs="Tahoma"/>
          <w:sz w:val="20"/>
          <w:szCs w:val="20"/>
        </w:rPr>
        <w:t xml:space="preserve"> </w:t>
      </w:r>
      <w:r w:rsidR="00C4085E" w:rsidRPr="003B59EB">
        <w:rPr>
          <w:rFonts w:ascii="Tahoma" w:hAnsi="Tahoma" w:cs="Tahoma"/>
          <w:color w:val="000000"/>
          <w:sz w:val="20"/>
          <w:szCs w:val="20"/>
        </w:rPr>
        <w:t>prowa</w:t>
      </w:r>
      <w:r w:rsidR="00C4085E" w:rsidRPr="00C176E4">
        <w:rPr>
          <w:rFonts w:ascii="Tahoma" w:hAnsi="Tahoma" w:cs="Tahoma"/>
          <w:color w:val="000000"/>
          <w:sz w:val="20"/>
          <w:szCs w:val="20"/>
        </w:rPr>
        <w:t>dzony w</w:t>
      </w:r>
      <w:r w:rsidR="00C4085E" w:rsidRPr="00C176E4">
        <w:rPr>
          <w:rFonts w:ascii="Tahoma" w:hAnsi="Tahoma" w:cs="Tahoma"/>
          <w:b/>
          <w:color w:val="000000"/>
          <w:sz w:val="20"/>
          <w:szCs w:val="20"/>
        </w:rPr>
        <w:t xml:space="preserve"> </w:t>
      </w:r>
      <w:r w:rsidR="00C176E4" w:rsidRPr="00C176E4">
        <w:rPr>
          <w:rFonts w:ascii="Tahoma" w:hAnsi="Tahoma" w:cs="Tahoma"/>
          <w:sz w:val="20"/>
          <w:szCs w:val="20"/>
        </w:rPr>
        <w:t>BGŻ BNP PARIBAS</w:t>
      </w:r>
      <w:r w:rsidR="001A440F" w:rsidRPr="00C176E4">
        <w:rPr>
          <w:rFonts w:ascii="Tahoma" w:hAnsi="Tahoma" w:cs="Tahoma"/>
          <w:sz w:val="20"/>
          <w:szCs w:val="20"/>
        </w:rPr>
        <w:t xml:space="preserve"> nr: </w:t>
      </w:r>
      <w:bookmarkEnd w:id="1"/>
      <w:r w:rsidR="00C176E4" w:rsidRPr="00C176E4">
        <w:rPr>
          <w:rFonts w:ascii="Tahoma" w:hAnsi="Tahoma" w:cs="Tahoma"/>
          <w:sz w:val="20"/>
          <w:szCs w:val="20"/>
        </w:rPr>
        <w:t>90 1600 1462 1870 5791 6000 0004</w:t>
      </w:r>
      <w:r w:rsidR="00C176E4" w:rsidRPr="000006F9">
        <w:rPr>
          <w:rFonts w:ascii="Verdana" w:hAnsi="Verdana"/>
          <w:sz w:val="16"/>
          <w:szCs w:val="16"/>
        </w:rPr>
        <w:t xml:space="preserve"> </w:t>
      </w:r>
      <w:r w:rsidR="004E58C7">
        <w:rPr>
          <w:rFonts w:ascii="Tahoma" w:hAnsi="Tahoma" w:cs="Tahoma"/>
          <w:color w:val="000000"/>
          <w:sz w:val="20"/>
          <w:szCs w:val="20"/>
        </w:rPr>
        <w:t xml:space="preserve"> </w:t>
      </w:r>
      <w:r w:rsidR="0013126B" w:rsidRPr="003B59EB">
        <w:rPr>
          <w:rFonts w:ascii="Tahoma" w:hAnsi="Tahoma" w:cs="Tahoma"/>
          <w:color w:val="000000"/>
          <w:sz w:val="20"/>
          <w:szCs w:val="20"/>
        </w:rPr>
        <w:t>z wpisem na dowodzie wpłaty</w:t>
      </w:r>
      <w:r w:rsidR="00C101C3" w:rsidRPr="003B59EB">
        <w:rPr>
          <w:rFonts w:ascii="Tahoma" w:hAnsi="Tahoma" w:cs="Tahoma"/>
          <w:color w:val="000000"/>
          <w:sz w:val="20"/>
          <w:szCs w:val="20"/>
        </w:rPr>
        <w:t>: „</w:t>
      </w:r>
      <w:r w:rsidR="00C176E4">
        <w:rPr>
          <w:rFonts w:ascii="Tahoma" w:hAnsi="Tahoma" w:cs="Tahoma"/>
          <w:sz w:val="20"/>
          <w:szCs w:val="20"/>
          <w:lang w:eastAsia="pl-PL"/>
        </w:rPr>
        <w:t>U</w:t>
      </w:r>
      <w:r w:rsidR="00C7305D" w:rsidRPr="003B59EB">
        <w:rPr>
          <w:rFonts w:ascii="Tahoma" w:hAnsi="Tahoma" w:cs="Tahoma"/>
          <w:sz w:val="20"/>
          <w:szCs w:val="20"/>
          <w:lang w:eastAsia="pl-PL"/>
        </w:rPr>
        <w:t>sług</w:t>
      </w:r>
      <w:r w:rsidR="00C176E4">
        <w:rPr>
          <w:rFonts w:ascii="Tahoma" w:hAnsi="Tahoma" w:cs="Tahoma"/>
          <w:sz w:val="20"/>
          <w:szCs w:val="20"/>
          <w:lang w:eastAsia="pl-PL"/>
        </w:rPr>
        <w:t>a</w:t>
      </w:r>
      <w:r w:rsidR="00C7305D" w:rsidRPr="003B59EB">
        <w:rPr>
          <w:rFonts w:ascii="Tahoma" w:hAnsi="Tahoma" w:cs="Tahoma"/>
          <w:sz w:val="20"/>
          <w:szCs w:val="20"/>
          <w:lang w:eastAsia="pl-PL"/>
        </w:rPr>
        <w:t xml:space="preserve"> </w:t>
      </w:r>
      <w:r w:rsidR="00C7305D" w:rsidRPr="003B59EB">
        <w:rPr>
          <w:rFonts w:ascii="Tahoma" w:hAnsi="Tahoma" w:cs="Tahoma"/>
          <w:sz w:val="20"/>
          <w:szCs w:val="20"/>
        </w:rPr>
        <w:t>grupowego ubezpieczenia na życie</w:t>
      </w:r>
      <w:r w:rsidR="00C7305D" w:rsidRPr="004E58C7">
        <w:rPr>
          <w:rFonts w:ascii="Tahoma" w:hAnsi="Tahoma" w:cs="Tahoma"/>
          <w:sz w:val="20"/>
          <w:szCs w:val="20"/>
        </w:rPr>
        <w:t>.</w:t>
      </w:r>
      <w:r w:rsidR="00F200EE" w:rsidRPr="004E58C7">
        <w:rPr>
          <w:rFonts w:ascii="Tahoma" w:hAnsi="Tahoma" w:cs="Tahoma"/>
          <w:sz w:val="20"/>
          <w:szCs w:val="20"/>
        </w:rPr>
        <w:t xml:space="preserve">, </w:t>
      </w:r>
      <w:r w:rsidR="00C176E4">
        <w:rPr>
          <w:rFonts w:ascii="Tahoma" w:hAnsi="Tahoma" w:cs="Tahoma"/>
          <w:sz w:val="20"/>
          <w:szCs w:val="20"/>
        </w:rPr>
        <w:t>ZOZ.DZP.271.2.IX.2020</w:t>
      </w:r>
      <w:r w:rsidR="004E58C7" w:rsidRPr="004E58C7">
        <w:rPr>
          <w:rFonts w:ascii="Tahoma" w:hAnsi="Tahoma" w:cs="Tahoma"/>
          <w:sz w:val="20"/>
          <w:szCs w:val="20"/>
        </w:rPr>
        <w:t>”</w:t>
      </w:r>
      <w:r w:rsidR="004E58C7">
        <w:rPr>
          <w:rFonts w:ascii="Tahoma" w:hAnsi="Tahoma" w:cs="Tahoma"/>
          <w:sz w:val="20"/>
          <w:szCs w:val="20"/>
        </w:rPr>
        <w:t>.</w:t>
      </w:r>
    </w:p>
    <w:p w14:paraId="270A67A1" w14:textId="04771F2A" w:rsidR="00FC3FD9" w:rsidRPr="003B59EB" w:rsidRDefault="00FC3FD9" w:rsidP="00DD4B48">
      <w:pPr>
        <w:pStyle w:val="Akapitzlist"/>
        <w:numPr>
          <w:ilvl w:val="0"/>
          <w:numId w:val="25"/>
        </w:numPr>
        <w:shd w:val="clear" w:color="auto" w:fill="FFFFFF"/>
        <w:ind w:left="567" w:hanging="578"/>
        <w:jc w:val="both"/>
        <w:rPr>
          <w:rFonts w:ascii="Tahoma" w:hAnsi="Tahoma" w:cs="Tahoma"/>
          <w:sz w:val="20"/>
          <w:szCs w:val="20"/>
        </w:rPr>
      </w:pPr>
      <w:r w:rsidRPr="003B59EB">
        <w:rPr>
          <w:rFonts w:ascii="Tahoma" w:hAnsi="Tahoma" w:cs="Tahoma"/>
          <w:sz w:val="20"/>
          <w:szCs w:val="20"/>
        </w:rPr>
        <w:t>W przypadku wnoszenia wadium w formie pieniężnej, Wykonawca z zachowaniem właściwej staranności winien dokonać przelewu pieniężnego z odpowiednim wyprzedzeniem, gdyż za termin wniesienia wadium w formie pieniężnej przyjmuje się termin uznania kwotą wadium podanego wyżej rachunku bankowego Zamawiającego</w:t>
      </w:r>
      <w:r w:rsidR="00E404A2" w:rsidRPr="003B59EB">
        <w:rPr>
          <w:rFonts w:ascii="Tahoma" w:hAnsi="Tahoma" w:cs="Tahoma"/>
          <w:sz w:val="20"/>
          <w:szCs w:val="20"/>
        </w:rPr>
        <w:t xml:space="preserve"> (wpływ środków na rachunek Zamawiającego musi nastąpić do upływu terminu składania ofert)</w:t>
      </w:r>
      <w:r w:rsidRPr="003B59EB">
        <w:rPr>
          <w:rFonts w:ascii="Tahoma" w:hAnsi="Tahoma" w:cs="Tahoma"/>
          <w:sz w:val="20"/>
          <w:szCs w:val="20"/>
        </w:rPr>
        <w:t>.</w:t>
      </w:r>
      <w:r w:rsidR="00E404A2" w:rsidRPr="003B59EB">
        <w:rPr>
          <w:rFonts w:ascii="Tahoma" w:hAnsi="Tahoma" w:cs="Tahoma"/>
          <w:sz w:val="20"/>
          <w:szCs w:val="20"/>
        </w:rPr>
        <w:t xml:space="preserve"> </w:t>
      </w:r>
    </w:p>
    <w:p w14:paraId="1CCF4AD5" w14:textId="77777777" w:rsidR="00796B26" w:rsidRDefault="00FC3FD9" w:rsidP="00DD4B48">
      <w:pPr>
        <w:pStyle w:val="Akapitzlist"/>
        <w:numPr>
          <w:ilvl w:val="0"/>
          <w:numId w:val="25"/>
        </w:numPr>
        <w:shd w:val="clear" w:color="auto" w:fill="FFFFFF"/>
        <w:ind w:left="567" w:hanging="578"/>
        <w:jc w:val="both"/>
        <w:rPr>
          <w:rFonts w:ascii="Tahoma" w:hAnsi="Tahoma" w:cs="Tahoma"/>
          <w:sz w:val="20"/>
          <w:szCs w:val="20"/>
        </w:rPr>
      </w:pPr>
      <w:r w:rsidRPr="003B59EB">
        <w:rPr>
          <w:rFonts w:ascii="Tahoma" w:hAnsi="Tahoma" w:cs="Tahoma"/>
          <w:sz w:val="20"/>
          <w:szCs w:val="20"/>
        </w:rPr>
        <w:t>W przypadku wnoszenia wadium w formie gwarancji lub poręczenia, oryginał gwarancji lub poręczenia należy dołączyć do oferty. Wadium musi być wystawione na Zamawiającego,</w:t>
      </w:r>
      <w:r w:rsidR="00420976" w:rsidRPr="003B59EB">
        <w:rPr>
          <w:rFonts w:ascii="Tahoma" w:hAnsi="Tahoma" w:cs="Tahoma"/>
          <w:sz w:val="20"/>
          <w:szCs w:val="20"/>
        </w:rPr>
        <w:t xml:space="preserve"> określać wysokość gwarantowanej kwoty wadium, termin ważności </w:t>
      </w:r>
      <w:r w:rsidR="00EE04CF" w:rsidRPr="003B59EB">
        <w:rPr>
          <w:rFonts w:ascii="Tahoma" w:hAnsi="Tahoma" w:cs="Tahoma"/>
          <w:sz w:val="20"/>
          <w:szCs w:val="20"/>
        </w:rPr>
        <w:t>gwarancji</w:t>
      </w:r>
      <w:r w:rsidR="00420976" w:rsidRPr="003B59EB">
        <w:rPr>
          <w:rFonts w:ascii="Tahoma" w:hAnsi="Tahoma" w:cs="Tahoma"/>
          <w:sz w:val="20"/>
          <w:szCs w:val="20"/>
        </w:rPr>
        <w:t xml:space="preserve"> oraz musi być</w:t>
      </w:r>
      <w:r w:rsidRPr="003B59EB">
        <w:rPr>
          <w:rFonts w:ascii="Tahoma" w:hAnsi="Tahoma" w:cs="Tahoma"/>
          <w:sz w:val="20"/>
          <w:szCs w:val="20"/>
        </w:rPr>
        <w:t xml:space="preserve"> opatrzone kwalifikowanym podpisem elektronicznym osoby u</w:t>
      </w:r>
      <w:r w:rsidR="00420976" w:rsidRPr="003B59EB">
        <w:rPr>
          <w:rFonts w:ascii="Tahoma" w:hAnsi="Tahoma" w:cs="Tahoma"/>
          <w:sz w:val="20"/>
          <w:szCs w:val="20"/>
        </w:rPr>
        <w:t xml:space="preserve">prawnionej do podpisu dokumentu. </w:t>
      </w:r>
    </w:p>
    <w:p w14:paraId="270A67A4" w14:textId="36BC34C7" w:rsidR="00FC3FD9" w:rsidRPr="00796B26" w:rsidRDefault="00F27443" w:rsidP="00973199">
      <w:pPr>
        <w:pStyle w:val="Akapitzlist"/>
        <w:numPr>
          <w:ilvl w:val="0"/>
          <w:numId w:val="26"/>
        </w:numPr>
        <w:shd w:val="clear" w:color="auto" w:fill="FFFFFF"/>
        <w:ind w:left="567" w:hanging="567"/>
        <w:jc w:val="both"/>
        <w:rPr>
          <w:rFonts w:ascii="Tahoma" w:hAnsi="Tahoma" w:cs="Tahoma"/>
          <w:sz w:val="20"/>
          <w:szCs w:val="20"/>
        </w:rPr>
      </w:pPr>
      <w:r w:rsidRPr="00796B26">
        <w:rPr>
          <w:rFonts w:ascii="Tahoma" w:hAnsi="Tahoma" w:cs="Tahoma"/>
          <w:sz w:val="20"/>
          <w:szCs w:val="20"/>
        </w:rPr>
        <w:t xml:space="preserve">W przypadku Wykonawców wspólnie ubiegających się o udzielenie zamówienia z gwarancji powinno wynikać, że dotyczy ona wszystkich podmiotów wspólnie ubiegających się </w:t>
      </w:r>
      <w:r w:rsidR="004A4A46">
        <w:rPr>
          <w:rFonts w:ascii="Tahoma" w:hAnsi="Tahoma" w:cs="Tahoma"/>
          <w:sz w:val="20"/>
          <w:szCs w:val="20"/>
        </w:rPr>
        <w:br/>
      </w:r>
      <w:r w:rsidRPr="00796B26">
        <w:rPr>
          <w:rFonts w:ascii="Tahoma" w:hAnsi="Tahoma" w:cs="Tahoma"/>
          <w:sz w:val="20"/>
          <w:szCs w:val="20"/>
        </w:rPr>
        <w:t>o udzielenie zamówienia.</w:t>
      </w:r>
    </w:p>
    <w:p w14:paraId="270A67A5" w14:textId="0081F588" w:rsidR="002B0F71" w:rsidRPr="003B59EB"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3B59EB">
        <w:rPr>
          <w:rFonts w:ascii="Tahoma" w:hAnsi="Tahoma" w:cs="Tahoma"/>
          <w:sz w:val="20"/>
          <w:szCs w:val="20"/>
        </w:rPr>
        <w:t>W pozostałych przypadkach wymagane jest dołączenie do oferty oryginału dokumentu</w:t>
      </w:r>
      <w:r w:rsidR="00144762" w:rsidRPr="003B59EB">
        <w:rPr>
          <w:rFonts w:ascii="Tahoma" w:hAnsi="Tahoma" w:cs="Tahoma"/>
          <w:sz w:val="20"/>
          <w:szCs w:val="20"/>
        </w:rPr>
        <w:br/>
      </w:r>
      <w:r w:rsidRPr="003B59EB">
        <w:rPr>
          <w:rFonts w:ascii="Tahoma" w:hAnsi="Tahoma" w:cs="Tahoma"/>
          <w:sz w:val="20"/>
          <w:szCs w:val="20"/>
        </w:rPr>
        <w:t>wystawionego na rzecz Zamawiającego.</w:t>
      </w:r>
    </w:p>
    <w:p w14:paraId="270A67A6" w14:textId="4BAD8703" w:rsidR="00665835" w:rsidRPr="003B59EB"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3B59EB">
        <w:rPr>
          <w:rFonts w:ascii="Tahoma" w:hAnsi="Tahoma" w:cs="Tahoma"/>
          <w:sz w:val="20"/>
          <w:szCs w:val="20"/>
        </w:rPr>
        <w:t>Dokum</w:t>
      </w:r>
      <w:r w:rsidR="00A63A90" w:rsidRPr="003B59EB">
        <w:rPr>
          <w:rFonts w:ascii="Tahoma" w:hAnsi="Tahoma" w:cs="Tahoma"/>
          <w:sz w:val="20"/>
          <w:szCs w:val="20"/>
        </w:rPr>
        <w:t>enty, o których mowa w punkcie 10.</w:t>
      </w:r>
      <w:r w:rsidRPr="003B59EB">
        <w:rPr>
          <w:rFonts w:ascii="Tahoma" w:hAnsi="Tahoma" w:cs="Tahoma"/>
          <w:sz w:val="20"/>
          <w:szCs w:val="20"/>
        </w:rPr>
        <w:t>3 muszą zachowywać ważność przez cały okres,</w:t>
      </w:r>
      <w:r w:rsidR="00144762" w:rsidRPr="003B59EB">
        <w:rPr>
          <w:rFonts w:ascii="Tahoma" w:hAnsi="Tahoma" w:cs="Tahoma"/>
          <w:sz w:val="20"/>
          <w:szCs w:val="20"/>
        </w:rPr>
        <w:br/>
      </w:r>
      <w:r w:rsidRPr="003B59EB">
        <w:rPr>
          <w:rFonts w:ascii="Tahoma" w:hAnsi="Tahoma" w:cs="Tahoma"/>
          <w:sz w:val="20"/>
          <w:szCs w:val="20"/>
        </w:rPr>
        <w:t>w którym Wykonawca jest związany ofertą.</w:t>
      </w:r>
    </w:p>
    <w:p w14:paraId="270A67A7" w14:textId="76B40081" w:rsidR="002B0F71" w:rsidRPr="00796B26"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796B26">
        <w:rPr>
          <w:rFonts w:ascii="Tahoma" w:hAnsi="Tahoma" w:cs="Tahoma"/>
          <w:sz w:val="20"/>
          <w:szCs w:val="20"/>
        </w:rPr>
        <w:t xml:space="preserve">Z treści gwarancji (poręczenia) musi jednoznacznie wynikać jaki jest sposób reprezentacji Gwaranta. </w:t>
      </w:r>
      <w:r w:rsidR="00612742" w:rsidRPr="00796B26">
        <w:rPr>
          <w:rFonts w:ascii="Tahoma" w:hAnsi="Tahoma" w:cs="Tahoma"/>
          <w:sz w:val="20"/>
          <w:szCs w:val="20"/>
        </w:rPr>
        <w:t xml:space="preserve">Gwarancję (poręczenie) należy przekazać w postaci elektronicznej, w oryginale, podpisane kwalifikowanym podpisem elektronicznym. Wykonawca powinien przekazać dokument wadium poprzez dołączenie do oferty. </w:t>
      </w:r>
      <w:r w:rsidRPr="00796B26">
        <w:rPr>
          <w:rFonts w:ascii="Tahoma" w:hAnsi="Tahoma" w:cs="Tahoma"/>
          <w:sz w:val="20"/>
          <w:szCs w:val="20"/>
        </w:rPr>
        <w:t xml:space="preserve">Z treści gwarancji winno wynikać bezwarunkowe, na każde pisemne żądanie zgłoszone przez Zamawiającego w terminie związania ofertą, zobowiązanie Gwaranta do </w:t>
      </w:r>
      <w:r w:rsidRPr="00796B26">
        <w:rPr>
          <w:rFonts w:ascii="Tahoma" w:hAnsi="Tahoma" w:cs="Tahoma"/>
          <w:sz w:val="20"/>
          <w:szCs w:val="20"/>
        </w:rPr>
        <w:lastRenderedPageBreak/>
        <w:t>wypłaty Zamawiającemu pełnej kwoty wadium</w:t>
      </w:r>
      <w:r w:rsidR="00DA399E" w:rsidRPr="00796B26">
        <w:rPr>
          <w:rFonts w:ascii="Tahoma" w:hAnsi="Tahoma" w:cs="Tahoma"/>
          <w:sz w:val="20"/>
          <w:szCs w:val="20"/>
        </w:rPr>
        <w:t xml:space="preserve"> </w:t>
      </w:r>
      <w:r w:rsidRPr="00796B26">
        <w:rPr>
          <w:rFonts w:ascii="Tahoma" w:hAnsi="Tahoma" w:cs="Tahoma"/>
          <w:sz w:val="20"/>
          <w:szCs w:val="20"/>
        </w:rPr>
        <w:t>w okolicznościach określonych w art. 46 ust. 4a i</w:t>
      </w:r>
      <w:r w:rsidR="00420976" w:rsidRPr="00796B26">
        <w:rPr>
          <w:rFonts w:ascii="Tahoma" w:hAnsi="Tahoma" w:cs="Tahoma"/>
          <w:sz w:val="20"/>
          <w:szCs w:val="20"/>
        </w:rPr>
        <w:t xml:space="preserve"> art. 46 ust.</w:t>
      </w:r>
      <w:r w:rsidRPr="00796B26">
        <w:rPr>
          <w:rFonts w:ascii="Tahoma" w:hAnsi="Tahoma" w:cs="Tahoma"/>
          <w:sz w:val="20"/>
          <w:szCs w:val="20"/>
        </w:rPr>
        <w:t xml:space="preserve"> 5 ustawy </w:t>
      </w:r>
      <w:proofErr w:type="spellStart"/>
      <w:r w:rsidRPr="00796B26">
        <w:rPr>
          <w:rFonts w:ascii="Tahoma" w:hAnsi="Tahoma" w:cs="Tahoma"/>
          <w:sz w:val="20"/>
          <w:szCs w:val="20"/>
        </w:rPr>
        <w:t>Pzp</w:t>
      </w:r>
      <w:proofErr w:type="spellEnd"/>
      <w:r w:rsidRPr="00796B26">
        <w:rPr>
          <w:rFonts w:ascii="Tahoma" w:hAnsi="Tahoma" w:cs="Tahoma"/>
          <w:sz w:val="20"/>
          <w:szCs w:val="20"/>
        </w:rPr>
        <w:t>.</w:t>
      </w:r>
      <w:r w:rsidR="00420976" w:rsidRPr="00796B26">
        <w:rPr>
          <w:rFonts w:ascii="Tahoma" w:hAnsi="Tahoma" w:cs="Tahoma"/>
          <w:sz w:val="20"/>
          <w:szCs w:val="20"/>
        </w:rPr>
        <w:t xml:space="preserve"> </w:t>
      </w:r>
      <w:r w:rsidR="002F2A34" w:rsidRPr="00796B26">
        <w:rPr>
          <w:rFonts w:ascii="Tahoma" w:hAnsi="Tahoma" w:cs="Tahoma"/>
          <w:sz w:val="20"/>
          <w:szCs w:val="20"/>
        </w:rPr>
        <w:t xml:space="preserve">Inne zapisy w treści gwarancji lub poręczeń (niewynikające z odrębnych, ogólnie obowiązujących przepisów, które winny być wówczas powołane) nie mogą utrudniać Zamawiającemu realizacji swoich praw do zatrzymania wadium wynikających z zapisów w art. 46 ust. 4 i 5 ustawy </w:t>
      </w:r>
      <w:proofErr w:type="spellStart"/>
      <w:r w:rsidR="002F2A34" w:rsidRPr="00796B26">
        <w:rPr>
          <w:rFonts w:ascii="Tahoma" w:hAnsi="Tahoma" w:cs="Tahoma"/>
          <w:sz w:val="20"/>
          <w:szCs w:val="20"/>
        </w:rPr>
        <w:t>Pzp</w:t>
      </w:r>
      <w:proofErr w:type="spellEnd"/>
      <w:r w:rsidR="002F2A34" w:rsidRPr="00796B26">
        <w:rPr>
          <w:rFonts w:ascii="Tahoma" w:hAnsi="Tahoma" w:cs="Tahoma"/>
          <w:sz w:val="20"/>
          <w:szCs w:val="20"/>
        </w:rPr>
        <w:t>.</w:t>
      </w:r>
    </w:p>
    <w:p w14:paraId="270A67A8" w14:textId="53E99784" w:rsidR="002B0F71" w:rsidRPr="00796B26"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796B26">
        <w:rPr>
          <w:rFonts w:ascii="Tahoma" w:hAnsi="Tahoma" w:cs="Tahoma"/>
          <w:sz w:val="20"/>
          <w:szCs w:val="20"/>
        </w:rPr>
        <w:t xml:space="preserve">Przy wnoszeniu wadium w innych formach niż pieniądz Wykonawca również winien powołać się </w:t>
      </w:r>
      <w:r w:rsidR="0013126B" w:rsidRPr="00796B26">
        <w:rPr>
          <w:rFonts w:ascii="Tahoma" w:hAnsi="Tahoma" w:cs="Tahoma"/>
          <w:sz w:val="20"/>
          <w:szCs w:val="20"/>
        </w:rPr>
        <w:t>na</w:t>
      </w:r>
      <w:r w:rsidRPr="00796B26">
        <w:rPr>
          <w:rFonts w:ascii="Tahoma" w:hAnsi="Tahoma" w:cs="Tahoma"/>
          <w:sz w:val="20"/>
          <w:szCs w:val="20"/>
        </w:rPr>
        <w:t xml:space="preserve"> numer i nazwę postępowania, </w:t>
      </w:r>
      <w:r w:rsidR="00420976" w:rsidRPr="00796B26">
        <w:rPr>
          <w:rFonts w:ascii="Tahoma" w:hAnsi="Tahoma" w:cs="Tahoma"/>
          <w:sz w:val="20"/>
          <w:szCs w:val="20"/>
        </w:rPr>
        <w:t>którego wadium dotyczy.</w:t>
      </w:r>
    </w:p>
    <w:p w14:paraId="270A67A9" w14:textId="555FC546" w:rsidR="002B0F71" w:rsidRPr="00796B26"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796B26">
        <w:rPr>
          <w:rFonts w:ascii="Tahoma" w:hAnsi="Tahoma" w:cs="Tahoma"/>
          <w:sz w:val="20"/>
          <w:szCs w:val="20"/>
        </w:rPr>
        <w:t>Zamawiający niezwłocznie d</w:t>
      </w:r>
      <w:r w:rsidR="00C4085E" w:rsidRPr="00796B26">
        <w:rPr>
          <w:rFonts w:ascii="Tahoma" w:hAnsi="Tahoma" w:cs="Tahoma"/>
          <w:sz w:val="20"/>
          <w:szCs w:val="20"/>
        </w:rPr>
        <w:t>okona zwrotu wadium</w:t>
      </w:r>
      <w:r w:rsidRPr="00796B26">
        <w:rPr>
          <w:rFonts w:ascii="Tahoma" w:hAnsi="Tahoma" w:cs="Tahoma"/>
          <w:sz w:val="20"/>
          <w:szCs w:val="20"/>
        </w:rPr>
        <w:t xml:space="preserve"> na zasadach przewidzianych w przepisach </w:t>
      </w:r>
      <w:r w:rsidR="00796B26">
        <w:rPr>
          <w:rFonts w:ascii="Tahoma" w:hAnsi="Tahoma" w:cs="Tahoma"/>
          <w:sz w:val="20"/>
          <w:szCs w:val="20"/>
        </w:rPr>
        <w:br/>
      </w:r>
      <w:r w:rsidRPr="00796B26">
        <w:rPr>
          <w:rFonts w:ascii="Tahoma" w:hAnsi="Tahoma" w:cs="Tahoma"/>
          <w:sz w:val="20"/>
          <w:szCs w:val="20"/>
        </w:rPr>
        <w:t xml:space="preserve">art. 46 ust. 1 - 2 i 4 ustawy </w:t>
      </w:r>
      <w:proofErr w:type="spellStart"/>
      <w:r w:rsidRPr="00796B26">
        <w:rPr>
          <w:rFonts w:ascii="Tahoma" w:hAnsi="Tahoma" w:cs="Tahoma"/>
          <w:sz w:val="20"/>
          <w:szCs w:val="20"/>
        </w:rPr>
        <w:t>Pzp</w:t>
      </w:r>
      <w:proofErr w:type="spellEnd"/>
      <w:r w:rsidRPr="00796B26">
        <w:rPr>
          <w:rFonts w:ascii="Tahoma" w:hAnsi="Tahoma" w:cs="Tahoma"/>
          <w:sz w:val="20"/>
          <w:szCs w:val="20"/>
        </w:rPr>
        <w:t>.</w:t>
      </w:r>
      <w:r w:rsidR="00035F99" w:rsidRPr="00796B26">
        <w:rPr>
          <w:rFonts w:ascii="Tahoma" w:hAnsi="Tahoma" w:cs="Tahoma"/>
          <w:sz w:val="20"/>
          <w:szCs w:val="20"/>
        </w:rPr>
        <w:t xml:space="preserve"> </w:t>
      </w:r>
    </w:p>
    <w:p w14:paraId="270A67AA" w14:textId="5E255AC6" w:rsidR="00035F99" w:rsidRPr="00796B26"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796B26">
        <w:rPr>
          <w:rFonts w:ascii="Tahoma" w:hAnsi="Tahoma" w:cs="Tahoma"/>
          <w:sz w:val="20"/>
          <w:szCs w:val="20"/>
        </w:rPr>
        <w:t xml:space="preserve">Zamawiający zażąda ponownego wniesienia wadium przez Wykonawcę, któremu zwrócono wadium na podstawie art. 46 ust. 1 ustawy </w:t>
      </w:r>
      <w:proofErr w:type="spellStart"/>
      <w:r w:rsidRPr="00796B26">
        <w:rPr>
          <w:rFonts w:ascii="Tahoma" w:hAnsi="Tahoma" w:cs="Tahoma"/>
          <w:sz w:val="20"/>
          <w:szCs w:val="20"/>
        </w:rPr>
        <w:t>Pzp</w:t>
      </w:r>
      <w:proofErr w:type="spellEnd"/>
      <w:r w:rsidRPr="00796B26">
        <w:rPr>
          <w:rFonts w:ascii="Tahoma" w:hAnsi="Tahoma" w:cs="Tahoma"/>
          <w:sz w:val="20"/>
          <w:szCs w:val="20"/>
        </w:rPr>
        <w:t>, jeżeli w wyniku rozstrzygnięcia odwołania jego oferta została wybrana jako najkorzystniejsza.</w:t>
      </w:r>
      <w:r w:rsidR="00035F99" w:rsidRPr="00796B26">
        <w:rPr>
          <w:rFonts w:ascii="Tahoma" w:hAnsi="Tahoma" w:cs="Tahoma"/>
          <w:sz w:val="20"/>
          <w:szCs w:val="20"/>
        </w:rPr>
        <w:t xml:space="preserve"> Wykonawca wnosi wadium w terminie określonym przez Zamawiającego.</w:t>
      </w:r>
    </w:p>
    <w:p w14:paraId="270A67AB" w14:textId="42A754BB" w:rsidR="002B0F71" w:rsidRPr="00796B26"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796B26">
        <w:rPr>
          <w:rFonts w:ascii="Tahoma" w:hAnsi="Tahoma" w:cs="Tahoma"/>
          <w:sz w:val="20"/>
          <w:szCs w:val="20"/>
        </w:rPr>
        <w:t xml:space="preserve">Zamawiający zatrzymuje wadium, w przypadkach, o których mowa w art. 46 ust. 4a i 5 ustawy </w:t>
      </w:r>
      <w:proofErr w:type="spellStart"/>
      <w:r w:rsidRPr="00796B26">
        <w:rPr>
          <w:rFonts w:ascii="Tahoma" w:hAnsi="Tahoma" w:cs="Tahoma"/>
          <w:sz w:val="20"/>
          <w:szCs w:val="20"/>
        </w:rPr>
        <w:t>Pzp</w:t>
      </w:r>
      <w:proofErr w:type="spellEnd"/>
      <w:r w:rsidRPr="00796B26">
        <w:rPr>
          <w:rFonts w:ascii="Tahoma" w:hAnsi="Tahoma" w:cs="Tahoma"/>
          <w:sz w:val="20"/>
          <w:szCs w:val="20"/>
        </w:rPr>
        <w:t>.</w:t>
      </w:r>
      <w:r w:rsidR="0082212E" w:rsidRPr="00796B26">
        <w:rPr>
          <w:rFonts w:ascii="Tahoma" w:hAnsi="Tahoma" w:cs="Tahoma"/>
          <w:sz w:val="20"/>
          <w:szCs w:val="20"/>
        </w:rPr>
        <w:t xml:space="preserve"> </w:t>
      </w:r>
    </w:p>
    <w:p w14:paraId="270A67AC" w14:textId="2B40FDFC" w:rsidR="00F27443" w:rsidRPr="00796B26" w:rsidRDefault="002B0F71" w:rsidP="00DD4B48">
      <w:pPr>
        <w:pStyle w:val="Akapitzlist"/>
        <w:numPr>
          <w:ilvl w:val="0"/>
          <w:numId w:val="25"/>
        </w:numPr>
        <w:shd w:val="clear" w:color="auto" w:fill="FFFFFF"/>
        <w:ind w:left="567" w:hanging="578"/>
        <w:jc w:val="both"/>
        <w:rPr>
          <w:rFonts w:ascii="Tahoma" w:hAnsi="Tahoma" w:cs="Tahoma"/>
          <w:sz w:val="20"/>
          <w:szCs w:val="20"/>
        </w:rPr>
      </w:pPr>
      <w:r w:rsidRPr="00796B26">
        <w:rPr>
          <w:rFonts w:ascii="Tahoma" w:hAnsi="Tahoma" w:cs="Tahoma"/>
          <w:sz w:val="20"/>
          <w:szCs w:val="20"/>
        </w:rPr>
        <w:t>W ofer</w:t>
      </w:r>
      <w:r w:rsidR="000A0353" w:rsidRPr="00796B26">
        <w:rPr>
          <w:rFonts w:ascii="Tahoma" w:hAnsi="Tahoma" w:cs="Tahoma"/>
          <w:sz w:val="20"/>
          <w:szCs w:val="20"/>
        </w:rPr>
        <w:t>cie Wykonawca powinien</w:t>
      </w:r>
      <w:r w:rsidRPr="00796B26">
        <w:rPr>
          <w:rFonts w:ascii="Tahoma" w:hAnsi="Tahoma" w:cs="Tahoma"/>
          <w:sz w:val="20"/>
          <w:szCs w:val="20"/>
        </w:rPr>
        <w:t xml:space="preserve"> określić </w:t>
      </w:r>
      <w:r w:rsidR="0077684A" w:rsidRPr="00796B26">
        <w:rPr>
          <w:rFonts w:ascii="Tahoma" w:hAnsi="Tahoma" w:cs="Tahoma"/>
          <w:sz w:val="20"/>
          <w:szCs w:val="20"/>
        </w:rPr>
        <w:t>dane banku i numer rachunku bankowego na który</w:t>
      </w:r>
      <w:r w:rsidRPr="00796B26">
        <w:rPr>
          <w:rFonts w:ascii="Tahoma" w:hAnsi="Tahoma" w:cs="Tahoma"/>
          <w:sz w:val="20"/>
          <w:szCs w:val="20"/>
        </w:rPr>
        <w:t xml:space="preserve"> Zamawiający ma zwrócić wadium </w:t>
      </w:r>
      <w:r w:rsidR="0077684A" w:rsidRPr="00796B26">
        <w:rPr>
          <w:rFonts w:ascii="Tahoma" w:hAnsi="Tahoma" w:cs="Tahoma"/>
          <w:sz w:val="20"/>
          <w:szCs w:val="20"/>
        </w:rPr>
        <w:t>wniesione w pieniądzu</w:t>
      </w:r>
      <w:r w:rsidR="00665835" w:rsidRPr="00796B26">
        <w:rPr>
          <w:rFonts w:ascii="Tahoma" w:hAnsi="Tahoma" w:cs="Tahoma"/>
          <w:sz w:val="20"/>
          <w:szCs w:val="20"/>
        </w:rPr>
        <w:t>.</w:t>
      </w:r>
    </w:p>
    <w:p w14:paraId="270A67AD" w14:textId="0ABBE95E" w:rsidR="00F27443" w:rsidRPr="00796B26" w:rsidRDefault="009C365A" w:rsidP="00DD4B48">
      <w:pPr>
        <w:pStyle w:val="Akapitzlist"/>
        <w:numPr>
          <w:ilvl w:val="0"/>
          <w:numId w:val="25"/>
        </w:numPr>
        <w:shd w:val="clear" w:color="auto" w:fill="FFFFFF"/>
        <w:ind w:left="567" w:hanging="578"/>
        <w:jc w:val="both"/>
        <w:rPr>
          <w:rFonts w:ascii="Tahoma" w:hAnsi="Tahoma" w:cs="Tahoma"/>
          <w:sz w:val="20"/>
          <w:szCs w:val="20"/>
        </w:rPr>
      </w:pPr>
      <w:r w:rsidRPr="00796B26">
        <w:rPr>
          <w:rFonts w:ascii="Tahoma" w:hAnsi="Tahoma" w:cs="Tahoma"/>
          <w:sz w:val="20"/>
          <w:szCs w:val="20"/>
        </w:rPr>
        <w:t>Oferty, które nie zostaną w sposób prawidłowy zabezpieczone wadium w wymaganej wysokości zostaną odrzucone.</w:t>
      </w:r>
    </w:p>
    <w:p w14:paraId="270A67AF" w14:textId="76CC9303" w:rsidR="000577D9" w:rsidRDefault="000577D9" w:rsidP="004E58C7">
      <w:pPr>
        <w:shd w:val="clear" w:color="auto" w:fill="FFFFFF"/>
        <w:tabs>
          <w:tab w:val="left" w:pos="709"/>
        </w:tabs>
        <w:jc w:val="both"/>
        <w:rPr>
          <w:rFonts w:ascii="Tahoma" w:hAnsi="Tahoma" w:cs="Tahoma"/>
          <w:b/>
          <w:bCs/>
        </w:rPr>
      </w:pPr>
    </w:p>
    <w:p w14:paraId="2130D38D" w14:textId="77777777" w:rsidR="002F3445" w:rsidRPr="0077684A" w:rsidRDefault="002F3445" w:rsidP="004E58C7">
      <w:pPr>
        <w:shd w:val="clear" w:color="auto" w:fill="FFFFFF"/>
        <w:tabs>
          <w:tab w:val="left" w:pos="709"/>
        </w:tabs>
        <w:jc w:val="both"/>
        <w:rPr>
          <w:rFonts w:ascii="Tahoma" w:hAnsi="Tahoma" w:cs="Tahoma"/>
          <w:b/>
          <w:bCs/>
        </w:rPr>
      </w:pPr>
    </w:p>
    <w:p w14:paraId="270A67B0" w14:textId="77777777" w:rsidR="00564A00" w:rsidRPr="004A4A46" w:rsidRDefault="00FA2666" w:rsidP="00DD4B48">
      <w:pPr>
        <w:pStyle w:val="Akapitzlist"/>
        <w:numPr>
          <w:ilvl w:val="0"/>
          <w:numId w:val="12"/>
        </w:numPr>
        <w:pBdr>
          <w:top w:val="single" w:sz="4" w:space="1" w:color="auto"/>
          <w:bottom w:val="single" w:sz="4" w:space="1" w:color="auto"/>
        </w:pBdr>
        <w:ind w:left="567" w:hanging="567"/>
        <w:rPr>
          <w:rFonts w:ascii="Tahoma" w:hAnsi="Tahoma" w:cs="Tahoma"/>
          <w:b/>
          <w:sz w:val="20"/>
          <w:szCs w:val="20"/>
        </w:rPr>
      </w:pPr>
      <w:r w:rsidRPr="004A4A46">
        <w:rPr>
          <w:rFonts w:ascii="Tahoma" w:hAnsi="Tahoma" w:cs="Tahoma"/>
          <w:b/>
          <w:sz w:val="20"/>
          <w:szCs w:val="20"/>
        </w:rPr>
        <w:t>MIEJSCE I</w:t>
      </w:r>
      <w:r w:rsidR="00C21E9C" w:rsidRPr="004A4A46">
        <w:rPr>
          <w:rFonts w:ascii="Tahoma" w:hAnsi="Tahoma" w:cs="Tahoma"/>
          <w:b/>
          <w:sz w:val="20"/>
          <w:szCs w:val="20"/>
        </w:rPr>
        <w:t xml:space="preserve"> </w:t>
      </w:r>
      <w:r w:rsidR="00564A00" w:rsidRPr="004A4A46">
        <w:rPr>
          <w:rFonts w:ascii="Tahoma" w:hAnsi="Tahoma" w:cs="Tahoma"/>
          <w:b/>
          <w:sz w:val="20"/>
          <w:szCs w:val="20"/>
        </w:rPr>
        <w:t>TERMIN SKŁADANIA OFERT</w:t>
      </w:r>
    </w:p>
    <w:p w14:paraId="270A67B1" w14:textId="77777777" w:rsidR="00564A00" w:rsidRDefault="00564A00" w:rsidP="00DB5AAF">
      <w:pPr>
        <w:jc w:val="both"/>
        <w:rPr>
          <w:rFonts w:ascii="Tahoma" w:hAnsi="Tahoma" w:cs="Tahoma"/>
          <w:b/>
          <w:color w:val="FF0000"/>
        </w:rPr>
      </w:pPr>
    </w:p>
    <w:p w14:paraId="4501F2CE" w14:textId="2CE87345" w:rsidR="002F3445" w:rsidRPr="00C176E4" w:rsidRDefault="00C176E4" w:rsidP="00C176E4">
      <w:pPr>
        <w:spacing w:line="360" w:lineRule="auto"/>
        <w:ind w:firstLine="142"/>
        <w:jc w:val="both"/>
        <w:rPr>
          <w:rFonts w:ascii="Tahoma" w:hAnsi="Tahoma" w:cs="Tahoma"/>
          <w:kern w:val="1"/>
        </w:rPr>
      </w:pPr>
      <w:r w:rsidRPr="00C176E4">
        <w:rPr>
          <w:rFonts w:ascii="Tahoma" w:hAnsi="Tahoma" w:cs="Tahoma"/>
          <w:kern w:val="1"/>
        </w:rPr>
        <w:t>11.1</w:t>
      </w:r>
      <w:r w:rsidRPr="00C176E4">
        <w:rPr>
          <w:rFonts w:ascii="Tahoma" w:hAnsi="Tahoma" w:cs="Tahoma"/>
          <w:kern w:val="1"/>
        </w:rPr>
        <w:t>. Oferty należy składać do dnia 0</w:t>
      </w:r>
      <w:r>
        <w:rPr>
          <w:rFonts w:ascii="Tahoma" w:hAnsi="Tahoma" w:cs="Tahoma"/>
          <w:kern w:val="1"/>
        </w:rPr>
        <w:t>2</w:t>
      </w:r>
      <w:r w:rsidRPr="00C176E4">
        <w:rPr>
          <w:rFonts w:ascii="Tahoma" w:hAnsi="Tahoma" w:cs="Tahoma"/>
          <w:kern w:val="1"/>
        </w:rPr>
        <w:t>.1</w:t>
      </w:r>
      <w:r>
        <w:rPr>
          <w:rFonts w:ascii="Tahoma" w:hAnsi="Tahoma" w:cs="Tahoma"/>
          <w:kern w:val="1"/>
        </w:rPr>
        <w:t>1</w:t>
      </w:r>
      <w:r w:rsidRPr="00C176E4">
        <w:rPr>
          <w:rFonts w:ascii="Tahoma" w:hAnsi="Tahoma" w:cs="Tahoma"/>
          <w:kern w:val="1"/>
        </w:rPr>
        <w:t>.2020 r. do godz. 09:00.</w:t>
      </w:r>
    </w:p>
    <w:p w14:paraId="270A67B4" w14:textId="77777777" w:rsidR="00564A00" w:rsidRPr="00363585" w:rsidRDefault="00C21E9C" w:rsidP="00DD4B48">
      <w:pPr>
        <w:pStyle w:val="Akapitzlist"/>
        <w:numPr>
          <w:ilvl w:val="0"/>
          <w:numId w:val="12"/>
        </w:numPr>
        <w:pBdr>
          <w:top w:val="single" w:sz="4" w:space="1" w:color="auto"/>
          <w:bottom w:val="single" w:sz="4" w:space="1" w:color="auto"/>
        </w:pBdr>
        <w:ind w:left="567" w:hanging="567"/>
        <w:rPr>
          <w:rFonts w:ascii="Tahoma" w:hAnsi="Tahoma" w:cs="Tahoma"/>
          <w:b/>
          <w:sz w:val="20"/>
        </w:rPr>
      </w:pPr>
      <w:r w:rsidRPr="00363585">
        <w:rPr>
          <w:rFonts w:ascii="Tahoma" w:hAnsi="Tahoma" w:cs="Tahoma"/>
          <w:b/>
          <w:sz w:val="20"/>
        </w:rPr>
        <w:t xml:space="preserve">MIEJSCE I TERMIN </w:t>
      </w:r>
      <w:r w:rsidR="00564A00" w:rsidRPr="00363585">
        <w:rPr>
          <w:rFonts w:ascii="Tahoma" w:hAnsi="Tahoma" w:cs="Tahoma"/>
          <w:b/>
          <w:sz w:val="20"/>
        </w:rPr>
        <w:t>OTWARCI</w:t>
      </w:r>
      <w:r w:rsidRPr="00363585">
        <w:rPr>
          <w:rFonts w:ascii="Tahoma" w:hAnsi="Tahoma" w:cs="Tahoma"/>
          <w:b/>
          <w:sz w:val="20"/>
        </w:rPr>
        <w:t>A</w:t>
      </w:r>
      <w:r w:rsidR="00564A00" w:rsidRPr="00363585">
        <w:rPr>
          <w:rFonts w:ascii="Tahoma" w:hAnsi="Tahoma" w:cs="Tahoma"/>
          <w:b/>
          <w:sz w:val="20"/>
        </w:rPr>
        <w:t xml:space="preserve"> OFERT</w:t>
      </w:r>
    </w:p>
    <w:p w14:paraId="29F36ADF" w14:textId="77777777" w:rsidR="009676E3" w:rsidRDefault="009676E3" w:rsidP="009676E3">
      <w:pPr>
        <w:tabs>
          <w:tab w:val="left" w:pos="567"/>
          <w:tab w:val="left" w:pos="993"/>
        </w:tabs>
        <w:jc w:val="both"/>
        <w:rPr>
          <w:rFonts w:ascii="Tahoma" w:hAnsi="Tahoma" w:cs="Tahoma"/>
          <w:color w:val="FF0000"/>
        </w:rPr>
      </w:pPr>
      <w:bookmarkStart w:id="2" w:name="_Hlk16856133"/>
    </w:p>
    <w:p w14:paraId="270A67B6" w14:textId="5FDE45C1" w:rsidR="007C4D11" w:rsidRPr="00C176E4" w:rsidRDefault="00363585" w:rsidP="00DD4B48">
      <w:pPr>
        <w:pStyle w:val="Akapitzlist"/>
        <w:numPr>
          <w:ilvl w:val="0"/>
          <w:numId w:val="29"/>
        </w:numPr>
        <w:ind w:left="567" w:hanging="567"/>
        <w:jc w:val="both"/>
        <w:rPr>
          <w:rFonts w:ascii="Tahoma" w:hAnsi="Tahoma" w:cs="Tahoma"/>
          <w:b/>
          <w:position w:val="2"/>
          <w:sz w:val="20"/>
          <w:szCs w:val="20"/>
        </w:rPr>
      </w:pPr>
      <w:r w:rsidRPr="00C176E4">
        <w:rPr>
          <w:rFonts w:ascii="Tahoma" w:hAnsi="Tahoma" w:cs="Tahoma"/>
          <w:position w:val="2"/>
          <w:sz w:val="20"/>
          <w:szCs w:val="20"/>
        </w:rPr>
        <w:t>Otwarcie ofert nastąpi w siedzibie</w:t>
      </w:r>
      <w:r w:rsidR="00DD2042" w:rsidRPr="00C176E4">
        <w:rPr>
          <w:rFonts w:ascii="Tahoma" w:hAnsi="Tahoma" w:cs="Tahoma"/>
          <w:position w:val="2"/>
          <w:sz w:val="20"/>
          <w:szCs w:val="20"/>
        </w:rPr>
        <w:t xml:space="preserve"> </w:t>
      </w:r>
      <w:r w:rsidR="00F8525C" w:rsidRPr="00C176E4">
        <w:rPr>
          <w:rFonts w:ascii="Tahoma" w:hAnsi="Tahoma" w:cs="Tahoma"/>
          <w:sz w:val="20"/>
          <w:szCs w:val="20"/>
        </w:rPr>
        <w:t xml:space="preserve">Zespole Opieki Zdrowotnej w Oświęcimiu </w:t>
      </w:r>
      <w:r w:rsidR="00D6676F" w:rsidRPr="00C176E4">
        <w:rPr>
          <w:rFonts w:ascii="Tahoma" w:hAnsi="Tahoma" w:cs="Tahoma"/>
          <w:position w:val="2"/>
          <w:sz w:val="20"/>
          <w:szCs w:val="20"/>
        </w:rPr>
        <w:t xml:space="preserve">przy </w:t>
      </w:r>
      <w:r w:rsidR="00F8525C" w:rsidRPr="00C176E4">
        <w:rPr>
          <w:rFonts w:ascii="Tahoma" w:hAnsi="Tahoma" w:cs="Tahoma"/>
          <w:position w:val="2"/>
          <w:sz w:val="20"/>
          <w:szCs w:val="20"/>
        </w:rPr>
        <w:t>u</w:t>
      </w:r>
      <w:r w:rsidR="00991EDA" w:rsidRPr="00C176E4">
        <w:rPr>
          <w:rFonts w:ascii="Tahoma" w:hAnsi="Tahoma" w:cs="Tahoma"/>
          <w:position w:val="2"/>
          <w:sz w:val="20"/>
          <w:szCs w:val="20"/>
        </w:rPr>
        <w:t xml:space="preserve">l. </w:t>
      </w:r>
      <w:r w:rsidR="00F8525C" w:rsidRPr="00C176E4">
        <w:rPr>
          <w:rFonts w:ascii="Tahoma" w:hAnsi="Tahoma" w:cs="Tahoma"/>
          <w:position w:val="2"/>
          <w:sz w:val="20"/>
          <w:szCs w:val="20"/>
        </w:rPr>
        <w:t>Wysokie Brzegi 4</w:t>
      </w:r>
      <w:r w:rsidR="00D6676F" w:rsidRPr="00C176E4">
        <w:rPr>
          <w:rFonts w:ascii="Tahoma" w:hAnsi="Tahoma" w:cs="Tahoma"/>
          <w:position w:val="2"/>
          <w:sz w:val="20"/>
          <w:szCs w:val="20"/>
        </w:rPr>
        <w:t xml:space="preserve">, w </w:t>
      </w:r>
      <w:r w:rsidR="00991EDA" w:rsidRPr="00C176E4">
        <w:rPr>
          <w:rFonts w:ascii="Tahoma" w:hAnsi="Tahoma" w:cs="Tahoma"/>
          <w:position w:val="2"/>
          <w:sz w:val="20"/>
          <w:szCs w:val="20"/>
        </w:rPr>
        <w:t xml:space="preserve">pokoju nr </w:t>
      </w:r>
      <w:r w:rsidR="00C176E4" w:rsidRPr="00C176E4">
        <w:rPr>
          <w:rFonts w:ascii="Tahoma" w:hAnsi="Tahoma" w:cs="Tahoma"/>
          <w:position w:val="2"/>
          <w:sz w:val="20"/>
          <w:szCs w:val="20"/>
        </w:rPr>
        <w:t>34</w:t>
      </w:r>
      <w:r w:rsidR="00991EDA" w:rsidRPr="00C176E4">
        <w:rPr>
          <w:rFonts w:ascii="Tahoma" w:hAnsi="Tahoma" w:cs="Tahoma"/>
          <w:position w:val="2"/>
          <w:sz w:val="20"/>
          <w:szCs w:val="20"/>
        </w:rPr>
        <w:t>,</w:t>
      </w:r>
      <w:r w:rsidR="00D6676F" w:rsidRPr="00C176E4">
        <w:rPr>
          <w:rFonts w:ascii="Tahoma" w:hAnsi="Tahoma" w:cs="Tahoma"/>
          <w:position w:val="2"/>
          <w:sz w:val="20"/>
          <w:szCs w:val="20"/>
        </w:rPr>
        <w:t xml:space="preserve"> </w:t>
      </w:r>
      <w:r w:rsidRPr="00C176E4">
        <w:rPr>
          <w:rFonts w:ascii="Tahoma" w:hAnsi="Tahoma" w:cs="Tahoma"/>
          <w:b/>
          <w:position w:val="2"/>
          <w:sz w:val="20"/>
          <w:szCs w:val="20"/>
        </w:rPr>
        <w:t>w dniu</w:t>
      </w:r>
      <w:r w:rsidR="00721254" w:rsidRPr="00C176E4">
        <w:rPr>
          <w:rFonts w:ascii="Tahoma" w:hAnsi="Tahoma" w:cs="Tahoma"/>
          <w:b/>
          <w:position w:val="2"/>
          <w:sz w:val="20"/>
          <w:szCs w:val="20"/>
        </w:rPr>
        <w:t xml:space="preserve"> </w:t>
      </w:r>
      <w:r w:rsidR="00C176E4" w:rsidRPr="00C176E4">
        <w:rPr>
          <w:rFonts w:ascii="Tahoma" w:hAnsi="Tahoma" w:cs="Tahoma"/>
          <w:b/>
          <w:position w:val="2"/>
          <w:sz w:val="20"/>
          <w:szCs w:val="20"/>
        </w:rPr>
        <w:t>02.11.</w:t>
      </w:r>
      <w:r w:rsidR="00721254" w:rsidRPr="00C176E4">
        <w:rPr>
          <w:rFonts w:ascii="Tahoma" w:hAnsi="Tahoma" w:cs="Tahoma"/>
          <w:b/>
          <w:position w:val="2"/>
          <w:sz w:val="20"/>
          <w:szCs w:val="20"/>
        </w:rPr>
        <w:t>2020</w:t>
      </w:r>
      <w:r w:rsidRPr="00C176E4">
        <w:rPr>
          <w:rFonts w:ascii="Tahoma" w:hAnsi="Tahoma" w:cs="Tahoma"/>
          <w:b/>
          <w:position w:val="2"/>
          <w:sz w:val="20"/>
          <w:szCs w:val="20"/>
        </w:rPr>
        <w:t xml:space="preserve">r. o godzinie </w:t>
      </w:r>
      <w:r w:rsidR="00C176E4" w:rsidRPr="00C176E4">
        <w:rPr>
          <w:rFonts w:ascii="Tahoma" w:hAnsi="Tahoma" w:cs="Tahoma"/>
          <w:b/>
          <w:position w:val="2"/>
          <w:sz w:val="20"/>
          <w:szCs w:val="20"/>
        </w:rPr>
        <w:t>10:00.</w:t>
      </w:r>
    </w:p>
    <w:p w14:paraId="4E05F368" w14:textId="77777777" w:rsidR="007522DE" w:rsidRDefault="007522DE" w:rsidP="00DD4B48">
      <w:pPr>
        <w:pStyle w:val="Akapitzlist"/>
        <w:numPr>
          <w:ilvl w:val="0"/>
          <w:numId w:val="29"/>
        </w:numPr>
        <w:ind w:left="567" w:hanging="567"/>
        <w:jc w:val="both"/>
        <w:rPr>
          <w:rFonts w:ascii="Tahoma" w:hAnsi="Tahoma" w:cs="Tahoma"/>
          <w:position w:val="2"/>
          <w:sz w:val="20"/>
          <w:szCs w:val="20"/>
        </w:rPr>
      </w:pPr>
      <w:r w:rsidRPr="007522DE">
        <w:rPr>
          <w:rFonts w:ascii="Tahoma" w:hAnsi="Tahoma" w:cs="Tahoma"/>
          <w:position w:val="2"/>
          <w:sz w:val="20"/>
          <w:szCs w:val="20"/>
        </w:rPr>
        <w:t xml:space="preserve">Otwarcie ofert następuje poprzez użycie aplikacji do szyfrowania ofert dostępnej na </w:t>
      </w:r>
      <w:proofErr w:type="spellStart"/>
      <w:r w:rsidRPr="007522DE">
        <w:rPr>
          <w:rFonts w:ascii="Tahoma" w:hAnsi="Tahoma" w:cs="Tahoma"/>
          <w:position w:val="2"/>
          <w:sz w:val="20"/>
          <w:szCs w:val="20"/>
        </w:rPr>
        <w:t>miniPortalu</w:t>
      </w:r>
      <w:proofErr w:type="spellEnd"/>
      <w:r w:rsidRPr="007522DE">
        <w:rPr>
          <w:rFonts w:ascii="Tahoma" w:hAnsi="Tahoma" w:cs="Tahoma"/>
          <w:position w:val="2"/>
          <w:sz w:val="20"/>
          <w:szCs w:val="20"/>
        </w:rPr>
        <w:t xml:space="preserve"> i  dokonywane jest poprzez odszyfrowanie i otwarcie ofert za pomocą klucza prywatnego. </w:t>
      </w:r>
    </w:p>
    <w:p w14:paraId="6512C932" w14:textId="77777777" w:rsidR="007522DE" w:rsidRDefault="007522DE" w:rsidP="00DD4B48">
      <w:pPr>
        <w:pStyle w:val="Akapitzlist"/>
        <w:numPr>
          <w:ilvl w:val="0"/>
          <w:numId w:val="29"/>
        </w:numPr>
        <w:ind w:left="567" w:hanging="567"/>
        <w:jc w:val="both"/>
        <w:rPr>
          <w:rFonts w:ascii="Tahoma" w:hAnsi="Tahoma" w:cs="Tahoma"/>
          <w:position w:val="2"/>
          <w:sz w:val="20"/>
          <w:szCs w:val="20"/>
        </w:rPr>
      </w:pPr>
      <w:r w:rsidRPr="007522DE">
        <w:rPr>
          <w:rFonts w:ascii="Tahoma" w:hAnsi="Tahoma" w:cs="Tahoma"/>
          <w:position w:val="2"/>
          <w:sz w:val="20"/>
          <w:szCs w:val="20"/>
        </w:rPr>
        <w:t xml:space="preserve">Otwarcie ofert jest jawne, Wykonawcy mogą uczestniczyć w sesji otwarcia ofert. </w:t>
      </w:r>
    </w:p>
    <w:p w14:paraId="270A67B8" w14:textId="7DA509EC" w:rsidR="000A0353" w:rsidRPr="009676E3" w:rsidRDefault="0023594E" w:rsidP="007522DE">
      <w:pPr>
        <w:pStyle w:val="Akapitzlist"/>
        <w:numPr>
          <w:ilvl w:val="0"/>
          <w:numId w:val="29"/>
        </w:numPr>
        <w:ind w:left="567" w:hanging="567"/>
        <w:jc w:val="both"/>
        <w:rPr>
          <w:rFonts w:ascii="Tahoma" w:hAnsi="Tahoma" w:cs="Tahoma"/>
          <w:position w:val="2"/>
          <w:sz w:val="20"/>
          <w:szCs w:val="20"/>
        </w:rPr>
      </w:pPr>
      <w:bookmarkStart w:id="3" w:name="_Hlk16855866"/>
      <w:bookmarkEnd w:id="2"/>
      <w:r w:rsidRPr="009676E3">
        <w:rPr>
          <w:rFonts w:ascii="Tahoma" w:hAnsi="Tahoma" w:cs="Tahoma"/>
          <w:position w:val="2"/>
          <w:sz w:val="20"/>
          <w:szCs w:val="20"/>
        </w:rPr>
        <w:t>Bezpośrednio przed otwarciem ofert Zamawiający poda kwotę, jaką zamierza przeznaczyć na sfinansowanie zamówienia.</w:t>
      </w:r>
      <w:r w:rsidR="00390BBA" w:rsidRPr="009676E3">
        <w:rPr>
          <w:rFonts w:ascii="Tahoma" w:hAnsi="Tahoma" w:cs="Tahoma"/>
          <w:position w:val="2"/>
          <w:sz w:val="20"/>
          <w:szCs w:val="20"/>
        </w:rPr>
        <w:t xml:space="preserve"> </w:t>
      </w:r>
    </w:p>
    <w:bookmarkEnd w:id="3"/>
    <w:p w14:paraId="270A67B9" w14:textId="35290A29" w:rsidR="007C4D11" w:rsidRPr="009676E3" w:rsidRDefault="007C4D11" w:rsidP="00DD4B48">
      <w:pPr>
        <w:pStyle w:val="Akapitzlist"/>
        <w:numPr>
          <w:ilvl w:val="0"/>
          <w:numId w:val="29"/>
        </w:numPr>
        <w:ind w:left="567" w:hanging="567"/>
        <w:jc w:val="both"/>
        <w:rPr>
          <w:rFonts w:ascii="Tahoma" w:hAnsi="Tahoma" w:cs="Tahoma"/>
          <w:position w:val="2"/>
          <w:sz w:val="20"/>
          <w:szCs w:val="20"/>
        </w:rPr>
      </w:pPr>
      <w:r w:rsidRPr="009676E3">
        <w:rPr>
          <w:rFonts w:ascii="Tahoma" w:hAnsi="Tahoma" w:cs="Tahoma"/>
          <w:position w:val="2"/>
          <w:sz w:val="20"/>
          <w:szCs w:val="20"/>
        </w:rPr>
        <w:t xml:space="preserve">Niezwłocznie po otwarciu ofert Zamawiający zamieszcza na stronie internetowej informacje dotyczące: </w:t>
      </w:r>
    </w:p>
    <w:p w14:paraId="270A67BA" w14:textId="77777777" w:rsidR="007C4D11" w:rsidRPr="00DD2042" w:rsidRDefault="007C4D11" w:rsidP="000D35B1">
      <w:pPr>
        <w:pStyle w:val="Tekstpodstawowywcity32"/>
        <w:numPr>
          <w:ilvl w:val="0"/>
          <w:numId w:val="30"/>
        </w:numPr>
        <w:suppressAutoHyphens w:val="0"/>
        <w:ind w:left="851" w:hanging="284"/>
        <w:rPr>
          <w:rFonts w:ascii="Tahoma" w:hAnsi="Tahoma" w:cs="Tahoma"/>
          <w:sz w:val="20"/>
          <w:lang w:eastAsia="pl-PL"/>
        </w:rPr>
      </w:pPr>
      <w:r w:rsidRPr="00DD2042">
        <w:rPr>
          <w:rFonts w:ascii="Tahoma" w:hAnsi="Tahoma" w:cs="Tahoma"/>
          <w:sz w:val="20"/>
          <w:lang w:eastAsia="pl-PL"/>
        </w:rPr>
        <w:t xml:space="preserve">kwoty, jaką zamierza przeznaczyć na sfinansowanie zamówienia, </w:t>
      </w:r>
    </w:p>
    <w:p w14:paraId="270A67BB" w14:textId="77777777" w:rsidR="007C4D11" w:rsidRPr="00DD2042" w:rsidRDefault="007C4D11" w:rsidP="000D35B1">
      <w:pPr>
        <w:pStyle w:val="Tekstpodstawowywcity32"/>
        <w:numPr>
          <w:ilvl w:val="0"/>
          <w:numId w:val="30"/>
        </w:numPr>
        <w:suppressAutoHyphens w:val="0"/>
        <w:ind w:left="851" w:hanging="284"/>
        <w:rPr>
          <w:rFonts w:ascii="Tahoma" w:hAnsi="Tahoma" w:cs="Tahoma"/>
          <w:sz w:val="20"/>
          <w:lang w:eastAsia="pl-PL"/>
        </w:rPr>
      </w:pPr>
      <w:r w:rsidRPr="00DD2042">
        <w:rPr>
          <w:rFonts w:ascii="Tahoma" w:hAnsi="Tahoma" w:cs="Tahoma"/>
          <w:sz w:val="20"/>
          <w:lang w:eastAsia="pl-PL"/>
        </w:rPr>
        <w:t xml:space="preserve">firm oraz adresów Wykonawców, </w:t>
      </w:r>
      <w:r w:rsidRPr="009676E3">
        <w:rPr>
          <w:rFonts w:ascii="Tahoma" w:hAnsi="Tahoma" w:cs="Tahoma"/>
          <w:sz w:val="20"/>
          <w:lang w:eastAsia="pl-PL"/>
        </w:rPr>
        <w:t>którzy złożyli oferty w terminie</w:t>
      </w:r>
      <w:r w:rsidR="000577D9" w:rsidRPr="009676E3">
        <w:rPr>
          <w:rFonts w:ascii="Tahoma" w:hAnsi="Tahoma" w:cs="Tahoma"/>
          <w:sz w:val="20"/>
          <w:lang w:eastAsia="pl-PL"/>
        </w:rPr>
        <w:t>,</w:t>
      </w:r>
    </w:p>
    <w:p w14:paraId="7A6ECD9D" w14:textId="4007E6C2" w:rsidR="002F3445" w:rsidRDefault="007C4D11" w:rsidP="00DB5AAF">
      <w:pPr>
        <w:pStyle w:val="Tekstpodstawowywcity32"/>
        <w:numPr>
          <w:ilvl w:val="0"/>
          <w:numId w:val="30"/>
        </w:numPr>
        <w:suppressAutoHyphens w:val="0"/>
        <w:ind w:left="851" w:hanging="284"/>
        <w:rPr>
          <w:rFonts w:ascii="Tahoma" w:hAnsi="Tahoma" w:cs="Tahoma"/>
          <w:sz w:val="20"/>
          <w:lang w:eastAsia="pl-PL"/>
        </w:rPr>
      </w:pPr>
      <w:r w:rsidRPr="00DD2042">
        <w:rPr>
          <w:rFonts w:ascii="Tahoma" w:hAnsi="Tahoma" w:cs="Tahoma"/>
          <w:sz w:val="20"/>
          <w:lang w:eastAsia="pl-PL"/>
        </w:rPr>
        <w:t>ceny, terminu wykonania zamówienia, okresu gwarancji</w:t>
      </w:r>
      <w:r w:rsidR="000577D9">
        <w:rPr>
          <w:rFonts w:ascii="Tahoma" w:hAnsi="Tahoma" w:cs="Tahoma"/>
          <w:sz w:val="20"/>
          <w:lang w:eastAsia="pl-PL"/>
        </w:rPr>
        <w:t xml:space="preserve"> i warunków płatności zawartych</w:t>
      </w:r>
      <w:r w:rsidR="000577D9">
        <w:rPr>
          <w:rFonts w:ascii="Tahoma" w:hAnsi="Tahoma" w:cs="Tahoma"/>
          <w:sz w:val="20"/>
          <w:lang w:eastAsia="pl-PL"/>
        </w:rPr>
        <w:br/>
      </w:r>
      <w:r w:rsidRPr="00DD2042">
        <w:rPr>
          <w:rFonts w:ascii="Tahoma" w:hAnsi="Tahoma" w:cs="Tahoma"/>
          <w:sz w:val="20"/>
          <w:lang w:eastAsia="pl-PL"/>
        </w:rPr>
        <w:t>w ofertach.</w:t>
      </w:r>
    </w:p>
    <w:p w14:paraId="0A2C7B25" w14:textId="2739248C" w:rsidR="00DE4EEE" w:rsidRDefault="00DE4EEE" w:rsidP="00DE4EEE">
      <w:pPr>
        <w:pStyle w:val="Tekstpodstawowywcity32"/>
        <w:suppressAutoHyphens w:val="0"/>
        <w:ind w:left="567" w:firstLine="0"/>
        <w:rPr>
          <w:rFonts w:ascii="Tahoma" w:hAnsi="Tahoma" w:cs="Tahoma"/>
          <w:sz w:val="20"/>
          <w:lang w:eastAsia="pl-PL"/>
        </w:rPr>
      </w:pPr>
    </w:p>
    <w:p w14:paraId="563BD00C" w14:textId="77777777" w:rsidR="00DE4EEE" w:rsidRPr="00CD6F78" w:rsidRDefault="00DE4EEE" w:rsidP="00DE4EEE">
      <w:pPr>
        <w:pStyle w:val="Tekstpodstawowywcity32"/>
        <w:suppressAutoHyphens w:val="0"/>
        <w:ind w:left="567" w:firstLine="0"/>
        <w:rPr>
          <w:rFonts w:ascii="Tahoma" w:hAnsi="Tahoma" w:cs="Tahoma"/>
          <w:sz w:val="20"/>
          <w:lang w:eastAsia="pl-PL"/>
        </w:rPr>
      </w:pPr>
    </w:p>
    <w:p w14:paraId="270A67BE" w14:textId="7A420F3B" w:rsidR="00564A00" w:rsidRPr="00EB51A5" w:rsidRDefault="00FA2666" w:rsidP="00DD4B48">
      <w:pPr>
        <w:pStyle w:val="Akapitzlist"/>
        <w:numPr>
          <w:ilvl w:val="0"/>
          <w:numId w:val="12"/>
        </w:numPr>
        <w:pBdr>
          <w:top w:val="single" w:sz="4" w:space="1" w:color="auto"/>
          <w:bottom w:val="single" w:sz="4" w:space="1" w:color="auto"/>
        </w:pBdr>
        <w:ind w:left="567" w:hanging="567"/>
        <w:rPr>
          <w:rFonts w:ascii="Tahoma" w:hAnsi="Tahoma" w:cs="Tahoma"/>
          <w:b/>
          <w:position w:val="2"/>
          <w:sz w:val="20"/>
          <w:szCs w:val="20"/>
        </w:rPr>
      </w:pPr>
      <w:r w:rsidRPr="00EB51A5">
        <w:rPr>
          <w:rFonts w:ascii="Tahoma" w:hAnsi="Tahoma" w:cs="Tahoma"/>
          <w:b/>
          <w:position w:val="2"/>
          <w:sz w:val="20"/>
          <w:szCs w:val="20"/>
        </w:rPr>
        <w:t>INFORMACJE O SPOSOBIE</w:t>
      </w:r>
      <w:r w:rsidR="00564A00" w:rsidRPr="00EB51A5">
        <w:rPr>
          <w:rFonts w:ascii="Tahoma" w:hAnsi="Tahoma" w:cs="Tahoma"/>
          <w:b/>
          <w:position w:val="2"/>
          <w:sz w:val="20"/>
          <w:szCs w:val="20"/>
        </w:rPr>
        <w:t xml:space="preserve"> POROZUMIEWANIA SIĘ ZAMAWIAJĄCEGO </w:t>
      </w:r>
      <w:r w:rsidR="00EE04CF" w:rsidRPr="00EB51A5">
        <w:rPr>
          <w:rFonts w:ascii="Tahoma" w:hAnsi="Tahoma" w:cs="Tahoma"/>
          <w:b/>
          <w:position w:val="2"/>
          <w:sz w:val="20"/>
          <w:szCs w:val="20"/>
        </w:rPr>
        <w:br/>
      </w:r>
      <w:r w:rsidRPr="00EB51A5">
        <w:rPr>
          <w:rFonts w:ascii="Tahoma" w:hAnsi="Tahoma" w:cs="Tahoma"/>
          <w:b/>
          <w:position w:val="2"/>
          <w:sz w:val="20"/>
          <w:szCs w:val="20"/>
        </w:rPr>
        <w:t>Z</w:t>
      </w:r>
      <w:r w:rsidR="00564A00" w:rsidRPr="00EB51A5">
        <w:rPr>
          <w:rFonts w:ascii="Tahoma" w:hAnsi="Tahoma" w:cs="Tahoma"/>
          <w:b/>
          <w:position w:val="2"/>
          <w:sz w:val="20"/>
          <w:szCs w:val="20"/>
        </w:rPr>
        <w:t xml:space="preserve"> WYKONAWC</w:t>
      </w:r>
      <w:r w:rsidRPr="00EB51A5">
        <w:rPr>
          <w:rFonts w:ascii="Tahoma" w:hAnsi="Tahoma" w:cs="Tahoma"/>
          <w:b/>
          <w:position w:val="2"/>
          <w:sz w:val="20"/>
          <w:szCs w:val="20"/>
        </w:rPr>
        <w:t>AMI</w:t>
      </w:r>
      <w:r w:rsidR="00264BE0" w:rsidRPr="00EB51A5">
        <w:rPr>
          <w:rFonts w:ascii="Tahoma" w:hAnsi="Tahoma" w:cs="Tahoma"/>
          <w:b/>
          <w:position w:val="2"/>
          <w:sz w:val="20"/>
          <w:szCs w:val="20"/>
        </w:rPr>
        <w:t>, PRZEKAZYWANIA OŚWIADCZEŃ I DOKUMNETÓW</w:t>
      </w:r>
      <w:r w:rsidR="003D0F57" w:rsidRPr="00EB51A5">
        <w:rPr>
          <w:rFonts w:ascii="Tahoma" w:hAnsi="Tahoma" w:cs="Tahoma"/>
          <w:b/>
          <w:position w:val="2"/>
          <w:sz w:val="20"/>
          <w:szCs w:val="20"/>
        </w:rPr>
        <w:t xml:space="preserve"> ORAZ MINIM</w:t>
      </w:r>
      <w:r w:rsidR="00601B85" w:rsidRPr="00EB51A5">
        <w:rPr>
          <w:rFonts w:ascii="Tahoma" w:hAnsi="Tahoma" w:cs="Tahoma"/>
          <w:b/>
          <w:position w:val="2"/>
          <w:sz w:val="20"/>
          <w:szCs w:val="20"/>
        </w:rPr>
        <w:t>ALNE WYMAGANIA TECHNICZNE DO KORZ</w:t>
      </w:r>
      <w:r w:rsidR="003D0F57" w:rsidRPr="00EB51A5">
        <w:rPr>
          <w:rFonts w:ascii="Tahoma" w:hAnsi="Tahoma" w:cs="Tahoma"/>
          <w:b/>
          <w:position w:val="2"/>
          <w:sz w:val="20"/>
          <w:szCs w:val="20"/>
        </w:rPr>
        <w:t>YSTANIA Z SYSTEMU</w:t>
      </w:r>
    </w:p>
    <w:p w14:paraId="11652C27" w14:textId="77777777" w:rsidR="00CA272A" w:rsidRDefault="00CA272A" w:rsidP="00CA272A">
      <w:pPr>
        <w:pStyle w:val="Nagwek4"/>
        <w:tabs>
          <w:tab w:val="clear" w:pos="0"/>
          <w:tab w:val="left" w:pos="567"/>
        </w:tabs>
        <w:ind w:hanging="567"/>
        <w:rPr>
          <w:rFonts w:ascii="Tahoma" w:hAnsi="Tahoma" w:cs="Tahoma"/>
          <w:b w:val="0"/>
          <w:bCs/>
          <w:sz w:val="20"/>
          <w:u w:val="none"/>
        </w:rPr>
      </w:pPr>
    </w:p>
    <w:p w14:paraId="2D2F905C" w14:textId="0E50E45B" w:rsidR="00C46F45" w:rsidRDefault="00C46F45" w:rsidP="00FF3E68">
      <w:pPr>
        <w:pStyle w:val="Nagwek4"/>
        <w:tabs>
          <w:tab w:val="clear" w:pos="0"/>
          <w:tab w:val="left" w:pos="567"/>
        </w:tabs>
        <w:ind w:left="567" w:hanging="567"/>
        <w:jc w:val="both"/>
        <w:rPr>
          <w:rFonts w:ascii="Tahoma" w:hAnsi="Tahoma" w:cs="Tahoma"/>
          <w:b w:val="0"/>
          <w:bCs/>
          <w:sz w:val="20"/>
          <w:u w:val="none"/>
        </w:rPr>
      </w:pPr>
      <w:r>
        <w:rPr>
          <w:rFonts w:ascii="Tahoma" w:hAnsi="Tahoma" w:cs="Tahoma"/>
          <w:b w:val="0"/>
          <w:bCs/>
          <w:sz w:val="20"/>
          <w:u w:val="none"/>
        </w:rPr>
        <w:t xml:space="preserve">13.1. </w:t>
      </w:r>
      <w:r w:rsidRPr="00C46F45">
        <w:rPr>
          <w:rFonts w:ascii="Tahoma" w:hAnsi="Tahoma" w:cs="Tahoma"/>
          <w:b w:val="0"/>
          <w:bCs/>
          <w:sz w:val="20"/>
          <w:u w:val="none"/>
        </w:rPr>
        <w:t>W postępowaniu o udzielenie zamówienia komunikacja między Zamawiającym a Wykonawcami odbywa się przy użyciu</w:t>
      </w:r>
      <w:r>
        <w:rPr>
          <w:rFonts w:ascii="Tahoma" w:hAnsi="Tahoma" w:cs="Tahoma"/>
          <w:b w:val="0"/>
          <w:bCs/>
          <w:sz w:val="20"/>
          <w:u w:val="none"/>
        </w:rPr>
        <w:t xml:space="preserve">: </w:t>
      </w:r>
      <w:r w:rsidR="00C176E4" w:rsidRPr="00C176E4">
        <w:rPr>
          <w:rFonts w:ascii="Tahoma" w:hAnsi="Tahoma" w:cs="Tahoma"/>
          <w:b w:val="0"/>
          <w:bCs/>
          <w:sz w:val="20"/>
          <w:u w:val="none"/>
        </w:rPr>
        <w:t xml:space="preserve">użyciu </w:t>
      </w:r>
      <w:proofErr w:type="spellStart"/>
      <w:r w:rsidR="00C176E4" w:rsidRPr="00C176E4">
        <w:rPr>
          <w:rFonts w:ascii="Tahoma" w:hAnsi="Tahoma" w:cs="Tahoma"/>
          <w:b w:val="0"/>
          <w:bCs/>
          <w:sz w:val="20"/>
          <w:u w:val="none"/>
        </w:rPr>
        <w:t>miniPortalu</w:t>
      </w:r>
      <w:proofErr w:type="spellEnd"/>
      <w:r w:rsidR="00C176E4" w:rsidRPr="00C176E4">
        <w:rPr>
          <w:rFonts w:ascii="Tahoma" w:hAnsi="Tahoma" w:cs="Tahoma"/>
          <w:b w:val="0"/>
          <w:bCs/>
          <w:sz w:val="20"/>
          <w:u w:val="none"/>
        </w:rPr>
        <w:t xml:space="preserve"> </w:t>
      </w:r>
      <w:hyperlink r:id="rId12" w:history="1">
        <w:r w:rsidR="00C176E4" w:rsidRPr="00C176E4">
          <w:rPr>
            <w:rFonts w:ascii="Tahoma" w:hAnsi="Tahoma" w:cs="Tahoma"/>
            <w:b w:val="0"/>
            <w:bCs/>
            <w:sz w:val="20"/>
            <w:u w:val="none"/>
          </w:rPr>
          <w:t>https://miniportal.uzp.gov.pl/</w:t>
        </w:r>
      </w:hyperlink>
      <w:r w:rsidR="00C176E4" w:rsidRPr="00C176E4">
        <w:rPr>
          <w:rFonts w:ascii="Tahoma" w:hAnsi="Tahoma" w:cs="Tahoma"/>
          <w:b w:val="0"/>
          <w:bCs/>
          <w:sz w:val="20"/>
          <w:u w:val="none"/>
        </w:rPr>
        <w:t xml:space="preserve">, </w:t>
      </w:r>
      <w:proofErr w:type="spellStart"/>
      <w:r w:rsidR="00C176E4" w:rsidRPr="00C176E4">
        <w:rPr>
          <w:rFonts w:ascii="Tahoma" w:hAnsi="Tahoma" w:cs="Tahoma"/>
          <w:b w:val="0"/>
          <w:bCs/>
          <w:sz w:val="20"/>
          <w:u w:val="none"/>
        </w:rPr>
        <w:t>ePUAPu</w:t>
      </w:r>
      <w:proofErr w:type="spellEnd"/>
      <w:r w:rsidR="00C176E4" w:rsidRPr="00C176E4">
        <w:rPr>
          <w:rFonts w:ascii="Tahoma" w:hAnsi="Tahoma" w:cs="Tahoma"/>
          <w:b w:val="0"/>
          <w:bCs/>
          <w:sz w:val="20"/>
          <w:u w:val="none"/>
        </w:rPr>
        <w:t xml:space="preserve"> https://epuap.gov.pl/wps/portal oraz poczty elektronicznej adres mail: </w:t>
      </w:r>
      <w:hyperlink r:id="rId13" w:history="1">
        <w:r w:rsidR="00C176E4" w:rsidRPr="00C176E4">
          <w:rPr>
            <w:rFonts w:ascii="Tahoma" w:hAnsi="Tahoma" w:cs="Tahoma"/>
            <w:b w:val="0"/>
            <w:bCs/>
            <w:sz w:val="20"/>
            <w:u w:val="none"/>
          </w:rPr>
          <w:t>zamowienia@szpitaloswiecim.pl</w:t>
        </w:r>
      </w:hyperlink>
      <w:r w:rsidR="00905D1E">
        <w:rPr>
          <w:rFonts w:ascii="Tahoma" w:hAnsi="Tahoma" w:cs="Tahoma"/>
          <w:b w:val="0"/>
          <w:bCs/>
          <w:sz w:val="20"/>
          <w:u w:val="none"/>
        </w:rPr>
        <w:t>.</w:t>
      </w:r>
    </w:p>
    <w:p w14:paraId="50553207" w14:textId="22E98440" w:rsidR="00905D1E" w:rsidRDefault="00905D1E" w:rsidP="00905D1E">
      <w:pPr>
        <w:pStyle w:val="NormalnyWeb"/>
        <w:spacing w:before="0" w:after="0"/>
        <w:ind w:left="567"/>
        <w:jc w:val="both"/>
        <w:rPr>
          <w:rFonts w:ascii="Tahoma" w:hAnsi="Tahoma" w:cs="Tahoma"/>
          <w:bCs/>
          <w:sz w:val="20"/>
          <w:szCs w:val="20"/>
        </w:rPr>
      </w:pPr>
      <w:r w:rsidRPr="00905D1E">
        <w:rPr>
          <w:rFonts w:ascii="Tahoma" w:hAnsi="Tahoma" w:cs="Tahoma"/>
          <w:bCs/>
          <w:sz w:val="20"/>
          <w:szCs w:val="20"/>
        </w:rPr>
        <w:t>S</w:t>
      </w:r>
      <w:r w:rsidRPr="00905D1E">
        <w:rPr>
          <w:rFonts w:ascii="Tahoma" w:hAnsi="Tahoma" w:cs="Tahoma"/>
          <w:bCs/>
          <w:sz w:val="20"/>
          <w:szCs w:val="20"/>
        </w:rPr>
        <w:t xml:space="preserve">kładanie oświadczeń, wniosków (innych niż wskazanych w pkt </w:t>
      </w:r>
      <w:r w:rsidR="005008E7">
        <w:rPr>
          <w:rFonts w:ascii="Tahoma" w:hAnsi="Tahoma" w:cs="Tahoma"/>
          <w:bCs/>
          <w:sz w:val="20"/>
          <w:szCs w:val="20"/>
        </w:rPr>
        <w:t>8</w:t>
      </w:r>
      <w:r w:rsidRPr="00905D1E">
        <w:rPr>
          <w:rFonts w:ascii="Tahoma" w:hAnsi="Tahoma" w:cs="Tahoma"/>
          <w:bCs/>
          <w:sz w:val="20"/>
          <w:szCs w:val="20"/>
        </w:rPr>
        <w:t xml:space="preserve">), zawiadomień oraz przekazywanie informacji odbywa się elektronicznie za pośrednictwem dedykowanego formularza dostępnego na </w:t>
      </w:r>
      <w:proofErr w:type="spellStart"/>
      <w:r w:rsidRPr="00905D1E">
        <w:rPr>
          <w:rFonts w:ascii="Tahoma" w:hAnsi="Tahoma" w:cs="Tahoma"/>
          <w:bCs/>
          <w:sz w:val="20"/>
          <w:szCs w:val="20"/>
        </w:rPr>
        <w:t>ePUAP</w:t>
      </w:r>
      <w:proofErr w:type="spellEnd"/>
      <w:r w:rsidRPr="00905D1E">
        <w:rPr>
          <w:rFonts w:ascii="Tahoma" w:hAnsi="Tahoma" w:cs="Tahoma"/>
          <w:bCs/>
          <w:sz w:val="20"/>
          <w:szCs w:val="20"/>
        </w:rPr>
        <w:t xml:space="preserve"> oraz udostępnionego przez </w:t>
      </w:r>
      <w:proofErr w:type="spellStart"/>
      <w:r w:rsidRPr="00905D1E">
        <w:rPr>
          <w:rFonts w:ascii="Tahoma" w:hAnsi="Tahoma" w:cs="Tahoma"/>
          <w:bCs/>
          <w:sz w:val="20"/>
          <w:szCs w:val="20"/>
        </w:rPr>
        <w:t>miniPortal</w:t>
      </w:r>
      <w:proofErr w:type="spellEnd"/>
      <w:r w:rsidRPr="00905D1E">
        <w:rPr>
          <w:rFonts w:ascii="Tahoma" w:hAnsi="Tahoma" w:cs="Tahoma"/>
          <w:bCs/>
          <w:sz w:val="20"/>
          <w:szCs w:val="20"/>
        </w:rPr>
        <w:t xml:space="preserve"> (Formularz do komunikacji). We wszelkiej korespondencji związanej z niniejszym postępowaniem Zamawiający i Wykonawcy posługują się numerem ogłoszenia (BZP, TED lub ID postępowania). </w:t>
      </w:r>
    </w:p>
    <w:p w14:paraId="4774A309" w14:textId="73835BB8" w:rsidR="00905D1E" w:rsidRPr="005008E7" w:rsidRDefault="005008E7" w:rsidP="005008E7">
      <w:pPr>
        <w:suppressAutoHyphens w:val="0"/>
        <w:spacing w:after="160"/>
        <w:ind w:left="567"/>
        <w:jc w:val="both"/>
        <w:rPr>
          <w:rFonts w:ascii="Tahoma" w:hAnsi="Tahoma" w:cs="Tahoma"/>
          <w:bCs/>
        </w:rPr>
      </w:pPr>
      <w:r w:rsidRPr="005008E7">
        <w:rPr>
          <w:rFonts w:ascii="Tahoma" w:hAnsi="Tahoma" w:cs="Tahoma"/>
          <w:bCs/>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t>
      </w:r>
      <w:r w:rsidRPr="005008E7">
        <w:rPr>
          <w:rFonts w:ascii="Tahoma" w:hAnsi="Tahoma" w:cs="Tahoma"/>
          <w:bCs/>
        </w:rPr>
        <w:lastRenderedPageBreak/>
        <w:t>adres email.  Sposób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14:paraId="2CA16F0D" w14:textId="38956489" w:rsidR="00C46F45" w:rsidRDefault="00C46F45" w:rsidP="00FF3E68">
      <w:pPr>
        <w:pStyle w:val="Nagwek4"/>
        <w:tabs>
          <w:tab w:val="clear" w:pos="0"/>
          <w:tab w:val="left" w:pos="567"/>
        </w:tabs>
        <w:ind w:left="567" w:hanging="567"/>
        <w:jc w:val="both"/>
        <w:rPr>
          <w:rFonts w:ascii="Tahoma" w:hAnsi="Tahoma" w:cs="Tahoma"/>
          <w:b w:val="0"/>
          <w:bCs/>
          <w:sz w:val="20"/>
          <w:u w:val="none"/>
        </w:rPr>
      </w:pPr>
      <w:r>
        <w:rPr>
          <w:rFonts w:ascii="Tahoma" w:hAnsi="Tahoma" w:cs="Tahoma"/>
          <w:b w:val="0"/>
          <w:bCs/>
          <w:sz w:val="20"/>
          <w:u w:val="none"/>
        </w:rPr>
        <w:t xml:space="preserve">13.2. </w:t>
      </w:r>
      <w:r w:rsidRPr="00C46F45">
        <w:rPr>
          <w:rFonts w:ascii="Tahoma" w:hAnsi="Tahoma" w:cs="Tahoma"/>
          <w:b w:val="0"/>
          <w:bCs/>
          <w:sz w:val="20"/>
          <w:u w:val="none"/>
        </w:rPr>
        <w:t xml:space="preserve">Zamawiający wyznacza następujące osoby do kontaktu z Wykonawcami: </w:t>
      </w:r>
    </w:p>
    <w:p w14:paraId="087BCE35" w14:textId="77777777" w:rsidR="00C176E4" w:rsidRDefault="00C176E4" w:rsidP="00C176E4">
      <w:pPr>
        <w:pStyle w:val="Tekstpodstawowy32"/>
        <w:numPr>
          <w:ilvl w:val="0"/>
          <w:numId w:val="54"/>
        </w:numPr>
        <w:tabs>
          <w:tab w:val="left" w:pos="567"/>
        </w:tabs>
        <w:rPr>
          <w:rFonts w:ascii="Tahoma" w:hAnsi="Tahoma" w:cs="Tahoma"/>
          <w:b w:val="0"/>
          <w:sz w:val="20"/>
        </w:rPr>
      </w:pPr>
      <w:r>
        <w:rPr>
          <w:rFonts w:ascii="Tahoma" w:hAnsi="Tahoma" w:cs="Tahoma"/>
          <w:position w:val="2"/>
          <w:sz w:val="20"/>
        </w:rPr>
        <w:t>w sprawach formalnych</w:t>
      </w:r>
      <w:r>
        <w:rPr>
          <w:rFonts w:ascii="Tahoma" w:hAnsi="Tahoma" w:cs="Tahoma"/>
          <w:b w:val="0"/>
          <w:position w:val="2"/>
          <w:sz w:val="20"/>
        </w:rPr>
        <w:t>:</w:t>
      </w:r>
    </w:p>
    <w:p w14:paraId="10A272A4" w14:textId="059302FE" w:rsidR="00C176E4" w:rsidRDefault="00C176E4" w:rsidP="00C176E4">
      <w:pPr>
        <w:shd w:val="clear" w:color="auto" w:fill="FFFFFF"/>
        <w:tabs>
          <w:tab w:val="left" w:pos="567"/>
        </w:tabs>
        <w:ind w:left="709"/>
        <w:jc w:val="both"/>
        <w:rPr>
          <w:rFonts w:ascii="Tahoma" w:hAnsi="Tahoma" w:cs="Tahoma"/>
          <w:b/>
        </w:rPr>
      </w:pPr>
      <w:r>
        <w:rPr>
          <w:rFonts w:ascii="Tahoma" w:hAnsi="Tahoma" w:cs="Tahoma"/>
          <w:b/>
        </w:rPr>
        <w:t>Zdzisława Wojtyła-Kuszewska</w:t>
      </w:r>
    </w:p>
    <w:p w14:paraId="4314B793" w14:textId="73E66F36" w:rsidR="00C176E4" w:rsidRDefault="00C176E4" w:rsidP="00C176E4">
      <w:pPr>
        <w:shd w:val="clear" w:color="auto" w:fill="FFFFFF"/>
        <w:tabs>
          <w:tab w:val="left" w:pos="567"/>
        </w:tabs>
        <w:ind w:left="709"/>
        <w:jc w:val="both"/>
        <w:rPr>
          <w:rFonts w:ascii="Tahoma" w:hAnsi="Tahoma" w:cs="Tahoma"/>
          <w:u w:val="single"/>
          <w:lang w:val="en-US"/>
        </w:rPr>
      </w:pPr>
      <w:r>
        <w:rPr>
          <w:rFonts w:ascii="Tahoma" w:hAnsi="Tahoma" w:cs="Tahoma"/>
          <w:lang w:val="en-US"/>
        </w:rPr>
        <w:t>tel. 33 84 48 230 e-mail: zamowienia@szpitaloswiecim.pl</w:t>
      </w:r>
    </w:p>
    <w:p w14:paraId="212AE35B" w14:textId="77777777" w:rsidR="00C176E4" w:rsidRDefault="00C176E4" w:rsidP="00C176E4">
      <w:pPr>
        <w:pStyle w:val="Tekstpodstawowy"/>
        <w:numPr>
          <w:ilvl w:val="0"/>
          <w:numId w:val="54"/>
        </w:numPr>
        <w:spacing w:after="0"/>
        <w:rPr>
          <w:rFonts w:ascii="Tahoma" w:hAnsi="Tahoma" w:cs="Tahoma"/>
          <w:color w:val="000000"/>
        </w:rPr>
      </w:pPr>
      <w:r>
        <w:rPr>
          <w:rFonts w:ascii="Tahoma" w:hAnsi="Tahoma" w:cs="Tahoma"/>
          <w:b/>
          <w:color w:val="000000"/>
        </w:rPr>
        <w:t>w sprawach merytorycznych</w:t>
      </w:r>
      <w:r>
        <w:rPr>
          <w:rFonts w:ascii="Tahoma" w:hAnsi="Tahoma" w:cs="Tahoma"/>
          <w:color w:val="000000"/>
        </w:rPr>
        <w:t>:</w:t>
      </w:r>
    </w:p>
    <w:p w14:paraId="0560E285" w14:textId="77777777" w:rsidR="00C176E4" w:rsidRDefault="00C176E4" w:rsidP="00C176E4">
      <w:pPr>
        <w:suppressAutoHyphens w:val="0"/>
        <w:autoSpaceDE w:val="0"/>
        <w:autoSpaceDN w:val="0"/>
        <w:adjustRightInd w:val="0"/>
        <w:ind w:firstLine="708"/>
        <w:rPr>
          <w:rFonts w:ascii="Tahoma" w:hAnsi="Tahoma" w:cs="Tahoma"/>
          <w:lang w:val="it-IT"/>
        </w:rPr>
      </w:pPr>
      <w:r>
        <w:rPr>
          <w:rFonts w:ascii="Tahoma" w:hAnsi="Tahoma" w:cs="Tahoma"/>
          <w:b/>
          <w:color w:val="000000"/>
        </w:rPr>
        <w:t xml:space="preserve">Anna Hajduk - </w:t>
      </w:r>
      <w:r>
        <w:rPr>
          <w:rFonts w:ascii="Tahoma" w:hAnsi="Tahoma" w:cs="Tahoma"/>
          <w:color w:val="000000"/>
        </w:rPr>
        <w:t>Broker ubezpieczeniowy numer tel. 32 296 33 11</w:t>
      </w:r>
      <w:r>
        <w:rPr>
          <w:rFonts w:ascii="Tahoma" w:hAnsi="Tahoma" w:cs="Tahoma"/>
          <w:lang w:val="it-IT"/>
        </w:rPr>
        <w:t xml:space="preserve">, e-mail: ahajduk@equinum.pl </w:t>
      </w:r>
    </w:p>
    <w:p w14:paraId="563EA2CD" w14:textId="77777777" w:rsidR="00C176E4" w:rsidRPr="00C176E4" w:rsidRDefault="00C176E4" w:rsidP="00C176E4">
      <w:pPr>
        <w:rPr>
          <w:lang w:val="x-none"/>
        </w:rPr>
      </w:pPr>
    </w:p>
    <w:p w14:paraId="38960743" w14:textId="07BE1082" w:rsidR="00FF3E68" w:rsidRDefault="00CA272A" w:rsidP="00FF3E68">
      <w:pPr>
        <w:pStyle w:val="Nagwek4"/>
        <w:tabs>
          <w:tab w:val="clear" w:pos="0"/>
          <w:tab w:val="left" w:pos="567"/>
        </w:tabs>
        <w:ind w:left="567" w:hanging="567"/>
        <w:jc w:val="both"/>
        <w:rPr>
          <w:rFonts w:ascii="Tahoma" w:hAnsi="Tahoma" w:cs="Tahoma"/>
          <w:b w:val="0"/>
          <w:bCs/>
          <w:sz w:val="20"/>
          <w:u w:val="none"/>
        </w:rPr>
      </w:pPr>
      <w:r w:rsidRPr="006923E2">
        <w:rPr>
          <w:rFonts w:ascii="Tahoma" w:hAnsi="Tahoma" w:cs="Tahoma"/>
          <w:b w:val="0"/>
          <w:bCs/>
          <w:sz w:val="20"/>
          <w:u w:val="none"/>
        </w:rPr>
        <w:t xml:space="preserve">13.3. </w:t>
      </w:r>
      <w:r w:rsidR="00C46F45" w:rsidRPr="006923E2">
        <w:rPr>
          <w:rFonts w:ascii="Tahoma" w:hAnsi="Tahoma" w:cs="Tahoma"/>
          <w:b w:val="0"/>
          <w:bCs/>
          <w:sz w:val="20"/>
          <w:u w:val="none"/>
        </w:rPr>
        <w:t xml:space="preserve">Wykonawca zamierzający wziąć udział w postępowaniu o udzielenie zamówienia publicznego, musi posiadać konto na </w:t>
      </w:r>
      <w:proofErr w:type="spellStart"/>
      <w:r w:rsidR="00C46F45" w:rsidRPr="006923E2">
        <w:rPr>
          <w:rFonts w:ascii="Tahoma" w:hAnsi="Tahoma" w:cs="Tahoma"/>
          <w:b w:val="0"/>
          <w:bCs/>
          <w:sz w:val="20"/>
          <w:u w:val="none"/>
        </w:rPr>
        <w:t>ePUAP</w:t>
      </w:r>
      <w:proofErr w:type="spellEnd"/>
      <w:r w:rsidR="00C46F45" w:rsidRPr="006923E2">
        <w:rPr>
          <w:rFonts w:ascii="Tahoma" w:hAnsi="Tahoma" w:cs="Tahoma"/>
          <w:b w:val="0"/>
          <w:bCs/>
          <w:sz w:val="20"/>
          <w:u w:val="none"/>
        </w:rPr>
        <w:t xml:space="preserve">. Wykonawca posiadający konto na </w:t>
      </w:r>
      <w:proofErr w:type="spellStart"/>
      <w:r w:rsidR="00C46F45" w:rsidRPr="006923E2">
        <w:rPr>
          <w:rFonts w:ascii="Tahoma" w:hAnsi="Tahoma" w:cs="Tahoma"/>
          <w:b w:val="0"/>
          <w:bCs/>
          <w:sz w:val="20"/>
          <w:u w:val="none"/>
        </w:rPr>
        <w:t>ePUAP</w:t>
      </w:r>
      <w:proofErr w:type="spellEnd"/>
      <w:r w:rsidR="00C46F45" w:rsidRPr="006923E2">
        <w:rPr>
          <w:rFonts w:ascii="Tahoma" w:hAnsi="Tahoma" w:cs="Tahoma"/>
          <w:b w:val="0"/>
          <w:bCs/>
          <w:sz w:val="20"/>
          <w:u w:val="none"/>
        </w:rPr>
        <w:t xml:space="preserve"> ma dostęp do formularzy: złożenia, zmiany, wycofania oferty oraz do formularza </w:t>
      </w:r>
      <w:r w:rsidR="006923E2" w:rsidRPr="006923E2">
        <w:rPr>
          <w:rFonts w:ascii="Tahoma" w:hAnsi="Tahoma" w:cs="Tahoma"/>
          <w:b w:val="0"/>
          <w:bCs/>
          <w:sz w:val="20"/>
          <w:u w:val="none"/>
        </w:rPr>
        <w:t xml:space="preserve"> do </w:t>
      </w:r>
      <w:r w:rsidR="00FF3E68" w:rsidRPr="006923E2">
        <w:rPr>
          <w:rFonts w:ascii="Tahoma" w:hAnsi="Tahoma" w:cs="Tahoma"/>
          <w:b w:val="0"/>
          <w:bCs/>
          <w:sz w:val="20"/>
          <w:u w:val="none"/>
        </w:rPr>
        <w:t>komunikacj</w:t>
      </w:r>
      <w:r w:rsidR="006923E2" w:rsidRPr="006923E2">
        <w:rPr>
          <w:rFonts w:ascii="Tahoma" w:hAnsi="Tahoma" w:cs="Tahoma"/>
          <w:b w:val="0"/>
          <w:bCs/>
          <w:sz w:val="20"/>
          <w:u w:val="none"/>
        </w:rPr>
        <w:t>i.</w:t>
      </w:r>
    </w:p>
    <w:p w14:paraId="79DA09E3" w14:textId="77777777" w:rsidR="00905D1E" w:rsidRDefault="00CA272A" w:rsidP="00FF3E68">
      <w:pPr>
        <w:pStyle w:val="Nagwek4"/>
        <w:tabs>
          <w:tab w:val="clear" w:pos="0"/>
          <w:tab w:val="left" w:pos="567"/>
        </w:tabs>
        <w:ind w:left="567" w:hanging="567"/>
        <w:jc w:val="both"/>
        <w:rPr>
          <w:rFonts w:ascii="Tahoma" w:hAnsi="Tahoma" w:cs="Tahoma"/>
          <w:b w:val="0"/>
          <w:bCs/>
          <w:sz w:val="20"/>
          <w:u w:val="none"/>
        </w:rPr>
      </w:pPr>
      <w:r>
        <w:rPr>
          <w:rFonts w:ascii="Tahoma" w:hAnsi="Tahoma" w:cs="Tahoma"/>
          <w:b w:val="0"/>
          <w:bCs/>
          <w:sz w:val="20"/>
          <w:u w:val="none"/>
        </w:rPr>
        <w:t>13.</w:t>
      </w:r>
      <w:r w:rsidR="006923E2">
        <w:rPr>
          <w:rFonts w:ascii="Tahoma" w:hAnsi="Tahoma" w:cs="Tahoma"/>
          <w:b w:val="0"/>
          <w:bCs/>
          <w:sz w:val="20"/>
          <w:u w:val="none"/>
        </w:rPr>
        <w:t>4</w:t>
      </w:r>
      <w:r>
        <w:rPr>
          <w:rFonts w:ascii="Tahoma" w:hAnsi="Tahoma" w:cs="Tahoma"/>
          <w:b w:val="0"/>
          <w:bCs/>
          <w:sz w:val="20"/>
          <w:u w:val="none"/>
        </w:rPr>
        <w:t xml:space="preserve">. </w:t>
      </w:r>
      <w:r w:rsidR="00C46F45" w:rsidRPr="00C46F45">
        <w:rPr>
          <w:rFonts w:ascii="Tahoma" w:hAnsi="Tahoma" w:cs="Tahoma"/>
          <w:b w:val="0"/>
          <w:bCs/>
          <w:sz w:val="20"/>
          <w:u w:val="none"/>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00C46F45" w:rsidRPr="00C46F45">
        <w:rPr>
          <w:rFonts w:ascii="Tahoma" w:hAnsi="Tahoma" w:cs="Tahoma"/>
          <w:b w:val="0"/>
          <w:bCs/>
          <w:sz w:val="20"/>
          <w:u w:val="none"/>
        </w:rPr>
        <w:t>miniPortalu</w:t>
      </w:r>
      <w:proofErr w:type="spellEnd"/>
      <w:r w:rsidR="00C46F45" w:rsidRPr="00C46F45">
        <w:rPr>
          <w:rFonts w:ascii="Tahoma" w:hAnsi="Tahoma" w:cs="Tahoma"/>
          <w:b w:val="0"/>
          <w:bCs/>
          <w:sz w:val="20"/>
          <w:u w:val="none"/>
        </w:rPr>
        <w:t xml:space="preserve"> oraz Regulaminie </w:t>
      </w:r>
      <w:proofErr w:type="spellStart"/>
      <w:r w:rsidR="00C46F45" w:rsidRPr="00C46F45">
        <w:rPr>
          <w:rFonts w:ascii="Tahoma" w:hAnsi="Tahoma" w:cs="Tahoma"/>
          <w:b w:val="0"/>
          <w:bCs/>
          <w:sz w:val="20"/>
          <w:u w:val="none"/>
        </w:rPr>
        <w:t>ePUAP</w:t>
      </w:r>
      <w:proofErr w:type="spellEnd"/>
      <w:r w:rsidR="006923E2">
        <w:rPr>
          <w:rFonts w:ascii="Tahoma" w:hAnsi="Tahoma" w:cs="Tahoma"/>
          <w:b w:val="0"/>
          <w:bCs/>
          <w:sz w:val="20"/>
          <w:u w:val="none"/>
        </w:rPr>
        <w:t>,</w:t>
      </w:r>
      <w:r w:rsidR="00C46F45" w:rsidRPr="00C46F45">
        <w:rPr>
          <w:rFonts w:ascii="Tahoma" w:hAnsi="Tahoma" w:cs="Tahoma"/>
          <w:b w:val="0"/>
          <w:bCs/>
          <w:sz w:val="20"/>
          <w:u w:val="none"/>
        </w:rPr>
        <w:t xml:space="preserve"> </w:t>
      </w:r>
      <w:r w:rsidR="006923E2" w:rsidRPr="006923E2">
        <w:rPr>
          <w:rFonts w:ascii="Tahoma" w:hAnsi="Tahoma" w:cs="Tahoma"/>
          <w:b w:val="0"/>
          <w:bCs/>
          <w:sz w:val="20"/>
          <w:u w:val="none"/>
        </w:rPr>
        <w:t>które to regulaminy, Wykonawca  decydując się na złożenie oferty akceptuje</w:t>
      </w:r>
      <w:r w:rsidR="006923E2">
        <w:rPr>
          <w:rFonts w:ascii="Tahoma" w:hAnsi="Tahoma" w:cs="Tahoma"/>
          <w:b w:val="0"/>
          <w:bCs/>
          <w:sz w:val="20"/>
          <w:u w:val="none"/>
        </w:rPr>
        <w:t>.</w:t>
      </w:r>
      <w:r w:rsidR="00C46F45" w:rsidRPr="00C46F45">
        <w:rPr>
          <w:rFonts w:ascii="Tahoma" w:hAnsi="Tahoma" w:cs="Tahoma"/>
          <w:b w:val="0"/>
          <w:bCs/>
          <w:sz w:val="20"/>
          <w:u w:val="none"/>
        </w:rPr>
        <w:t xml:space="preserve"> </w:t>
      </w:r>
    </w:p>
    <w:p w14:paraId="5C581B5B" w14:textId="0AF8A8F7" w:rsidR="00CA272A" w:rsidRDefault="00905D1E" w:rsidP="00FF3E68">
      <w:pPr>
        <w:pStyle w:val="Nagwek4"/>
        <w:tabs>
          <w:tab w:val="clear" w:pos="0"/>
          <w:tab w:val="left" w:pos="567"/>
        </w:tabs>
        <w:ind w:left="567" w:hanging="567"/>
        <w:jc w:val="both"/>
        <w:rPr>
          <w:rFonts w:ascii="Tahoma" w:hAnsi="Tahoma" w:cs="Tahoma"/>
          <w:b w:val="0"/>
          <w:bCs/>
          <w:sz w:val="20"/>
          <w:u w:val="none"/>
        </w:rPr>
      </w:pPr>
      <w:r>
        <w:rPr>
          <w:rFonts w:ascii="Tahoma" w:hAnsi="Tahoma" w:cs="Tahoma"/>
          <w:b w:val="0"/>
          <w:bCs/>
          <w:sz w:val="20"/>
          <w:u w:val="none"/>
        </w:rPr>
        <w:t xml:space="preserve">13.5  </w:t>
      </w:r>
      <w:r w:rsidR="006923E2" w:rsidRPr="00C46F45">
        <w:rPr>
          <w:rFonts w:ascii="Tahoma" w:hAnsi="Tahoma" w:cs="Tahoma"/>
          <w:b w:val="0"/>
          <w:bCs/>
          <w:sz w:val="20"/>
          <w:u w:val="none"/>
        </w:rPr>
        <w:t xml:space="preserve">Maksymalny rozmiar plików przesyłanych za pośrednictwem dedykowanych formularzy do: złożenia, zmiany, wycofania oferty lub wniosku oraz do formularza do komunikacji wynosi </w:t>
      </w:r>
      <w:r w:rsidR="006923E2">
        <w:rPr>
          <w:rFonts w:ascii="Tahoma" w:hAnsi="Tahoma" w:cs="Tahoma"/>
          <w:b w:val="0"/>
          <w:bCs/>
          <w:sz w:val="20"/>
          <w:u w:val="none"/>
        </w:rPr>
        <w:t xml:space="preserve">150 </w:t>
      </w:r>
      <w:r w:rsidR="006923E2" w:rsidRPr="00C46F45">
        <w:rPr>
          <w:rFonts w:ascii="Tahoma" w:hAnsi="Tahoma" w:cs="Tahoma"/>
          <w:b w:val="0"/>
          <w:bCs/>
          <w:sz w:val="20"/>
          <w:u w:val="none"/>
        </w:rPr>
        <w:t>MB</w:t>
      </w:r>
    </w:p>
    <w:p w14:paraId="1B679FEC" w14:textId="66B1C480" w:rsidR="006923E2" w:rsidRDefault="00CA272A" w:rsidP="006923E2">
      <w:pPr>
        <w:pStyle w:val="Nagwek4"/>
        <w:tabs>
          <w:tab w:val="clear" w:pos="0"/>
          <w:tab w:val="left" w:pos="567"/>
        </w:tabs>
        <w:ind w:left="567" w:hanging="567"/>
        <w:rPr>
          <w:rFonts w:ascii="Tahoma" w:hAnsi="Tahoma" w:cs="Tahoma"/>
          <w:b w:val="0"/>
          <w:bCs/>
          <w:sz w:val="20"/>
          <w:u w:val="none"/>
        </w:rPr>
      </w:pPr>
      <w:r>
        <w:rPr>
          <w:rFonts w:ascii="Tahoma" w:hAnsi="Tahoma" w:cs="Tahoma"/>
          <w:b w:val="0"/>
          <w:bCs/>
          <w:sz w:val="20"/>
          <w:u w:val="none"/>
        </w:rPr>
        <w:t>13.</w:t>
      </w:r>
      <w:r w:rsidR="00905D1E">
        <w:rPr>
          <w:rFonts w:ascii="Tahoma" w:hAnsi="Tahoma" w:cs="Tahoma"/>
          <w:b w:val="0"/>
          <w:bCs/>
          <w:sz w:val="20"/>
          <w:u w:val="none"/>
        </w:rPr>
        <w:t>6</w:t>
      </w:r>
      <w:r>
        <w:rPr>
          <w:rFonts w:ascii="Tahoma" w:hAnsi="Tahoma" w:cs="Tahoma"/>
          <w:b w:val="0"/>
          <w:bCs/>
          <w:sz w:val="20"/>
          <w:u w:val="none"/>
        </w:rPr>
        <w:t>.</w:t>
      </w:r>
      <w:r>
        <w:rPr>
          <w:rFonts w:ascii="Tahoma" w:hAnsi="Tahoma" w:cs="Tahoma"/>
          <w:b w:val="0"/>
          <w:bCs/>
          <w:sz w:val="20"/>
          <w:u w:val="none"/>
        </w:rPr>
        <w:tab/>
      </w:r>
      <w:r w:rsidR="006923E2" w:rsidRPr="00C46F45">
        <w:rPr>
          <w:rFonts w:ascii="Tahoma" w:hAnsi="Tahoma" w:cs="Tahoma"/>
          <w:b w:val="0"/>
          <w:bCs/>
          <w:sz w:val="20"/>
          <w:u w:val="none"/>
        </w:rPr>
        <w:t xml:space="preserve">Za datę przekazania oferty, wniosków, zawiadomień, dokumentów elektronicznych, oświadczeń lub elektronicznych kopii dokumentów lub oświadczeń oraz innych informacji przyjmuje się datę ich przekazania na </w:t>
      </w:r>
      <w:proofErr w:type="spellStart"/>
      <w:r w:rsidR="006923E2" w:rsidRPr="00C46F45">
        <w:rPr>
          <w:rFonts w:ascii="Tahoma" w:hAnsi="Tahoma" w:cs="Tahoma"/>
          <w:b w:val="0"/>
          <w:bCs/>
          <w:sz w:val="20"/>
          <w:u w:val="none"/>
        </w:rPr>
        <w:t>ePUAP</w:t>
      </w:r>
      <w:proofErr w:type="spellEnd"/>
      <w:r w:rsidR="006923E2" w:rsidRPr="00C46F45">
        <w:rPr>
          <w:rFonts w:ascii="Tahoma" w:hAnsi="Tahoma" w:cs="Tahoma"/>
          <w:b w:val="0"/>
          <w:bCs/>
          <w:sz w:val="20"/>
          <w:u w:val="none"/>
        </w:rPr>
        <w:t>.</w:t>
      </w:r>
      <w:r w:rsidR="006923E2">
        <w:rPr>
          <w:rFonts w:ascii="Tahoma" w:hAnsi="Tahoma" w:cs="Tahoma"/>
          <w:b w:val="0"/>
          <w:bCs/>
          <w:sz w:val="20"/>
          <w:u w:val="none"/>
        </w:rPr>
        <w:t xml:space="preserve"> </w:t>
      </w:r>
    </w:p>
    <w:p w14:paraId="25479EFD" w14:textId="56D6DD54" w:rsidR="006923E2" w:rsidRPr="006923E2" w:rsidRDefault="00CA272A" w:rsidP="006923E2">
      <w:pPr>
        <w:pStyle w:val="Nagwek4"/>
        <w:tabs>
          <w:tab w:val="clear" w:pos="0"/>
          <w:tab w:val="left" w:pos="567"/>
        </w:tabs>
        <w:ind w:left="567" w:hanging="567"/>
        <w:rPr>
          <w:rFonts w:ascii="Tahoma" w:hAnsi="Tahoma" w:cs="Tahoma"/>
          <w:b w:val="0"/>
          <w:bCs/>
          <w:sz w:val="20"/>
          <w:u w:val="none"/>
        </w:rPr>
      </w:pPr>
      <w:r>
        <w:rPr>
          <w:rFonts w:ascii="Tahoma" w:hAnsi="Tahoma" w:cs="Tahoma"/>
          <w:b w:val="0"/>
          <w:bCs/>
          <w:sz w:val="20"/>
          <w:u w:val="none"/>
        </w:rPr>
        <w:t>13.</w:t>
      </w:r>
      <w:r w:rsidR="00905D1E">
        <w:rPr>
          <w:rFonts w:ascii="Tahoma" w:hAnsi="Tahoma" w:cs="Tahoma"/>
          <w:b w:val="0"/>
          <w:bCs/>
          <w:sz w:val="20"/>
          <w:u w:val="none"/>
        </w:rPr>
        <w:t>7</w:t>
      </w:r>
      <w:r>
        <w:rPr>
          <w:rFonts w:ascii="Tahoma" w:hAnsi="Tahoma" w:cs="Tahoma"/>
          <w:b w:val="0"/>
          <w:bCs/>
          <w:sz w:val="20"/>
          <w:u w:val="none"/>
        </w:rPr>
        <w:t xml:space="preserve">.  </w:t>
      </w:r>
      <w:r w:rsidR="006923E2" w:rsidRPr="006923E2">
        <w:rPr>
          <w:rFonts w:ascii="Tahoma" w:hAnsi="Tahoma" w:cs="Tahoma"/>
          <w:b w:val="0"/>
          <w:bCs/>
          <w:sz w:val="20"/>
          <w:u w:val="none"/>
        </w:rPr>
        <w:t xml:space="preserve">Identyfikator postępowania i klucz publiczny dla danego postępowania o udzielenie zamówienia dostępne są na Liście wszystkich postępowań na </w:t>
      </w:r>
      <w:proofErr w:type="spellStart"/>
      <w:r w:rsidR="006923E2" w:rsidRPr="006923E2">
        <w:rPr>
          <w:rFonts w:ascii="Tahoma" w:hAnsi="Tahoma" w:cs="Tahoma"/>
          <w:b w:val="0"/>
          <w:bCs/>
          <w:sz w:val="20"/>
          <w:u w:val="none"/>
        </w:rPr>
        <w:t>miniPortalu</w:t>
      </w:r>
      <w:proofErr w:type="spellEnd"/>
      <w:r w:rsidR="006923E2" w:rsidRPr="006923E2">
        <w:rPr>
          <w:rFonts w:ascii="Tahoma" w:hAnsi="Tahoma" w:cs="Tahoma"/>
          <w:b w:val="0"/>
          <w:bCs/>
          <w:sz w:val="20"/>
          <w:u w:val="none"/>
        </w:rPr>
        <w:t>.</w:t>
      </w:r>
    </w:p>
    <w:p w14:paraId="68B5D661" w14:textId="06F054F7" w:rsidR="00CA272A" w:rsidRDefault="00CA272A" w:rsidP="00973199">
      <w:pPr>
        <w:pStyle w:val="Nagwek4"/>
        <w:tabs>
          <w:tab w:val="clear" w:pos="0"/>
          <w:tab w:val="left" w:pos="567"/>
        </w:tabs>
        <w:ind w:left="567" w:hanging="567"/>
        <w:rPr>
          <w:rFonts w:ascii="Tahoma" w:hAnsi="Tahoma" w:cs="Tahoma"/>
          <w:b w:val="0"/>
          <w:bCs/>
          <w:sz w:val="20"/>
          <w:u w:val="none"/>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76"/>
        <w:gridCol w:w="4677"/>
      </w:tblGrid>
      <w:tr w:rsidR="00357168" w:rsidRPr="00357168" w14:paraId="20649651" w14:textId="77777777" w:rsidTr="00357168">
        <w:trPr>
          <w:tblCellSpacing w:w="15" w:type="dxa"/>
        </w:trPr>
        <w:tc>
          <w:tcPr>
            <w:tcW w:w="2476" w:type="pct"/>
            <w:vAlign w:val="center"/>
            <w:hideMark/>
          </w:tcPr>
          <w:p w14:paraId="6A26BF94" w14:textId="62A1044F" w:rsidR="00357168" w:rsidRPr="00357168" w:rsidRDefault="00357168" w:rsidP="00357168">
            <w:pPr>
              <w:suppressAutoHyphens w:val="0"/>
              <w:rPr>
                <w:rFonts w:eastAsia="Times New Roman"/>
                <w:sz w:val="24"/>
                <w:szCs w:val="24"/>
                <w:lang w:eastAsia="pl-PL"/>
              </w:rPr>
            </w:pPr>
            <w:r>
              <w:rPr>
                <w:b/>
                <w:bCs/>
              </w:rPr>
              <w:t xml:space="preserve">                                   </w:t>
            </w:r>
            <w:r w:rsidR="006923E2" w:rsidRPr="006923E2">
              <w:rPr>
                <w:b/>
                <w:bCs/>
              </w:rPr>
              <w:t>IDENTYFIKATOR:</w:t>
            </w:r>
          </w:p>
        </w:tc>
        <w:tc>
          <w:tcPr>
            <w:tcW w:w="2476" w:type="pct"/>
            <w:vAlign w:val="center"/>
            <w:hideMark/>
          </w:tcPr>
          <w:p w14:paraId="6B907850" w14:textId="77777777" w:rsidR="00357168" w:rsidRPr="00357168" w:rsidRDefault="00357168" w:rsidP="00357168">
            <w:pPr>
              <w:suppressAutoHyphens w:val="0"/>
              <w:rPr>
                <w:rFonts w:eastAsia="Times New Roman"/>
                <w:sz w:val="24"/>
                <w:szCs w:val="24"/>
                <w:lang w:val="en-US" w:eastAsia="pl-PL"/>
              </w:rPr>
            </w:pPr>
            <w:r w:rsidRPr="00357168">
              <w:rPr>
                <w:rFonts w:eastAsia="Times New Roman"/>
                <w:sz w:val="24"/>
                <w:szCs w:val="24"/>
                <w:lang w:val="en-US" w:eastAsia="pl-PL"/>
              </w:rPr>
              <w:t>9f83801e-a79f-49e2-b0ed-4ce2753b819f</w:t>
            </w:r>
          </w:p>
        </w:tc>
      </w:tr>
    </w:tbl>
    <w:p w14:paraId="2BD13550" w14:textId="2750AD30" w:rsidR="006923E2" w:rsidRPr="00357168" w:rsidRDefault="006923E2" w:rsidP="006923E2">
      <w:pPr>
        <w:ind w:firstLine="708"/>
        <w:rPr>
          <w:b/>
          <w:bCs/>
          <w:lang w:val="en-US"/>
        </w:rPr>
      </w:pPr>
    </w:p>
    <w:p w14:paraId="5FD0F4F0" w14:textId="77777777" w:rsidR="006923E2" w:rsidRPr="00357168" w:rsidRDefault="006923E2" w:rsidP="006923E2">
      <w:pPr>
        <w:ind w:firstLine="708"/>
        <w:rPr>
          <w:b/>
          <w:bCs/>
          <w:lang w:val="en-US"/>
        </w:rPr>
      </w:pPr>
    </w:p>
    <w:p w14:paraId="355A9330" w14:textId="32F0AEB4" w:rsidR="00905D1E" w:rsidRPr="006923E2" w:rsidRDefault="00CA272A" w:rsidP="00905D1E">
      <w:pPr>
        <w:ind w:left="567" w:hanging="567"/>
        <w:rPr>
          <w:b/>
          <w:bCs/>
        </w:rPr>
      </w:pPr>
      <w:r>
        <w:rPr>
          <w:rFonts w:ascii="Tahoma" w:hAnsi="Tahoma" w:cs="Tahoma"/>
          <w:bCs/>
        </w:rPr>
        <w:t>13.</w:t>
      </w:r>
      <w:r w:rsidR="00905D1E">
        <w:rPr>
          <w:rFonts w:ascii="Tahoma" w:hAnsi="Tahoma" w:cs="Tahoma"/>
        </w:rPr>
        <w:t>8</w:t>
      </w:r>
      <w:r w:rsidRPr="00905D1E">
        <w:rPr>
          <w:rFonts w:ascii="Tahoma" w:hAnsi="Tahoma" w:cs="Tahoma"/>
        </w:rPr>
        <w:t>.</w:t>
      </w:r>
      <w:r>
        <w:rPr>
          <w:rFonts w:ascii="Tahoma" w:hAnsi="Tahoma" w:cs="Tahoma"/>
          <w:bCs/>
        </w:rPr>
        <w:t xml:space="preserve"> </w:t>
      </w:r>
      <w:r w:rsidR="00905D1E" w:rsidRPr="006923E2">
        <w:rPr>
          <w:rFonts w:ascii="Tahoma" w:hAnsi="Tahoma" w:cs="Tahoma"/>
          <w:bCs/>
        </w:rPr>
        <w:t>We wszelkiej korespondencji związanej z</w:t>
      </w:r>
      <w:bookmarkStart w:id="4" w:name="_GoBack"/>
      <w:bookmarkEnd w:id="4"/>
      <w:r w:rsidR="00905D1E" w:rsidRPr="006923E2">
        <w:rPr>
          <w:rFonts w:ascii="Tahoma" w:hAnsi="Tahoma" w:cs="Tahoma"/>
          <w:bCs/>
        </w:rPr>
        <w:t xml:space="preserve"> niniejszym postępowaniem Zamawiający i Wykonawcy </w:t>
      </w:r>
      <w:r w:rsidR="00905D1E">
        <w:rPr>
          <w:rFonts w:ascii="Tahoma" w:hAnsi="Tahoma" w:cs="Tahoma"/>
          <w:bCs/>
        </w:rPr>
        <w:t xml:space="preserve">    </w:t>
      </w:r>
      <w:r w:rsidR="00905D1E" w:rsidRPr="006923E2">
        <w:rPr>
          <w:rFonts w:ascii="Tahoma" w:hAnsi="Tahoma" w:cs="Tahoma"/>
          <w:bCs/>
        </w:rPr>
        <w:t>posługują się numerem ID postępowania określonym w SIWZ: ZOZ.DZP.271.</w:t>
      </w:r>
      <w:r w:rsidR="00905D1E">
        <w:rPr>
          <w:rFonts w:ascii="Tahoma" w:hAnsi="Tahoma" w:cs="Tahoma"/>
          <w:bCs/>
        </w:rPr>
        <w:t>2</w:t>
      </w:r>
      <w:r w:rsidR="00905D1E" w:rsidRPr="006923E2">
        <w:rPr>
          <w:rFonts w:ascii="Tahoma" w:hAnsi="Tahoma" w:cs="Tahoma"/>
          <w:bCs/>
        </w:rPr>
        <w:t>.IX.2020.</w:t>
      </w:r>
    </w:p>
    <w:p w14:paraId="61B94E0E" w14:textId="4E2A6CEA" w:rsidR="00905D1E" w:rsidRPr="00905D1E" w:rsidRDefault="00905D1E" w:rsidP="00905D1E">
      <w:pPr>
        <w:pStyle w:val="Nagwek4"/>
        <w:tabs>
          <w:tab w:val="clear" w:pos="0"/>
          <w:tab w:val="left" w:pos="567"/>
        </w:tabs>
        <w:ind w:left="567" w:hanging="567"/>
        <w:jc w:val="both"/>
        <w:rPr>
          <w:rFonts w:ascii="Tahoma" w:hAnsi="Tahoma" w:cs="Tahoma"/>
          <w:b w:val="0"/>
          <w:bCs/>
          <w:sz w:val="20"/>
          <w:u w:val="none"/>
        </w:rPr>
      </w:pPr>
      <w:r>
        <w:rPr>
          <w:rFonts w:ascii="Tahoma" w:hAnsi="Tahoma" w:cs="Tahoma"/>
          <w:b w:val="0"/>
          <w:bCs/>
          <w:sz w:val="20"/>
          <w:u w:val="none"/>
        </w:rPr>
        <w:t xml:space="preserve">13.9 </w:t>
      </w:r>
      <w:r w:rsidRPr="00905D1E">
        <w:rPr>
          <w:rFonts w:ascii="Tahoma" w:hAnsi="Tahoma" w:cs="Tahoma"/>
          <w:b w:val="0"/>
          <w:bCs/>
          <w:sz w:val="20"/>
          <w:u w:val="none"/>
        </w:rPr>
        <w:t xml:space="preserve">Wykonawca może zwrócić się do Zamawiającego o wyjaśnienie treści SIWZ. Wszelkie pytania i wątpliwości dotyczące prowadzonego postępowania należy kierować na adres poczty elektronicznej Zamawiającego: </w:t>
      </w:r>
      <w:hyperlink r:id="rId14" w:history="1">
        <w:r w:rsidRPr="00905D1E">
          <w:rPr>
            <w:rFonts w:ascii="Tahoma" w:hAnsi="Tahoma" w:cs="Tahoma"/>
            <w:b w:val="0"/>
            <w:bCs/>
            <w:sz w:val="20"/>
            <w:u w:val="none"/>
          </w:rPr>
          <w:t>zamowienia@szpitaloswiecim.pl</w:t>
        </w:r>
      </w:hyperlink>
      <w:r w:rsidRPr="00905D1E">
        <w:rPr>
          <w:rFonts w:ascii="Tahoma" w:hAnsi="Tahoma" w:cs="Tahoma"/>
          <w:b w:val="0"/>
          <w:bCs/>
          <w:sz w:val="20"/>
          <w:u w:val="none"/>
        </w:rPr>
        <w:t xml:space="preserve"> z powołaniem się w tytule emaila na znak sprawy: </w:t>
      </w:r>
      <w:r w:rsidRPr="00905D1E">
        <w:rPr>
          <w:rFonts w:ascii="Tahoma" w:hAnsi="Tahoma" w:cs="Tahoma"/>
          <w:sz w:val="20"/>
          <w:u w:val="none"/>
        </w:rPr>
        <w:t>ZOZ.DZP.271.</w:t>
      </w:r>
      <w:r w:rsidRPr="00905D1E">
        <w:rPr>
          <w:rFonts w:ascii="Tahoma" w:hAnsi="Tahoma" w:cs="Tahoma"/>
          <w:sz w:val="20"/>
          <w:u w:val="none"/>
        </w:rPr>
        <w:t>2</w:t>
      </w:r>
      <w:r w:rsidRPr="00905D1E">
        <w:rPr>
          <w:rFonts w:ascii="Tahoma" w:hAnsi="Tahoma" w:cs="Tahoma"/>
          <w:sz w:val="20"/>
          <w:u w:val="none"/>
        </w:rPr>
        <w:t>.IX.2020</w:t>
      </w:r>
      <w:r w:rsidRPr="00905D1E">
        <w:rPr>
          <w:rFonts w:ascii="Tahoma" w:hAnsi="Tahoma" w:cs="Tahoma"/>
          <w:b w:val="0"/>
          <w:bCs/>
          <w:sz w:val="20"/>
          <w:u w:val="none"/>
        </w:rPr>
        <w:t xml:space="preserve">. Wskazany adres email jest jedynym właściwym środkiem komunikacji w zakresie zapytań o wyjaśnienie treści SIWZ. </w:t>
      </w:r>
    </w:p>
    <w:p w14:paraId="6B7F12D7" w14:textId="77777777" w:rsidR="00905D1E" w:rsidRDefault="00905D1E" w:rsidP="00FF3E68">
      <w:pPr>
        <w:pStyle w:val="Nagwek4"/>
        <w:tabs>
          <w:tab w:val="clear" w:pos="0"/>
          <w:tab w:val="left" w:pos="567"/>
        </w:tabs>
        <w:ind w:left="567" w:hanging="567"/>
        <w:rPr>
          <w:rFonts w:ascii="Tahoma" w:hAnsi="Tahoma" w:cs="Tahoma"/>
          <w:b w:val="0"/>
          <w:bCs/>
          <w:sz w:val="20"/>
          <w:u w:val="none"/>
        </w:rPr>
      </w:pPr>
    </w:p>
    <w:p w14:paraId="5A3C85EC" w14:textId="5EFA11E1" w:rsidR="00905D1E" w:rsidRDefault="00905D1E" w:rsidP="00905D1E">
      <w:pPr>
        <w:pStyle w:val="Akapitzlist"/>
        <w:numPr>
          <w:ilvl w:val="1"/>
          <w:numId w:val="57"/>
        </w:numPr>
        <w:suppressAutoHyphens w:val="0"/>
        <w:spacing w:after="160"/>
        <w:jc w:val="both"/>
        <w:rPr>
          <w:rFonts w:ascii="Tahoma" w:hAnsi="Tahoma" w:cs="Tahoma"/>
          <w:bCs/>
          <w:kern w:val="0"/>
          <w:sz w:val="20"/>
          <w:szCs w:val="20"/>
        </w:rPr>
      </w:pPr>
      <w:r w:rsidRPr="00905D1E">
        <w:rPr>
          <w:rFonts w:ascii="Tahoma" w:hAnsi="Tahoma" w:cs="Tahoma"/>
          <w:bCs/>
          <w:kern w:val="0"/>
          <w:sz w:val="20"/>
          <w:szCs w:val="20"/>
        </w:rPr>
        <w:t>Jeżeli wniosek o wyjaśnienie treści SIWZ wpłynie do Zamawiającego nie później niż do końca dnia, w którym upływa połowa terminu składania ofert</w:t>
      </w:r>
      <w:r>
        <w:rPr>
          <w:rFonts w:ascii="Tahoma" w:hAnsi="Tahoma" w:cs="Tahoma"/>
          <w:bCs/>
          <w:kern w:val="0"/>
          <w:sz w:val="20"/>
          <w:szCs w:val="20"/>
        </w:rPr>
        <w:t>.</w:t>
      </w:r>
      <w:r w:rsidRPr="00905D1E">
        <w:rPr>
          <w:rFonts w:ascii="Tahoma" w:hAnsi="Tahoma" w:cs="Tahoma"/>
          <w:bCs/>
          <w:kern w:val="0"/>
          <w:sz w:val="20"/>
          <w:szCs w:val="20"/>
        </w:rPr>
        <w:t xml:space="preserve"> Zamawiający udzieli wyjaśnień niezwłocznie, jednak nie później niż na 6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5AED199E" w14:textId="77777777" w:rsidR="00905D1E" w:rsidRPr="00905D1E" w:rsidRDefault="00905D1E" w:rsidP="00905D1E">
      <w:pPr>
        <w:pStyle w:val="Akapitzlist"/>
        <w:numPr>
          <w:ilvl w:val="1"/>
          <w:numId w:val="57"/>
        </w:numPr>
        <w:suppressAutoHyphens w:val="0"/>
        <w:spacing w:after="160"/>
        <w:jc w:val="both"/>
        <w:rPr>
          <w:rFonts w:ascii="Tahoma" w:hAnsi="Tahoma" w:cs="Tahoma"/>
          <w:bCs/>
          <w:kern w:val="0"/>
          <w:sz w:val="20"/>
          <w:szCs w:val="20"/>
        </w:rPr>
      </w:pPr>
      <w:r w:rsidRPr="00905D1E">
        <w:rPr>
          <w:rFonts w:ascii="Tahoma" w:hAnsi="Tahoma" w:cs="Tahoma"/>
          <w:bCs/>
          <w:kern w:val="0"/>
          <w:sz w:val="20"/>
          <w:szCs w:val="20"/>
        </w:rPr>
        <w:t>Przedłużenie terminu składania ofert nie wpływa na bieg terminu składania wniosku, o którym mowa w rozdz. VIII. 10 niniejszej SIWZ.</w:t>
      </w:r>
    </w:p>
    <w:p w14:paraId="1BD64F8B" w14:textId="77777777" w:rsidR="00905D1E" w:rsidRPr="00905D1E" w:rsidRDefault="00905D1E" w:rsidP="00905D1E">
      <w:pPr>
        <w:pStyle w:val="Akapitzlist"/>
        <w:numPr>
          <w:ilvl w:val="1"/>
          <w:numId w:val="57"/>
        </w:numPr>
        <w:suppressAutoHyphens w:val="0"/>
        <w:spacing w:after="160"/>
        <w:jc w:val="both"/>
        <w:rPr>
          <w:rFonts w:ascii="Tahoma" w:hAnsi="Tahoma" w:cs="Tahoma"/>
          <w:bCs/>
          <w:kern w:val="0"/>
          <w:sz w:val="20"/>
          <w:szCs w:val="20"/>
        </w:rPr>
      </w:pPr>
      <w:r w:rsidRPr="00905D1E">
        <w:rPr>
          <w:rFonts w:ascii="Tahoma" w:hAnsi="Tahoma" w:cs="Tahoma"/>
          <w:bCs/>
          <w:kern w:val="0"/>
          <w:sz w:val="20"/>
          <w:szCs w:val="20"/>
        </w:rPr>
        <w:t>W przypadku rozbieżności pomiędzy treścią niniejszej SIWZ, a treścią udzielonych odpowiedzi, jako obowiązującą należy przyjąć treść pisma zawierającego późniejsze oświadczenie Zamawiającego.</w:t>
      </w:r>
    </w:p>
    <w:p w14:paraId="0CDBC8AA" w14:textId="1F806603" w:rsidR="00905D1E" w:rsidRPr="00905D1E" w:rsidRDefault="00905D1E" w:rsidP="00905D1E">
      <w:pPr>
        <w:pStyle w:val="Akapitzlist"/>
        <w:numPr>
          <w:ilvl w:val="1"/>
          <w:numId w:val="57"/>
        </w:numPr>
        <w:suppressAutoHyphens w:val="0"/>
        <w:spacing w:after="160"/>
        <w:jc w:val="both"/>
        <w:rPr>
          <w:rFonts w:ascii="Tahoma" w:hAnsi="Tahoma" w:cs="Tahoma"/>
          <w:bCs/>
          <w:kern w:val="0"/>
          <w:sz w:val="20"/>
          <w:szCs w:val="20"/>
        </w:rPr>
      </w:pPr>
      <w:r w:rsidRPr="00905D1E">
        <w:rPr>
          <w:rFonts w:ascii="Tahoma" w:hAnsi="Tahoma" w:cs="Tahoma"/>
          <w:bCs/>
          <w:kern w:val="0"/>
          <w:sz w:val="20"/>
          <w:szCs w:val="20"/>
        </w:rPr>
        <w:t>Zamawiający nie przewiduje zwołania zebrania Wykonawców.</w:t>
      </w:r>
    </w:p>
    <w:p w14:paraId="5507CC7A" w14:textId="77777777" w:rsidR="00905D1E" w:rsidRDefault="00905D1E" w:rsidP="00FF3E68">
      <w:pPr>
        <w:pStyle w:val="Nagwek4"/>
        <w:tabs>
          <w:tab w:val="clear" w:pos="0"/>
          <w:tab w:val="left" w:pos="567"/>
        </w:tabs>
        <w:ind w:left="567" w:hanging="567"/>
        <w:rPr>
          <w:rFonts w:ascii="Tahoma" w:hAnsi="Tahoma" w:cs="Tahoma"/>
          <w:b w:val="0"/>
          <w:bCs/>
          <w:sz w:val="20"/>
          <w:u w:val="none"/>
        </w:rPr>
      </w:pPr>
    </w:p>
    <w:p w14:paraId="50BE7350" w14:textId="77777777" w:rsidR="00905D1E" w:rsidRDefault="00905D1E" w:rsidP="00FF3E68">
      <w:pPr>
        <w:pStyle w:val="Nagwek4"/>
        <w:tabs>
          <w:tab w:val="clear" w:pos="0"/>
          <w:tab w:val="left" w:pos="567"/>
        </w:tabs>
        <w:ind w:left="567" w:hanging="567"/>
        <w:rPr>
          <w:rFonts w:ascii="Tahoma" w:hAnsi="Tahoma" w:cs="Tahoma"/>
          <w:b w:val="0"/>
          <w:bCs/>
          <w:sz w:val="20"/>
          <w:u w:val="none"/>
        </w:rPr>
      </w:pPr>
    </w:p>
    <w:p w14:paraId="59C1C02A" w14:textId="7C3C9B8D" w:rsidR="000A30CE" w:rsidRPr="00D31732" w:rsidRDefault="005008E7" w:rsidP="00FF3E68">
      <w:pPr>
        <w:pStyle w:val="Nagwek4"/>
        <w:tabs>
          <w:tab w:val="clear" w:pos="0"/>
          <w:tab w:val="left" w:pos="567"/>
        </w:tabs>
        <w:ind w:left="567" w:hanging="567"/>
        <w:rPr>
          <w:rFonts w:ascii="Tahoma" w:hAnsi="Tahoma" w:cs="Tahoma"/>
          <w:b w:val="0"/>
          <w:bCs/>
          <w:sz w:val="20"/>
          <w:u w:val="none"/>
        </w:rPr>
      </w:pPr>
      <w:r>
        <w:rPr>
          <w:rFonts w:ascii="Tahoma" w:hAnsi="Tahoma" w:cs="Tahoma"/>
          <w:b w:val="0"/>
          <w:bCs/>
          <w:sz w:val="20"/>
          <w:u w:val="none"/>
        </w:rPr>
        <w:t xml:space="preserve">13.14 </w:t>
      </w:r>
      <w:r w:rsidR="000A30CE" w:rsidRPr="00D31732">
        <w:rPr>
          <w:rFonts w:ascii="Tahoma" w:hAnsi="Tahoma" w:cs="Tahoma"/>
          <w:b w:val="0"/>
          <w:bCs/>
          <w:sz w:val="20"/>
          <w:u w:val="none"/>
        </w:rPr>
        <w:t>Zamawiający informuje niezwłocznie wszystkich Wykonawców o:</w:t>
      </w:r>
      <w:bookmarkStart w:id="5" w:name="__RefHeading__61_1278912072"/>
      <w:bookmarkEnd w:id="5"/>
    </w:p>
    <w:p w14:paraId="78F5F128" w14:textId="77777777" w:rsidR="000A30CE" w:rsidRPr="00D31732" w:rsidRDefault="000A30CE" w:rsidP="00973199">
      <w:pPr>
        <w:pStyle w:val="Nagwek4"/>
        <w:tabs>
          <w:tab w:val="clear" w:pos="0"/>
          <w:tab w:val="left" w:pos="708"/>
        </w:tabs>
        <w:ind w:left="360" w:firstLine="207"/>
        <w:rPr>
          <w:rFonts w:ascii="Tahoma" w:hAnsi="Tahoma" w:cs="Tahoma"/>
          <w:b w:val="0"/>
          <w:bCs/>
          <w:sz w:val="20"/>
          <w:u w:val="none"/>
        </w:rPr>
      </w:pPr>
      <w:r w:rsidRPr="00D31732">
        <w:rPr>
          <w:rFonts w:ascii="Tahoma" w:hAnsi="Tahoma" w:cs="Tahoma"/>
          <w:b w:val="0"/>
          <w:bCs/>
          <w:sz w:val="20"/>
          <w:u w:val="none"/>
        </w:rPr>
        <w:t>a.  Wykonawcach, których oferty zostały odrzucone, podając uzasadnienie faktyczne i prawne,</w:t>
      </w:r>
    </w:p>
    <w:p w14:paraId="0E318CF0" w14:textId="436D65D7" w:rsidR="000A30CE" w:rsidRDefault="000A30CE" w:rsidP="00973199">
      <w:pPr>
        <w:pStyle w:val="Nagwek4"/>
        <w:tabs>
          <w:tab w:val="clear" w:pos="0"/>
          <w:tab w:val="left" w:pos="851"/>
        </w:tabs>
        <w:ind w:left="851" w:hanging="284"/>
        <w:rPr>
          <w:rFonts w:ascii="Tahoma" w:hAnsi="Tahoma" w:cs="Tahoma"/>
          <w:b w:val="0"/>
          <w:bCs/>
          <w:sz w:val="20"/>
          <w:u w:val="none"/>
        </w:rPr>
      </w:pPr>
      <w:r w:rsidRPr="00D31732">
        <w:rPr>
          <w:rFonts w:ascii="Tahoma" w:hAnsi="Tahoma" w:cs="Tahoma"/>
          <w:b w:val="0"/>
          <w:bCs/>
          <w:sz w:val="20"/>
          <w:u w:val="none"/>
        </w:rPr>
        <w:t>b</w:t>
      </w:r>
      <w:r w:rsidRPr="001B0C85">
        <w:rPr>
          <w:rFonts w:ascii="Tahoma" w:hAnsi="Tahoma" w:cs="Tahoma"/>
          <w:b w:val="0"/>
          <w:sz w:val="20"/>
          <w:u w:val="none"/>
        </w:rPr>
        <w:t>.</w:t>
      </w:r>
      <w:r w:rsidRPr="00D31732">
        <w:rPr>
          <w:rFonts w:ascii="Tahoma" w:hAnsi="Tahoma" w:cs="Tahoma"/>
          <w:b w:val="0"/>
          <w:bCs/>
          <w:sz w:val="20"/>
          <w:u w:val="none"/>
        </w:rPr>
        <w:t xml:space="preserve"> </w:t>
      </w:r>
      <w:r w:rsidR="001B0C85">
        <w:rPr>
          <w:rFonts w:ascii="Tahoma" w:hAnsi="Tahoma" w:cs="Tahoma"/>
          <w:b w:val="0"/>
          <w:bCs/>
          <w:sz w:val="20"/>
          <w:u w:val="none"/>
        </w:rPr>
        <w:t xml:space="preserve"> </w:t>
      </w:r>
      <w:r w:rsidRPr="00D31732">
        <w:rPr>
          <w:rFonts w:ascii="Tahoma" w:hAnsi="Tahoma" w:cs="Tahoma"/>
          <w:b w:val="0"/>
          <w:bCs/>
          <w:sz w:val="20"/>
          <w:u w:val="none"/>
        </w:rPr>
        <w:t xml:space="preserve">Wykonawcach, którzy zostali wykluczeni z postępowania o udzielenie zamówienia, podając uzasadnienie faktyczne  i prawne, </w:t>
      </w:r>
    </w:p>
    <w:p w14:paraId="1DF87AFA" w14:textId="688626B6" w:rsidR="000A30CE" w:rsidRPr="001B0C85" w:rsidRDefault="000A30CE" w:rsidP="00973199">
      <w:pPr>
        <w:pStyle w:val="Nagwek4"/>
        <w:tabs>
          <w:tab w:val="clear" w:pos="0"/>
          <w:tab w:val="left" w:pos="708"/>
          <w:tab w:val="left" w:pos="851"/>
        </w:tabs>
        <w:ind w:left="851" w:hanging="284"/>
        <w:rPr>
          <w:rFonts w:ascii="Tahoma" w:hAnsi="Tahoma" w:cs="Tahoma"/>
          <w:b w:val="0"/>
          <w:bCs/>
          <w:sz w:val="20"/>
          <w:u w:val="none"/>
        </w:rPr>
      </w:pPr>
      <w:r w:rsidRPr="00D31732">
        <w:rPr>
          <w:rFonts w:ascii="Tahoma" w:hAnsi="Tahoma" w:cs="Tahoma"/>
          <w:b w:val="0"/>
          <w:bCs/>
          <w:sz w:val="20"/>
          <w:u w:val="none"/>
        </w:rPr>
        <w:t xml:space="preserve">c. </w:t>
      </w:r>
      <w:r w:rsidR="00D31732" w:rsidRPr="00D31732">
        <w:rPr>
          <w:rFonts w:ascii="Tahoma" w:hAnsi="Tahoma" w:cs="Tahoma"/>
          <w:b w:val="0"/>
          <w:bCs/>
          <w:sz w:val="20"/>
          <w:u w:val="none"/>
        </w:rPr>
        <w:t xml:space="preserve"> </w:t>
      </w:r>
      <w:r w:rsidRPr="00D31732">
        <w:rPr>
          <w:rFonts w:ascii="Tahoma" w:hAnsi="Tahoma" w:cs="Tahoma"/>
          <w:b w:val="0"/>
          <w:bCs/>
          <w:sz w:val="20"/>
          <w:u w:val="none"/>
        </w:rPr>
        <w:t>Wyborze najkorzystniejszej oferty, podając nazwę (firmę), albo imię i nazwisko, siedzibę albo miejsce zamieszkania i adres Wykonawcy, którego ofertę wybrano i uzasadnienie jej wyboru,</w:t>
      </w:r>
      <w:r w:rsidRPr="006114A9">
        <w:rPr>
          <w:rFonts w:ascii="Tahoma" w:hAnsi="Tahoma" w:cs="Tahoma"/>
          <w:b w:val="0"/>
          <w:bCs/>
          <w:sz w:val="20"/>
        </w:rPr>
        <w:t xml:space="preserve"> </w:t>
      </w:r>
      <w:r w:rsidRPr="001B0C85">
        <w:rPr>
          <w:rFonts w:ascii="Tahoma" w:hAnsi="Tahoma" w:cs="Tahoma"/>
          <w:b w:val="0"/>
          <w:bCs/>
          <w:sz w:val="20"/>
          <w:u w:val="none"/>
        </w:rPr>
        <w:t>a także nazwy (firmy), albo imiona i nazwiska, siedziby albo miejsca zamieszkania i adresy Wykonawców, którzy złożyli oferty, a także punktację przyznaną ofertom,</w:t>
      </w:r>
    </w:p>
    <w:p w14:paraId="00087CA0" w14:textId="675CE2F2" w:rsidR="001B0C85" w:rsidRPr="001B0C85" w:rsidRDefault="000A30CE" w:rsidP="00973199">
      <w:pPr>
        <w:tabs>
          <w:tab w:val="left" w:pos="851"/>
        </w:tabs>
        <w:ind w:left="851" w:hanging="284"/>
      </w:pPr>
      <w:r w:rsidRPr="001B0C85">
        <w:rPr>
          <w:rFonts w:ascii="Tahoma" w:hAnsi="Tahoma" w:cs="Tahoma"/>
          <w:bCs/>
        </w:rPr>
        <w:t>d. Terminie, określonym zgodnie z art. 94 ust. 1 lub 2 ustawy PZP, po którego upływie umowa w sprawie zamówienia publicznego może być zawarta</w:t>
      </w:r>
      <w:r w:rsidR="001B0C85">
        <w:rPr>
          <w:rFonts w:ascii="Tahoma" w:hAnsi="Tahoma" w:cs="Tahoma"/>
          <w:bCs/>
        </w:rPr>
        <w:t>,</w:t>
      </w:r>
    </w:p>
    <w:p w14:paraId="4FB701F4" w14:textId="0A268DA7" w:rsidR="00973199" w:rsidRDefault="00973199" w:rsidP="00FF3E68">
      <w:pPr>
        <w:pStyle w:val="Nagwek4"/>
        <w:tabs>
          <w:tab w:val="clear" w:pos="0"/>
          <w:tab w:val="left" w:pos="567"/>
        </w:tabs>
        <w:ind w:left="567" w:hanging="567"/>
        <w:jc w:val="both"/>
        <w:rPr>
          <w:rFonts w:ascii="Tahoma" w:hAnsi="Tahoma" w:cs="Tahoma"/>
          <w:b w:val="0"/>
          <w:bCs/>
          <w:sz w:val="20"/>
          <w:u w:val="none"/>
        </w:rPr>
      </w:pPr>
      <w:r>
        <w:rPr>
          <w:rFonts w:ascii="Tahoma" w:hAnsi="Tahoma" w:cs="Tahoma"/>
          <w:b w:val="0"/>
          <w:bCs/>
          <w:sz w:val="20"/>
          <w:u w:val="none"/>
        </w:rPr>
        <w:tab/>
      </w:r>
      <w:r w:rsidR="000A30CE" w:rsidRPr="001B0C85">
        <w:rPr>
          <w:rFonts w:ascii="Tahoma" w:hAnsi="Tahoma" w:cs="Tahoma"/>
          <w:b w:val="0"/>
          <w:bCs/>
          <w:sz w:val="20"/>
          <w:u w:val="none"/>
        </w:rPr>
        <w:t>Informacje wskazane w pkt 1</w:t>
      </w:r>
      <w:r w:rsidR="00FF3E68">
        <w:rPr>
          <w:rFonts w:ascii="Tahoma" w:hAnsi="Tahoma" w:cs="Tahoma"/>
          <w:b w:val="0"/>
          <w:bCs/>
          <w:sz w:val="20"/>
          <w:u w:val="none"/>
        </w:rPr>
        <w:t>3.</w:t>
      </w:r>
      <w:r w:rsidR="005008E7">
        <w:rPr>
          <w:rFonts w:ascii="Tahoma" w:hAnsi="Tahoma" w:cs="Tahoma"/>
          <w:b w:val="0"/>
          <w:bCs/>
          <w:sz w:val="20"/>
          <w:u w:val="none"/>
        </w:rPr>
        <w:t>14</w:t>
      </w:r>
      <w:r w:rsidR="00FF3E68">
        <w:rPr>
          <w:rFonts w:ascii="Tahoma" w:hAnsi="Tahoma" w:cs="Tahoma"/>
          <w:b w:val="0"/>
          <w:bCs/>
          <w:sz w:val="20"/>
          <w:u w:val="none"/>
        </w:rPr>
        <w:t>.</w:t>
      </w:r>
      <w:r w:rsidR="000A30CE" w:rsidRPr="001B0C85">
        <w:rPr>
          <w:rFonts w:ascii="Tahoma" w:hAnsi="Tahoma" w:cs="Tahoma"/>
          <w:b w:val="0"/>
          <w:bCs/>
          <w:sz w:val="20"/>
          <w:u w:val="none"/>
        </w:rPr>
        <w:t xml:space="preserve"> lit. a, b Zamawiający prześle do wszystkich Wykonawców biorących </w:t>
      </w:r>
      <w:r w:rsidR="000A30CE" w:rsidRPr="00CA272A">
        <w:rPr>
          <w:rFonts w:ascii="Tahoma" w:hAnsi="Tahoma" w:cs="Tahoma"/>
          <w:b w:val="0"/>
          <w:bCs/>
          <w:sz w:val="20"/>
          <w:u w:val="none"/>
        </w:rPr>
        <w:t>udział w postępowaniu</w:t>
      </w:r>
      <w:r w:rsidR="005008E7">
        <w:rPr>
          <w:rFonts w:ascii="Tahoma" w:hAnsi="Tahoma" w:cs="Tahoma"/>
          <w:b w:val="0"/>
          <w:bCs/>
          <w:sz w:val="20"/>
          <w:u w:val="none"/>
        </w:rPr>
        <w:t>.</w:t>
      </w:r>
    </w:p>
    <w:p w14:paraId="1F311473" w14:textId="35554FBD" w:rsidR="005008E7" w:rsidRPr="005008E7" w:rsidRDefault="005008E7" w:rsidP="005008E7">
      <w:pPr>
        <w:tabs>
          <w:tab w:val="left" w:pos="708"/>
        </w:tabs>
        <w:ind w:left="567" w:hanging="567"/>
        <w:jc w:val="both"/>
        <w:outlineLvl w:val="1"/>
        <w:rPr>
          <w:rFonts w:ascii="Tahoma" w:eastAsiaTheme="minorEastAsia" w:hAnsi="Tahoma" w:cs="Tahoma"/>
          <w:bCs/>
          <w:iCs/>
          <w:sz w:val="18"/>
          <w:szCs w:val="24"/>
          <w:lang w:eastAsia="zh-CN"/>
        </w:rPr>
      </w:pPr>
      <w:r w:rsidRPr="005008E7">
        <w:rPr>
          <w:rFonts w:ascii="Tahoma" w:hAnsi="Tahoma" w:cs="Tahoma"/>
          <w:bCs/>
        </w:rPr>
        <w:t>13.15</w:t>
      </w:r>
      <w:r w:rsidRPr="005008E7">
        <w:rPr>
          <w:rFonts w:ascii="Tahoma" w:hAnsi="Tahoma" w:cs="Tahoma"/>
          <w:bCs/>
        </w:rPr>
        <w:t>. Ogłoszenie zawierające informacje wskazane w pkt 1</w:t>
      </w:r>
      <w:r w:rsidRPr="005008E7">
        <w:rPr>
          <w:rFonts w:ascii="Tahoma" w:hAnsi="Tahoma" w:cs="Tahoma"/>
          <w:bCs/>
        </w:rPr>
        <w:t>3.14</w:t>
      </w:r>
      <w:r w:rsidRPr="005008E7">
        <w:rPr>
          <w:rFonts w:ascii="Tahoma" w:hAnsi="Tahoma" w:cs="Tahoma"/>
          <w:bCs/>
        </w:rPr>
        <w:t xml:space="preserve"> lit. c-d  Zamawiający prześle do wszystkich Wykonawców biorących udział w postępowaniu oraz umieści na stronie internetowej </w:t>
      </w:r>
      <w:hyperlink r:id="rId15" w:history="1">
        <w:r w:rsidRPr="005008E7">
          <w:rPr>
            <w:rFonts w:ascii="Tahoma" w:hAnsi="Tahoma" w:cs="Tahoma"/>
            <w:bCs/>
          </w:rPr>
          <w:t>www.przetargi.propublico.pl</w:t>
        </w:r>
      </w:hyperlink>
      <w:r w:rsidRPr="005008E7">
        <w:rPr>
          <w:rFonts w:ascii="Tahoma" w:hAnsi="Tahoma" w:cs="Tahoma"/>
          <w:bCs/>
        </w:rPr>
        <w:t xml:space="preserve">;  </w:t>
      </w:r>
      <w:hyperlink r:id="rId16" w:history="1">
        <w:r w:rsidRPr="005008E7">
          <w:rPr>
            <w:rFonts w:ascii="Tahoma" w:hAnsi="Tahoma" w:cs="Tahoma"/>
            <w:bCs/>
          </w:rPr>
          <w:t>www.szpitaloswiecim.pl</w:t>
        </w:r>
      </w:hyperlink>
      <w:r w:rsidRPr="005008E7">
        <w:rPr>
          <w:rFonts w:ascii="Tahoma" w:hAnsi="Tahoma" w:cs="Tahoma"/>
          <w:bCs/>
        </w:rPr>
        <w:t xml:space="preserve">  i w miejscu publicznie dostępnym w swojej siedzibie.</w:t>
      </w:r>
      <w:r w:rsidRPr="005008E7">
        <w:rPr>
          <w:rFonts w:ascii="Verdana" w:eastAsiaTheme="minorEastAsia" w:hAnsi="Verdana" w:cs="Verdana"/>
          <w:bCs/>
          <w:iCs/>
          <w:sz w:val="16"/>
          <w:szCs w:val="16"/>
          <w:lang w:eastAsia="zh-CN"/>
        </w:rPr>
        <w:t xml:space="preserve"> </w:t>
      </w:r>
    </w:p>
    <w:p w14:paraId="589784D9" w14:textId="77777777" w:rsidR="005008E7" w:rsidRPr="005008E7" w:rsidRDefault="005008E7" w:rsidP="005008E7"/>
    <w:p w14:paraId="26A567ED" w14:textId="73C4DAC0" w:rsidR="000A30CE" w:rsidRPr="00CA272A" w:rsidRDefault="00CA272A" w:rsidP="00FF3E68">
      <w:pPr>
        <w:pStyle w:val="Nagwek2"/>
        <w:tabs>
          <w:tab w:val="clear" w:pos="0"/>
          <w:tab w:val="left" w:pos="567"/>
        </w:tabs>
        <w:spacing w:before="0" w:after="0"/>
        <w:ind w:left="567" w:hanging="567"/>
        <w:jc w:val="both"/>
        <w:rPr>
          <w:rFonts w:ascii="Tahoma" w:hAnsi="Tahoma" w:cs="Tahoma"/>
          <w:b w:val="0"/>
          <w:i w:val="0"/>
          <w:iCs w:val="0"/>
          <w:sz w:val="20"/>
          <w:szCs w:val="20"/>
        </w:rPr>
      </w:pPr>
      <w:r w:rsidRPr="00CA272A">
        <w:rPr>
          <w:rFonts w:ascii="Tahoma" w:hAnsi="Tahoma" w:cs="Tahoma"/>
          <w:b w:val="0"/>
          <w:i w:val="0"/>
          <w:iCs w:val="0"/>
          <w:sz w:val="20"/>
          <w:szCs w:val="20"/>
        </w:rPr>
        <w:t>13.</w:t>
      </w:r>
      <w:r w:rsidR="00FF3E68">
        <w:rPr>
          <w:rFonts w:ascii="Tahoma" w:hAnsi="Tahoma" w:cs="Tahoma"/>
          <w:b w:val="0"/>
          <w:i w:val="0"/>
          <w:iCs w:val="0"/>
          <w:sz w:val="20"/>
          <w:szCs w:val="20"/>
        </w:rPr>
        <w:t>1</w:t>
      </w:r>
      <w:r w:rsidR="005008E7">
        <w:rPr>
          <w:rFonts w:ascii="Tahoma" w:hAnsi="Tahoma" w:cs="Tahoma"/>
          <w:b w:val="0"/>
          <w:i w:val="0"/>
          <w:iCs w:val="0"/>
          <w:sz w:val="20"/>
          <w:szCs w:val="20"/>
        </w:rPr>
        <w:t>6</w:t>
      </w:r>
      <w:r w:rsidRPr="00CA272A">
        <w:rPr>
          <w:rFonts w:ascii="Tahoma" w:hAnsi="Tahoma" w:cs="Tahoma"/>
          <w:b w:val="0"/>
          <w:i w:val="0"/>
          <w:iCs w:val="0"/>
          <w:sz w:val="20"/>
          <w:szCs w:val="20"/>
        </w:rPr>
        <w:t xml:space="preserve">. </w:t>
      </w:r>
      <w:r w:rsidR="000A30CE" w:rsidRPr="00CA272A">
        <w:rPr>
          <w:rFonts w:ascii="Tahoma" w:hAnsi="Tahoma" w:cs="Tahoma"/>
          <w:b w:val="0"/>
          <w:i w:val="0"/>
          <w:iCs w:val="0"/>
          <w:sz w:val="20"/>
          <w:szCs w:val="20"/>
        </w:rPr>
        <w:t xml:space="preserve">Zamawiający unieważni postępowanie w sytuacji, gdy wystąpią przesłanki wskazane w art. 93 ustawy PZP. </w:t>
      </w:r>
    </w:p>
    <w:p w14:paraId="3290B2FC" w14:textId="0B0C3530" w:rsidR="000A30CE" w:rsidRPr="00FF3E68" w:rsidRDefault="00CA272A" w:rsidP="00FF3E68">
      <w:pPr>
        <w:pStyle w:val="Nagwek2"/>
        <w:tabs>
          <w:tab w:val="clear" w:pos="0"/>
          <w:tab w:val="left" w:pos="567"/>
        </w:tabs>
        <w:spacing w:before="0" w:after="0"/>
        <w:ind w:left="567" w:hanging="567"/>
        <w:jc w:val="both"/>
        <w:rPr>
          <w:rFonts w:ascii="Tahoma" w:hAnsi="Tahoma" w:cs="Tahoma"/>
          <w:b w:val="0"/>
          <w:i w:val="0"/>
          <w:iCs w:val="0"/>
          <w:sz w:val="20"/>
          <w:szCs w:val="20"/>
        </w:rPr>
      </w:pPr>
      <w:r w:rsidRPr="00CA272A">
        <w:rPr>
          <w:rFonts w:ascii="Tahoma" w:hAnsi="Tahoma" w:cs="Tahoma"/>
          <w:b w:val="0"/>
          <w:i w:val="0"/>
          <w:iCs w:val="0"/>
          <w:sz w:val="20"/>
          <w:szCs w:val="20"/>
        </w:rPr>
        <w:t>13.1</w:t>
      </w:r>
      <w:r w:rsidR="005008E7">
        <w:rPr>
          <w:rFonts w:ascii="Tahoma" w:hAnsi="Tahoma" w:cs="Tahoma"/>
          <w:b w:val="0"/>
          <w:i w:val="0"/>
          <w:iCs w:val="0"/>
          <w:sz w:val="20"/>
          <w:szCs w:val="20"/>
        </w:rPr>
        <w:t>7</w:t>
      </w:r>
      <w:r w:rsidRPr="00CA272A">
        <w:rPr>
          <w:rFonts w:ascii="Tahoma" w:hAnsi="Tahoma" w:cs="Tahoma"/>
          <w:b w:val="0"/>
          <w:i w:val="0"/>
          <w:iCs w:val="0"/>
          <w:sz w:val="20"/>
          <w:szCs w:val="20"/>
        </w:rPr>
        <w:t xml:space="preserve">. </w:t>
      </w:r>
      <w:r w:rsidR="000A30CE" w:rsidRPr="00CA272A">
        <w:rPr>
          <w:rFonts w:ascii="Tahoma" w:hAnsi="Tahoma" w:cs="Tahoma"/>
          <w:b w:val="0"/>
          <w:i w:val="0"/>
          <w:iCs w:val="0"/>
          <w:sz w:val="20"/>
          <w:szCs w:val="20"/>
        </w:rPr>
        <w:t xml:space="preserve">Zamawiający zawrze umowę w sprawie zamówienia publicznego w terminie nie krótszym niż 10 dni od dnia przekazania zawiadomienia o wyborze najkorzystniejszej oferty. Zawarcie umowy będzie możliwe przed upływem wskazanego terminu, jeżeli w postępowaniu o udzielenie zamówienia zostanie złożona tylko jedna oferta. </w:t>
      </w:r>
    </w:p>
    <w:p w14:paraId="742F36C0" w14:textId="1F9977F3" w:rsidR="000A30CE" w:rsidRPr="00FF3E68" w:rsidRDefault="00CA272A" w:rsidP="00FF3E68">
      <w:pPr>
        <w:pStyle w:val="Nagwek2"/>
        <w:tabs>
          <w:tab w:val="clear" w:pos="0"/>
          <w:tab w:val="left" w:pos="567"/>
        </w:tabs>
        <w:spacing w:before="0" w:after="0"/>
        <w:ind w:left="567" w:hanging="567"/>
        <w:jc w:val="both"/>
        <w:rPr>
          <w:rFonts w:ascii="Tahoma" w:hAnsi="Tahoma" w:cs="Tahoma"/>
          <w:b w:val="0"/>
          <w:i w:val="0"/>
          <w:iCs w:val="0"/>
          <w:sz w:val="20"/>
          <w:szCs w:val="20"/>
        </w:rPr>
      </w:pPr>
      <w:r w:rsidRPr="00FF3E68">
        <w:rPr>
          <w:rFonts w:ascii="Tahoma" w:hAnsi="Tahoma" w:cs="Tahoma"/>
          <w:b w:val="0"/>
          <w:i w:val="0"/>
          <w:iCs w:val="0"/>
          <w:sz w:val="20"/>
          <w:szCs w:val="20"/>
        </w:rPr>
        <w:t>13.1</w:t>
      </w:r>
      <w:r w:rsidR="005008E7">
        <w:rPr>
          <w:rFonts w:ascii="Tahoma" w:hAnsi="Tahoma" w:cs="Tahoma"/>
          <w:b w:val="0"/>
          <w:i w:val="0"/>
          <w:iCs w:val="0"/>
          <w:sz w:val="20"/>
          <w:szCs w:val="20"/>
        </w:rPr>
        <w:t>8</w:t>
      </w:r>
      <w:r w:rsidRPr="00FF3E68">
        <w:rPr>
          <w:rFonts w:ascii="Tahoma" w:hAnsi="Tahoma" w:cs="Tahoma"/>
          <w:b w:val="0"/>
          <w:i w:val="0"/>
          <w:iCs w:val="0"/>
          <w:sz w:val="20"/>
          <w:szCs w:val="20"/>
        </w:rPr>
        <w:t xml:space="preserve">. </w:t>
      </w:r>
      <w:r w:rsidR="000A30CE" w:rsidRPr="00FF3E68">
        <w:rPr>
          <w:rFonts w:ascii="Tahoma" w:hAnsi="Tahoma" w:cs="Tahoma"/>
          <w:b w:val="0"/>
          <w:i w:val="0"/>
          <w:iCs w:val="0"/>
          <w:sz w:val="20"/>
          <w:szCs w:val="20"/>
        </w:rPr>
        <w:t>Po ogłoszeniu wyniku, przed zawarciem umowy, Wykonawca dostarczy dokument wskazujący osoby uprawnione do zawarcia umowy.</w:t>
      </w:r>
    </w:p>
    <w:p w14:paraId="52544F59" w14:textId="2EBC525A" w:rsidR="000A30CE" w:rsidRPr="00FF3E68" w:rsidRDefault="00CA272A" w:rsidP="00FF3E68">
      <w:pPr>
        <w:pStyle w:val="Nagwek2"/>
        <w:tabs>
          <w:tab w:val="clear" w:pos="0"/>
          <w:tab w:val="left" w:pos="567"/>
        </w:tabs>
        <w:spacing w:before="0" w:after="0"/>
        <w:ind w:left="567" w:hanging="567"/>
        <w:jc w:val="both"/>
        <w:rPr>
          <w:rFonts w:ascii="Tahoma" w:hAnsi="Tahoma" w:cs="Tahoma"/>
          <w:b w:val="0"/>
          <w:i w:val="0"/>
          <w:iCs w:val="0"/>
          <w:sz w:val="20"/>
          <w:szCs w:val="20"/>
        </w:rPr>
      </w:pPr>
      <w:r w:rsidRPr="00FF3E68">
        <w:rPr>
          <w:rFonts w:ascii="Tahoma" w:hAnsi="Tahoma" w:cs="Tahoma"/>
          <w:b w:val="0"/>
          <w:i w:val="0"/>
          <w:iCs w:val="0"/>
          <w:sz w:val="20"/>
          <w:szCs w:val="20"/>
        </w:rPr>
        <w:t>13.1</w:t>
      </w:r>
      <w:r w:rsidR="005008E7">
        <w:rPr>
          <w:rFonts w:ascii="Tahoma" w:hAnsi="Tahoma" w:cs="Tahoma"/>
          <w:b w:val="0"/>
          <w:i w:val="0"/>
          <w:iCs w:val="0"/>
          <w:sz w:val="20"/>
          <w:szCs w:val="20"/>
        </w:rPr>
        <w:t>9</w:t>
      </w:r>
      <w:r w:rsidRPr="00FF3E68">
        <w:rPr>
          <w:rFonts w:ascii="Tahoma" w:hAnsi="Tahoma" w:cs="Tahoma"/>
          <w:b w:val="0"/>
          <w:i w:val="0"/>
          <w:iCs w:val="0"/>
          <w:sz w:val="20"/>
          <w:szCs w:val="20"/>
        </w:rPr>
        <w:t xml:space="preserve">. </w:t>
      </w:r>
      <w:r w:rsidR="000A30CE" w:rsidRPr="00FF3E68">
        <w:rPr>
          <w:rFonts w:ascii="Tahoma" w:hAnsi="Tahoma" w:cs="Tahoma"/>
          <w:b w:val="0"/>
          <w:i w:val="0"/>
          <w:iCs w:val="0"/>
          <w:sz w:val="20"/>
          <w:szCs w:val="20"/>
        </w:rPr>
        <w:t>Osoby reprezentujące Wykonawcę przy podpisywaniu umowy powinny posiadać ze sobą dokumenty potwierdzające ich umocowanie do podpisania umowy, o ile umocowanie to nie będzie wynikać z dokumentów załączonych do oferty.</w:t>
      </w:r>
    </w:p>
    <w:p w14:paraId="0774DCE1" w14:textId="6CFC780B" w:rsidR="000A30CE" w:rsidRPr="00FF3E68" w:rsidRDefault="00CA272A" w:rsidP="00FF3E68">
      <w:pPr>
        <w:pStyle w:val="Nagwek2"/>
        <w:tabs>
          <w:tab w:val="clear" w:pos="0"/>
          <w:tab w:val="left" w:pos="567"/>
        </w:tabs>
        <w:spacing w:before="0" w:after="0"/>
        <w:ind w:left="567" w:hanging="567"/>
        <w:jc w:val="both"/>
        <w:rPr>
          <w:rFonts w:ascii="Tahoma" w:hAnsi="Tahoma" w:cs="Tahoma"/>
          <w:b w:val="0"/>
          <w:i w:val="0"/>
          <w:iCs w:val="0"/>
          <w:sz w:val="20"/>
          <w:szCs w:val="20"/>
        </w:rPr>
      </w:pPr>
      <w:r w:rsidRPr="00FF3E68">
        <w:rPr>
          <w:rFonts w:ascii="Tahoma" w:hAnsi="Tahoma" w:cs="Tahoma"/>
          <w:b w:val="0"/>
          <w:i w:val="0"/>
          <w:iCs w:val="0"/>
          <w:sz w:val="20"/>
          <w:szCs w:val="20"/>
        </w:rPr>
        <w:t>13.</w:t>
      </w:r>
      <w:r w:rsidR="005008E7">
        <w:rPr>
          <w:rFonts w:ascii="Tahoma" w:hAnsi="Tahoma" w:cs="Tahoma"/>
          <w:b w:val="0"/>
          <w:i w:val="0"/>
          <w:iCs w:val="0"/>
          <w:sz w:val="20"/>
          <w:szCs w:val="20"/>
        </w:rPr>
        <w:t>20</w:t>
      </w:r>
      <w:r w:rsidRPr="00FF3E68">
        <w:rPr>
          <w:rFonts w:ascii="Tahoma" w:hAnsi="Tahoma" w:cs="Tahoma"/>
          <w:b w:val="0"/>
          <w:i w:val="0"/>
          <w:iCs w:val="0"/>
          <w:sz w:val="20"/>
          <w:szCs w:val="20"/>
        </w:rPr>
        <w:t>.</w:t>
      </w:r>
      <w:r w:rsidR="000A30CE" w:rsidRPr="00FF3E68">
        <w:rPr>
          <w:rFonts w:ascii="Tahoma" w:hAnsi="Tahoma" w:cs="Tahoma"/>
          <w:b w:val="0"/>
          <w:i w:val="0"/>
          <w:iCs w:val="0"/>
          <w:sz w:val="20"/>
          <w:szCs w:val="20"/>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do unieważnienia postępowania.</w:t>
      </w:r>
    </w:p>
    <w:p w14:paraId="537FAB7A" w14:textId="2670BBDD" w:rsidR="002F3445" w:rsidRDefault="002F3445" w:rsidP="00DB5AAF">
      <w:pPr>
        <w:keepLines/>
        <w:widowControl w:val="0"/>
        <w:autoSpaceDE w:val="0"/>
        <w:autoSpaceDN w:val="0"/>
        <w:adjustRightInd w:val="0"/>
        <w:ind w:left="400" w:hanging="400"/>
        <w:rPr>
          <w:rFonts w:ascii="Arial" w:hAnsi="Arial"/>
          <w:color w:val="000000"/>
          <w:sz w:val="22"/>
        </w:rPr>
      </w:pPr>
    </w:p>
    <w:p w14:paraId="4DE3D1C5" w14:textId="77777777" w:rsidR="004333A1" w:rsidRPr="00B9652F" w:rsidRDefault="004333A1" w:rsidP="00DB5AAF">
      <w:pPr>
        <w:keepLines/>
        <w:widowControl w:val="0"/>
        <w:autoSpaceDE w:val="0"/>
        <w:autoSpaceDN w:val="0"/>
        <w:adjustRightInd w:val="0"/>
        <w:ind w:left="400" w:hanging="400"/>
        <w:rPr>
          <w:rFonts w:ascii="Arial" w:hAnsi="Arial"/>
          <w:color w:val="000000"/>
          <w:sz w:val="22"/>
        </w:rPr>
      </w:pPr>
    </w:p>
    <w:p w14:paraId="270A67DF" w14:textId="0F8B7802" w:rsidR="00564A00" w:rsidRPr="00C235E9" w:rsidRDefault="003B5DF4" w:rsidP="00DD4B48">
      <w:pPr>
        <w:pStyle w:val="Akapitzlist"/>
        <w:numPr>
          <w:ilvl w:val="0"/>
          <w:numId w:val="12"/>
        </w:numPr>
        <w:pBdr>
          <w:top w:val="single" w:sz="4" w:space="1" w:color="auto"/>
          <w:bottom w:val="single" w:sz="4" w:space="1" w:color="auto"/>
        </w:pBdr>
        <w:ind w:left="567" w:hanging="567"/>
        <w:rPr>
          <w:rFonts w:ascii="Tahoma" w:hAnsi="Tahoma" w:cs="Tahoma"/>
          <w:b/>
          <w:position w:val="2"/>
          <w:sz w:val="20"/>
          <w:szCs w:val="20"/>
        </w:rPr>
      </w:pPr>
      <w:r w:rsidRPr="00C235E9">
        <w:rPr>
          <w:rFonts w:ascii="Tahoma" w:hAnsi="Tahoma" w:cs="Tahoma"/>
          <w:b/>
          <w:position w:val="2"/>
          <w:sz w:val="20"/>
          <w:szCs w:val="20"/>
        </w:rPr>
        <w:t>KRYTERIA OCENY OFERT WRAZ Z PODANIEM WAG</w:t>
      </w:r>
      <w:r w:rsidR="00564A00" w:rsidRPr="00C235E9">
        <w:rPr>
          <w:rFonts w:ascii="Tahoma" w:hAnsi="Tahoma" w:cs="Tahoma"/>
          <w:b/>
          <w:position w:val="2"/>
          <w:sz w:val="20"/>
          <w:szCs w:val="20"/>
        </w:rPr>
        <w:t xml:space="preserve"> TYCH KRYTERIÓW I SPOSOBU OCENY OFERT</w:t>
      </w:r>
    </w:p>
    <w:p w14:paraId="270A67E1" w14:textId="77777777" w:rsidR="004B2313" w:rsidRPr="007B323D" w:rsidRDefault="004B2313" w:rsidP="00DB5AAF">
      <w:pPr>
        <w:pStyle w:val="Nagwek2"/>
        <w:numPr>
          <w:ilvl w:val="1"/>
          <w:numId w:val="1"/>
        </w:numPr>
        <w:tabs>
          <w:tab w:val="left" w:pos="357"/>
        </w:tabs>
        <w:spacing w:before="0" w:after="0"/>
        <w:ind w:left="357"/>
        <w:rPr>
          <w:rFonts w:ascii="Tahoma" w:hAnsi="Tahoma" w:cs="Tahoma"/>
          <w:i w:val="0"/>
          <w:sz w:val="20"/>
          <w:szCs w:val="20"/>
        </w:rPr>
      </w:pPr>
    </w:p>
    <w:p w14:paraId="270A67E2" w14:textId="11D87ADD" w:rsidR="004B2313" w:rsidRDefault="004B2313" w:rsidP="00DD4B48">
      <w:pPr>
        <w:pStyle w:val="Akapitzlist"/>
        <w:numPr>
          <w:ilvl w:val="0"/>
          <w:numId w:val="35"/>
        </w:numPr>
        <w:autoSpaceDE w:val="0"/>
        <w:ind w:left="567" w:hanging="567"/>
        <w:jc w:val="both"/>
        <w:rPr>
          <w:rFonts w:ascii="Tahoma" w:hAnsi="Tahoma" w:cs="Tahoma"/>
          <w:sz w:val="20"/>
          <w:szCs w:val="20"/>
        </w:rPr>
      </w:pPr>
      <w:r w:rsidRPr="00C235E9">
        <w:rPr>
          <w:rFonts w:ascii="Tahoma" w:hAnsi="Tahoma" w:cs="Tahoma"/>
          <w:sz w:val="20"/>
          <w:szCs w:val="20"/>
        </w:rPr>
        <w:t xml:space="preserve">Zamawiający udzieli zamówienia Wykonawcy, którego oferta odpowiada wymogom określonym </w:t>
      </w:r>
      <w:r w:rsidR="00283772" w:rsidRPr="00C235E9">
        <w:rPr>
          <w:rFonts w:ascii="Tahoma" w:hAnsi="Tahoma" w:cs="Tahoma"/>
          <w:sz w:val="20"/>
          <w:szCs w:val="20"/>
        </w:rPr>
        <w:br/>
      </w:r>
      <w:r w:rsidRPr="00C235E9">
        <w:rPr>
          <w:rFonts w:ascii="Tahoma" w:hAnsi="Tahoma" w:cs="Tahoma"/>
          <w:sz w:val="20"/>
          <w:szCs w:val="20"/>
        </w:rPr>
        <w:t xml:space="preserve">w ustawie Prawo Zamówień publicznych, Specyfikacji Istotnych Warunków Zamówienia oraz zostanie uznana za najkorzystniejszą z punktu widzenia kryteriów przyjętych w niniejszym postępowaniu </w:t>
      </w:r>
      <w:r w:rsidR="008A174F">
        <w:rPr>
          <w:rFonts w:ascii="Tahoma" w:hAnsi="Tahoma" w:cs="Tahoma"/>
          <w:sz w:val="20"/>
          <w:szCs w:val="20"/>
        </w:rPr>
        <w:br/>
      </w:r>
      <w:r w:rsidRPr="00C235E9">
        <w:rPr>
          <w:rFonts w:ascii="Tahoma" w:hAnsi="Tahoma" w:cs="Tahoma"/>
          <w:sz w:val="20"/>
          <w:szCs w:val="20"/>
        </w:rPr>
        <w:t>i określonych w SIWZ.</w:t>
      </w:r>
    </w:p>
    <w:p w14:paraId="10B965B7" w14:textId="77777777" w:rsidR="00DE4EEE" w:rsidRDefault="00DE4EEE" w:rsidP="00DE4EEE">
      <w:pPr>
        <w:pStyle w:val="Akapitzlist"/>
        <w:numPr>
          <w:ilvl w:val="0"/>
          <w:numId w:val="35"/>
        </w:numPr>
        <w:autoSpaceDE w:val="0"/>
        <w:ind w:left="567" w:hanging="567"/>
        <w:jc w:val="both"/>
        <w:rPr>
          <w:rFonts w:ascii="Tahoma" w:hAnsi="Tahoma" w:cs="Tahoma"/>
          <w:sz w:val="20"/>
          <w:szCs w:val="20"/>
        </w:rPr>
      </w:pPr>
      <w:r w:rsidRPr="00C235E9">
        <w:rPr>
          <w:rFonts w:ascii="Tahoma" w:hAnsi="Tahoma" w:cs="Tahoma"/>
          <w:sz w:val="20"/>
          <w:szCs w:val="20"/>
        </w:rPr>
        <w:t>Przy wyborze oferty najkorzystniejszej Zamawiający będzie kierować się następującymi kryteriami:</w:t>
      </w:r>
    </w:p>
    <w:p w14:paraId="4F9B28A3" w14:textId="77777777" w:rsidR="00DE4EEE" w:rsidRDefault="00DE4EEE" w:rsidP="00DE4EEE">
      <w:pPr>
        <w:pStyle w:val="Akapitzlist"/>
        <w:autoSpaceDE w:val="0"/>
        <w:ind w:left="567"/>
        <w:jc w:val="both"/>
        <w:rPr>
          <w:rFonts w:ascii="Tahoma" w:hAnsi="Tahoma" w:cs="Tahoma"/>
          <w:sz w:val="20"/>
          <w:szCs w:val="20"/>
        </w:rPr>
      </w:pPr>
    </w:p>
    <w:tbl>
      <w:tblPr>
        <w:tblW w:w="8784" w:type="dxa"/>
        <w:jc w:val="right"/>
        <w:tblCellMar>
          <w:left w:w="70" w:type="dxa"/>
          <w:right w:w="70" w:type="dxa"/>
        </w:tblCellMar>
        <w:tblLook w:val="04A0" w:firstRow="1" w:lastRow="0" w:firstColumn="1" w:lastColumn="0" w:noHBand="0" w:noVBand="1"/>
      </w:tblPr>
      <w:tblGrid>
        <w:gridCol w:w="506"/>
        <w:gridCol w:w="1420"/>
        <w:gridCol w:w="1188"/>
        <w:gridCol w:w="5670"/>
      </w:tblGrid>
      <w:tr w:rsidR="00DE4EEE" w:rsidRPr="004D2AFF" w14:paraId="63839EE2" w14:textId="77777777" w:rsidTr="00DE4EEE">
        <w:trPr>
          <w:trHeight w:val="300"/>
          <w:jc w:val="right"/>
        </w:trPr>
        <w:tc>
          <w:tcPr>
            <w:tcW w:w="5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72E65C" w14:textId="77777777" w:rsidR="00DE4EEE" w:rsidRPr="004D2AFF" w:rsidRDefault="00DE4EEE" w:rsidP="00FF3E68">
            <w:pPr>
              <w:suppressAutoHyphens w:val="0"/>
              <w:jc w:val="center"/>
              <w:rPr>
                <w:rFonts w:ascii="Tahoma" w:eastAsia="Times New Roman" w:hAnsi="Tahoma" w:cs="Tahoma"/>
                <w:b/>
                <w:bCs/>
                <w:color w:val="000000"/>
                <w:lang w:eastAsia="pl-PL"/>
              </w:rPr>
            </w:pPr>
            <w:bookmarkStart w:id="6" w:name="_Hlk45193182"/>
            <w:r w:rsidRPr="004D2AFF">
              <w:rPr>
                <w:rFonts w:ascii="Tahoma" w:eastAsia="Times New Roman" w:hAnsi="Tahoma" w:cs="Tahoma"/>
                <w:b/>
                <w:bCs/>
                <w:color w:val="000000"/>
                <w:lang w:eastAsia="pl-PL"/>
              </w:rPr>
              <w:t>L.p.</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14:paraId="68FC1589" w14:textId="77777777" w:rsidR="00DE4EEE" w:rsidRPr="004D2AFF" w:rsidRDefault="00DE4EEE" w:rsidP="00FF3E68">
            <w:pPr>
              <w:suppressAutoHyphens w:val="0"/>
              <w:jc w:val="center"/>
              <w:rPr>
                <w:rFonts w:ascii="Tahoma" w:eastAsia="Times New Roman" w:hAnsi="Tahoma" w:cs="Tahoma"/>
                <w:b/>
                <w:bCs/>
                <w:color w:val="000000"/>
                <w:lang w:eastAsia="pl-PL"/>
              </w:rPr>
            </w:pPr>
            <w:r w:rsidRPr="004D2AFF">
              <w:rPr>
                <w:rFonts w:ascii="Tahoma" w:eastAsia="Times New Roman" w:hAnsi="Tahoma" w:cs="Tahoma"/>
                <w:b/>
                <w:bCs/>
                <w:color w:val="000000"/>
                <w:lang w:eastAsia="pl-PL"/>
              </w:rPr>
              <w:t>Kryteria</w:t>
            </w:r>
          </w:p>
        </w:tc>
        <w:tc>
          <w:tcPr>
            <w:tcW w:w="1188" w:type="dxa"/>
            <w:tcBorders>
              <w:top w:val="single" w:sz="4" w:space="0" w:color="auto"/>
              <w:left w:val="nil"/>
              <w:bottom w:val="single" w:sz="4" w:space="0" w:color="auto"/>
              <w:right w:val="single" w:sz="4" w:space="0" w:color="auto"/>
            </w:tcBorders>
            <w:shd w:val="clear" w:color="auto" w:fill="auto"/>
            <w:noWrap/>
            <w:vAlign w:val="center"/>
            <w:hideMark/>
          </w:tcPr>
          <w:p w14:paraId="29D318DD" w14:textId="77777777" w:rsidR="00DE4EEE" w:rsidRPr="004D2AFF" w:rsidRDefault="00DE4EEE" w:rsidP="00FF3E68">
            <w:pPr>
              <w:suppressAutoHyphens w:val="0"/>
              <w:jc w:val="center"/>
              <w:rPr>
                <w:rFonts w:ascii="Tahoma" w:eastAsia="Times New Roman" w:hAnsi="Tahoma" w:cs="Tahoma"/>
                <w:b/>
                <w:bCs/>
                <w:color w:val="000000"/>
                <w:lang w:eastAsia="pl-PL"/>
              </w:rPr>
            </w:pPr>
            <w:r w:rsidRPr="004D2AFF">
              <w:rPr>
                <w:rFonts w:ascii="Tahoma" w:eastAsia="Times New Roman" w:hAnsi="Tahoma" w:cs="Tahoma"/>
                <w:b/>
                <w:bCs/>
                <w:color w:val="000000"/>
                <w:lang w:eastAsia="pl-PL"/>
              </w:rPr>
              <w:t>Waga</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14:paraId="226DA5F0" w14:textId="77777777" w:rsidR="00DE4EEE" w:rsidRPr="004D2AFF" w:rsidRDefault="00DE4EEE" w:rsidP="00FF3E68">
            <w:pPr>
              <w:suppressAutoHyphens w:val="0"/>
              <w:jc w:val="center"/>
              <w:rPr>
                <w:rFonts w:ascii="Tahoma" w:eastAsia="Times New Roman" w:hAnsi="Tahoma" w:cs="Tahoma"/>
                <w:b/>
                <w:bCs/>
                <w:color w:val="000000"/>
                <w:lang w:eastAsia="pl-PL"/>
              </w:rPr>
            </w:pPr>
            <w:r w:rsidRPr="004D2AFF">
              <w:rPr>
                <w:rFonts w:ascii="Tahoma" w:eastAsia="Times New Roman" w:hAnsi="Tahoma" w:cs="Tahoma"/>
                <w:b/>
                <w:bCs/>
                <w:color w:val="000000"/>
                <w:lang w:eastAsia="pl-PL"/>
              </w:rPr>
              <w:t>Metoda oceny</w:t>
            </w:r>
          </w:p>
        </w:tc>
      </w:tr>
      <w:tr w:rsidR="00DE4EEE" w:rsidRPr="004D2AFF" w14:paraId="72D5E0BF" w14:textId="77777777" w:rsidTr="00DE4EEE">
        <w:trPr>
          <w:trHeight w:val="802"/>
          <w:jc w:val="right"/>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4B7334DE" w14:textId="77777777" w:rsidR="00DE4EEE" w:rsidRPr="004D2AFF" w:rsidRDefault="00DE4EEE" w:rsidP="00FF3E68">
            <w:pPr>
              <w:suppressAutoHyphens w:val="0"/>
              <w:jc w:val="center"/>
              <w:rPr>
                <w:rFonts w:ascii="Tahoma" w:eastAsia="Times New Roman" w:hAnsi="Tahoma" w:cs="Tahoma"/>
                <w:color w:val="000000"/>
                <w:lang w:eastAsia="pl-PL"/>
              </w:rPr>
            </w:pPr>
            <w:r w:rsidRPr="004D2AFF">
              <w:rPr>
                <w:rFonts w:ascii="Tahoma" w:eastAsia="Times New Roman" w:hAnsi="Tahoma" w:cs="Tahoma"/>
                <w:color w:val="000000"/>
                <w:lang w:eastAsia="pl-PL"/>
              </w:rPr>
              <w:t>1</w:t>
            </w:r>
            <w:r>
              <w:rPr>
                <w:rFonts w:ascii="Tahoma" w:eastAsia="Times New Roman" w:hAnsi="Tahoma" w:cs="Tahoma"/>
                <w:color w:val="000000"/>
                <w:lang w:eastAsia="pl-PL"/>
              </w:rPr>
              <w:t>.</w:t>
            </w:r>
          </w:p>
        </w:tc>
        <w:tc>
          <w:tcPr>
            <w:tcW w:w="1420" w:type="dxa"/>
            <w:tcBorders>
              <w:top w:val="nil"/>
              <w:left w:val="nil"/>
              <w:bottom w:val="single" w:sz="4" w:space="0" w:color="auto"/>
              <w:right w:val="single" w:sz="4" w:space="0" w:color="auto"/>
            </w:tcBorders>
            <w:shd w:val="clear" w:color="auto" w:fill="auto"/>
            <w:noWrap/>
            <w:vAlign w:val="center"/>
            <w:hideMark/>
          </w:tcPr>
          <w:p w14:paraId="1DC010A7" w14:textId="77777777" w:rsidR="00DE4EEE" w:rsidRPr="004D2AFF" w:rsidRDefault="00DE4EEE" w:rsidP="00FF3E68">
            <w:pPr>
              <w:suppressAutoHyphens w:val="0"/>
              <w:jc w:val="center"/>
              <w:rPr>
                <w:rFonts w:ascii="Tahoma" w:eastAsia="Times New Roman" w:hAnsi="Tahoma" w:cs="Tahoma"/>
                <w:color w:val="000000"/>
                <w:lang w:eastAsia="pl-PL"/>
              </w:rPr>
            </w:pPr>
            <w:r w:rsidRPr="004D2AFF">
              <w:rPr>
                <w:rFonts w:ascii="Tahoma" w:eastAsia="Times New Roman" w:hAnsi="Tahoma" w:cs="Tahoma"/>
                <w:color w:val="000000"/>
                <w:lang w:eastAsia="pl-PL"/>
              </w:rPr>
              <w:t>Cena</w:t>
            </w:r>
          </w:p>
        </w:tc>
        <w:tc>
          <w:tcPr>
            <w:tcW w:w="1188" w:type="dxa"/>
            <w:tcBorders>
              <w:top w:val="nil"/>
              <w:left w:val="nil"/>
              <w:bottom w:val="single" w:sz="4" w:space="0" w:color="auto"/>
              <w:right w:val="single" w:sz="4" w:space="0" w:color="auto"/>
            </w:tcBorders>
            <w:shd w:val="clear" w:color="auto" w:fill="auto"/>
            <w:noWrap/>
            <w:vAlign w:val="center"/>
            <w:hideMark/>
          </w:tcPr>
          <w:p w14:paraId="6C4B8EA3" w14:textId="77777777" w:rsidR="00DE4EEE" w:rsidRPr="004D2AFF" w:rsidRDefault="00DE4EEE" w:rsidP="00FF3E68">
            <w:pPr>
              <w:suppressAutoHyphens w:val="0"/>
              <w:jc w:val="center"/>
              <w:rPr>
                <w:rFonts w:ascii="Tahoma" w:eastAsia="Times New Roman" w:hAnsi="Tahoma" w:cs="Tahoma"/>
                <w:color w:val="000000"/>
                <w:lang w:eastAsia="pl-PL"/>
              </w:rPr>
            </w:pPr>
            <w:r>
              <w:rPr>
                <w:rFonts w:ascii="Tahoma" w:eastAsia="Times New Roman" w:hAnsi="Tahoma" w:cs="Tahoma"/>
                <w:color w:val="000000"/>
                <w:lang w:eastAsia="pl-PL"/>
              </w:rPr>
              <w:t>20%</w:t>
            </w:r>
          </w:p>
        </w:tc>
        <w:tc>
          <w:tcPr>
            <w:tcW w:w="5670" w:type="dxa"/>
            <w:tcBorders>
              <w:top w:val="nil"/>
              <w:left w:val="nil"/>
              <w:bottom w:val="single" w:sz="4" w:space="0" w:color="auto"/>
              <w:right w:val="single" w:sz="4" w:space="0" w:color="auto"/>
            </w:tcBorders>
            <w:shd w:val="clear" w:color="auto" w:fill="auto"/>
            <w:noWrap/>
            <w:vAlign w:val="bottom"/>
            <w:hideMark/>
          </w:tcPr>
          <w:p w14:paraId="29ABF75B" w14:textId="77777777" w:rsidR="00DE4EEE" w:rsidRDefault="00DE4EEE" w:rsidP="00FF3E68"/>
          <w:tbl>
            <w:tblPr>
              <w:tblW w:w="0" w:type="auto"/>
              <w:tblInd w:w="387" w:type="dxa"/>
              <w:tblCellMar>
                <w:left w:w="70" w:type="dxa"/>
                <w:right w:w="70" w:type="dxa"/>
              </w:tblCellMar>
              <w:tblLook w:val="04A0" w:firstRow="1" w:lastRow="0" w:firstColumn="1" w:lastColumn="0" w:noHBand="0" w:noVBand="1"/>
            </w:tblPr>
            <w:tblGrid>
              <w:gridCol w:w="2432"/>
              <w:gridCol w:w="2166"/>
            </w:tblGrid>
            <w:tr w:rsidR="00DE4EEE" w:rsidRPr="00EF0DD0" w14:paraId="33BCFAA4" w14:textId="77777777" w:rsidTr="00FF3E68">
              <w:trPr>
                <w:cantSplit/>
              </w:trPr>
              <w:tc>
                <w:tcPr>
                  <w:tcW w:w="2432" w:type="dxa"/>
                  <w:tcBorders>
                    <w:top w:val="nil"/>
                    <w:left w:val="nil"/>
                    <w:bottom w:val="single" w:sz="4" w:space="0" w:color="auto"/>
                    <w:right w:val="nil"/>
                  </w:tcBorders>
                  <w:vAlign w:val="bottom"/>
                </w:tcPr>
                <w:p w14:paraId="453D2684" w14:textId="77777777" w:rsidR="00DE4EEE" w:rsidRPr="00EF0DD0" w:rsidRDefault="00DE4EEE" w:rsidP="00FF3E68">
                  <w:pPr>
                    <w:pStyle w:val="Nagwek"/>
                    <w:tabs>
                      <w:tab w:val="left" w:pos="708"/>
                    </w:tabs>
                    <w:jc w:val="center"/>
                    <w:rPr>
                      <w:rFonts w:ascii="Tahoma" w:hAnsi="Tahoma" w:cs="Tahoma"/>
                      <w:iCs/>
                    </w:rPr>
                  </w:pPr>
                  <w:r w:rsidRPr="00EF0DD0">
                    <w:rPr>
                      <w:rFonts w:ascii="Tahoma" w:hAnsi="Tahoma" w:cs="Tahoma"/>
                      <w:iCs/>
                    </w:rPr>
                    <w:t>najniższa zaoferowana cena oferty</w:t>
                  </w:r>
                </w:p>
              </w:tc>
              <w:tc>
                <w:tcPr>
                  <w:tcW w:w="2166" w:type="dxa"/>
                  <w:vMerge w:val="restart"/>
                  <w:vAlign w:val="center"/>
                </w:tcPr>
                <w:p w14:paraId="55FB623B" w14:textId="77777777" w:rsidR="00DE4EEE" w:rsidRPr="00EF0DD0" w:rsidRDefault="00DE4EEE" w:rsidP="00FF3E68">
                  <w:pPr>
                    <w:pStyle w:val="Nagwek"/>
                    <w:tabs>
                      <w:tab w:val="left" w:pos="708"/>
                    </w:tabs>
                    <w:rPr>
                      <w:rFonts w:ascii="Tahoma" w:hAnsi="Tahoma" w:cs="Tahoma"/>
                      <w:b/>
                      <w:bCs/>
                      <w:iCs/>
                      <w:sz w:val="28"/>
                      <w:szCs w:val="28"/>
                    </w:rPr>
                  </w:pPr>
                </w:p>
                <w:p w14:paraId="27F447D4" w14:textId="77777777" w:rsidR="00DE4EEE" w:rsidRPr="00EF0DD0" w:rsidRDefault="00DE4EEE" w:rsidP="00FF3E68">
                  <w:pPr>
                    <w:pStyle w:val="Nagwek"/>
                    <w:tabs>
                      <w:tab w:val="left" w:pos="436"/>
                      <w:tab w:val="left" w:pos="708"/>
                    </w:tabs>
                    <w:rPr>
                      <w:rFonts w:ascii="Tahoma" w:hAnsi="Tahoma" w:cs="Tahoma"/>
                      <w:iCs/>
                    </w:rPr>
                  </w:pPr>
                  <w:r>
                    <w:rPr>
                      <w:rFonts w:ascii="Tahoma" w:hAnsi="Tahoma" w:cs="Tahoma"/>
                      <w:iCs/>
                    </w:rPr>
                    <w:t xml:space="preserve"> </w:t>
                  </w:r>
                  <w:r w:rsidRPr="00EF0DD0">
                    <w:rPr>
                      <w:rFonts w:ascii="Tahoma" w:hAnsi="Tahoma" w:cs="Tahoma"/>
                      <w:iCs/>
                    </w:rPr>
                    <w:t xml:space="preserve">x 100 </w:t>
                  </w:r>
                  <w:r>
                    <w:rPr>
                      <w:rFonts w:ascii="Tahoma" w:hAnsi="Tahoma" w:cs="Tahoma"/>
                      <w:iCs/>
                    </w:rPr>
                    <w:t xml:space="preserve">  </w:t>
                  </w:r>
                  <w:r w:rsidRPr="00EF0DD0">
                    <w:rPr>
                      <w:rFonts w:ascii="Tahoma" w:hAnsi="Tahoma" w:cs="Tahoma"/>
                      <w:iCs/>
                    </w:rPr>
                    <w:t>x 20%</w:t>
                  </w:r>
                </w:p>
                <w:p w14:paraId="6174540C" w14:textId="77777777" w:rsidR="00DE4EEE" w:rsidRPr="00EF0DD0" w:rsidRDefault="00DE4EEE" w:rsidP="00FF3E68">
                  <w:pPr>
                    <w:pStyle w:val="Nagwek"/>
                    <w:tabs>
                      <w:tab w:val="left" w:pos="708"/>
                    </w:tabs>
                    <w:rPr>
                      <w:rFonts w:ascii="Tahoma" w:hAnsi="Tahoma" w:cs="Tahoma"/>
                      <w:iCs/>
                    </w:rPr>
                  </w:pPr>
                </w:p>
                <w:p w14:paraId="46C94DDD" w14:textId="77777777" w:rsidR="00DE4EEE" w:rsidRPr="00EF0DD0" w:rsidRDefault="00DE4EEE" w:rsidP="00FF3E68">
                  <w:pPr>
                    <w:pStyle w:val="Nagwek"/>
                    <w:tabs>
                      <w:tab w:val="left" w:pos="708"/>
                    </w:tabs>
                    <w:rPr>
                      <w:rFonts w:ascii="Tahoma" w:hAnsi="Tahoma" w:cs="Tahoma"/>
                      <w:iCs/>
                    </w:rPr>
                  </w:pPr>
                </w:p>
              </w:tc>
            </w:tr>
            <w:tr w:rsidR="00DE4EEE" w:rsidRPr="00EF0DD0" w14:paraId="557ABAFA" w14:textId="77777777" w:rsidTr="00FF3E68">
              <w:trPr>
                <w:cantSplit/>
              </w:trPr>
              <w:tc>
                <w:tcPr>
                  <w:tcW w:w="2432" w:type="dxa"/>
                  <w:tcBorders>
                    <w:top w:val="single" w:sz="4" w:space="0" w:color="auto"/>
                    <w:left w:val="nil"/>
                    <w:bottom w:val="nil"/>
                    <w:right w:val="nil"/>
                  </w:tcBorders>
                </w:tcPr>
                <w:p w14:paraId="73E839DF" w14:textId="77777777" w:rsidR="00DE4EEE" w:rsidRPr="00EF0DD0" w:rsidRDefault="00DE4EEE" w:rsidP="00FF3E68">
                  <w:pPr>
                    <w:pStyle w:val="Nagwek"/>
                    <w:tabs>
                      <w:tab w:val="left" w:pos="708"/>
                    </w:tabs>
                    <w:ind w:left="-83" w:firstLine="83"/>
                    <w:jc w:val="center"/>
                    <w:rPr>
                      <w:rFonts w:ascii="Tahoma" w:hAnsi="Tahoma" w:cs="Tahoma"/>
                      <w:iCs/>
                    </w:rPr>
                  </w:pPr>
                  <w:r w:rsidRPr="00EF0DD0">
                    <w:rPr>
                      <w:rFonts w:ascii="Tahoma" w:hAnsi="Tahoma" w:cs="Tahoma"/>
                      <w:iCs/>
                    </w:rPr>
                    <w:t xml:space="preserve"> cena oferty badanej </w:t>
                  </w:r>
                </w:p>
              </w:tc>
              <w:tc>
                <w:tcPr>
                  <w:tcW w:w="0" w:type="auto"/>
                  <w:vMerge/>
                  <w:vAlign w:val="center"/>
                </w:tcPr>
                <w:p w14:paraId="2F01071D" w14:textId="77777777" w:rsidR="00DE4EEE" w:rsidRPr="00EF0DD0" w:rsidRDefault="00DE4EEE" w:rsidP="00FF3E68">
                  <w:pPr>
                    <w:rPr>
                      <w:rFonts w:ascii="Tahoma" w:hAnsi="Tahoma" w:cs="Tahoma"/>
                      <w:b/>
                      <w:iCs/>
                    </w:rPr>
                  </w:pPr>
                </w:p>
              </w:tc>
            </w:tr>
          </w:tbl>
          <w:p w14:paraId="6063E1AF" w14:textId="77777777" w:rsidR="00DE4EEE" w:rsidRPr="004D2AFF" w:rsidRDefault="00DE4EEE" w:rsidP="00FF3E68">
            <w:pPr>
              <w:suppressAutoHyphens w:val="0"/>
              <w:rPr>
                <w:rFonts w:ascii="Tahoma" w:eastAsia="Times New Roman" w:hAnsi="Tahoma" w:cs="Tahoma"/>
                <w:color w:val="000000"/>
                <w:lang w:eastAsia="pl-PL"/>
              </w:rPr>
            </w:pPr>
          </w:p>
        </w:tc>
      </w:tr>
      <w:tr w:rsidR="00DE4EEE" w:rsidRPr="004D2AFF" w14:paraId="625C168C" w14:textId="77777777" w:rsidTr="00DE4EEE">
        <w:trPr>
          <w:trHeight w:val="600"/>
          <w:jc w:val="right"/>
        </w:trPr>
        <w:tc>
          <w:tcPr>
            <w:tcW w:w="506" w:type="dxa"/>
            <w:tcBorders>
              <w:top w:val="nil"/>
              <w:left w:val="single" w:sz="4" w:space="0" w:color="auto"/>
              <w:bottom w:val="single" w:sz="4" w:space="0" w:color="auto"/>
              <w:right w:val="single" w:sz="4" w:space="0" w:color="auto"/>
            </w:tcBorders>
            <w:shd w:val="clear" w:color="auto" w:fill="auto"/>
            <w:noWrap/>
            <w:vAlign w:val="center"/>
            <w:hideMark/>
          </w:tcPr>
          <w:p w14:paraId="121BE7FD" w14:textId="77777777" w:rsidR="00DE4EEE" w:rsidRPr="004D2AFF" w:rsidRDefault="00DE4EEE" w:rsidP="00FF3E68">
            <w:pPr>
              <w:suppressAutoHyphens w:val="0"/>
              <w:jc w:val="center"/>
              <w:rPr>
                <w:rFonts w:ascii="Tahoma" w:eastAsia="Times New Roman" w:hAnsi="Tahoma" w:cs="Tahoma"/>
                <w:color w:val="000000"/>
                <w:lang w:eastAsia="pl-PL"/>
              </w:rPr>
            </w:pPr>
            <w:r w:rsidRPr="004D2AFF">
              <w:rPr>
                <w:rFonts w:ascii="Tahoma" w:eastAsia="Times New Roman" w:hAnsi="Tahoma" w:cs="Tahoma"/>
                <w:color w:val="000000"/>
                <w:lang w:eastAsia="pl-PL"/>
              </w:rPr>
              <w:t>2</w:t>
            </w:r>
            <w:r>
              <w:rPr>
                <w:rFonts w:ascii="Tahoma" w:eastAsia="Times New Roman" w:hAnsi="Tahoma" w:cs="Tahoma"/>
                <w:color w:val="000000"/>
                <w:lang w:eastAsia="pl-PL"/>
              </w:rPr>
              <w:t>.</w:t>
            </w:r>
          </w:p>
        </w:tc>
        <w:tc>
          <w:tcPr>
            <w:tcW w:w="1420" w:type="dxa"/>
            <w:tcBorders>
              <w:top w:val="nil"/>
              <w:left w:val="nil"/>
              <w:bottom w:val="single" w:sz="4" w:space="0" w:color="auto"/>
              <w:right w:val="single" w:sz="4" w:space="0" w:color="auto"/>
            </w:tcBorders>
            <w:shd w:val="clear" w:color="auto" w:fill="auto"/>
            <w:vAlign w:val="center"/>
            <w:hideMark/>
          </w:tcPr>
          <w:p w14:paraId="539F9E44" w14:textId="77777777" w:rsidR="00DE4EEE" w:rsidRPr="004D2AFF" w:rsidRDefault="00DE4EEE" w:rsidP="00FF3E68">
            <w:pPr>
              <w:suppressAutoHyphens w:val="0"/>
              <w:jc w:val="center"/>
              <w:rPr>
                <w:rFonts w:ascii="Tahoma" w:eastAsia="Times New Roman" w:hAnsi="Tahoma" w:cs="Tahoma"/>
                <w:color w:val="000000"/>
                <w:lang w:eastAsia="pl-PL"/>
              </w:rPr>
            </w:pPr>
            <w:r w:rsidRPr="004D2AFF">
              <w:rPr>
                <w:rFonts w:ascii="Tahoma" w:eastAsia="Times New Roman" w:hAnsi="Tahoma" w:cs="Tahoma"/>
                <w:color w:val="000000"/>
                <w:lang w:eastAsia="pl-PL"/>
              </w:rPr>
              <w:t>Wysokość świadczeń</w:t>
            </w:r>
          </w:p>
        </w:tc>
        <w:tc>
          <w:tcPr>
            <w:tcW w:w="1188" w:type="dxa"/>
            <w:tcBorders>
              <w:top w:val="nil"/>
              <w:left w:val="nil"/>
              <w:bottom w:val="single" w:sz="4" w:space="0" w:color="auto"/>
              <w:right w:val="single" w:sz="4" w:space="0" w:color="auto"/>
            </w:tcBorders>
            <w:shd w:val="clear" w:color="auto" w:fill="auto"/>
            <w:noWrap/>
            <w:vAlign w:val="center"/>
            <w:hideMark/>
          </w:tcPr>
          <w:p w14:paraId="2D8769E0" w14:textId="77777777" w:rsidR="00DE4EEE" w:rsidRPr="004D2AFF" w:rsidRDefault="00DE4EEE" w:rsidP="00FF3E68">
            <w:pPr>
              <w:suppressAutoHyphens w:val="0"/>
              <w:jc w:val="center"/>
              <w:rPr>
                <w:rFonts w:ascii="Tahoma" w:eastAsia="Times New Roman" w:hAnsi="Tahoma" w:cs="Tahoma"/>
                <w:color w:val="000000"/>
                <w:lang w:eastAsia="pl-PL"/>
              </w:rPr>
            </w:pPr>
            <w:r>
              <w:rPr>
                <w:rFonts w:ascii="Tahoma" w:eastAsia="Times New Roman" w:hAnsi="Tahoma" w:cs="Tahoma"/>
                <w:color w:val="000000"/>
                <w:lang w:eastAsia="pl-PL"/>
              </w:rPr>
              <w:t>80%</w:t>
            </w:r>
          </w:p>
        </w:tc>
        <w:tc>
          <w:tcPr>
            <w:tcW w:w="5670" w:type="dxa"/>
            <w:tcBorders>
              <w:top w:val="nil"/>
              <w:left w:val="nil"/>
              <w:bottom w:val="single" w:sz="4" w:space="0" w:color="auto"/>
              <w:right w:val="single" w:sz="4" w:space="0" w:color="auto"/>
            </w:tcBorders>
            <w:shd w:val="clear" w:color="auto" w:fill="auto"/>
            <w:noWrap/>
            <w:hideMark/>
          </w:tcPr>
          <w:tbl>
            <w:tblPr>
              <w:tblW w:w="0" w:type="auto"/>
              <w:tblInd w:w="387" w:type="dxa"/>
              <w:tblCellMar>
                <w:left w:w="70" w:type="dxa"/>
                <w:right w:w="70" w:type="dxa"/>
              </w:tblCellMar>
              <w:tblLook w:val="04A0" w:firstRow="1" w:lastRow="0" w:firstColumn="1" w:lastColumn="0" w:noHBand="0" w:noVBand="1"/>
            </w:tblPr>
            <w:tblGrid>
              <w:gridCol w:w="3135"/>
              <w:gridCol w:w="1463"/>
            </w:tblGrid>
            <w:tr w:rsidR="00DE4EEE" w:rsidRPr="00EF0DD0" w14:paraId="09C491F8" w14:textId="77777777" w:rsidTr="00FF3E68">
              <w:trPr>
                <w:cantSplit/>
              </w:trPr>
              <w:tc>
                <w:tcPr>
                  <w:tcW w:w="3135" w:type="dxa"/>
                  <w:tcBorders>
                    <w:top w:val="nil"/>
                    <w:left w:val="nil"/>
                    <w:bottom w:val="single" w:sz="4" w:space="0" w:color="auto"/>
                    <w:right w:val="nil"/>
                  </w:tcBorders>
                  <w:vAlign w:val="bottom"/>
                </w:tcPr>
                <w:p w14:paraId="3EF581AE" w14:textId="77777777" w:rsidR="00DE4EEE" w:rsidRPr="00EF0DD0" w:rsidRDefault="00DE4EEE" w:rsidP="00FF3E68">
                  <w:pPr>
                    <w:pStyle w:val="Nagwek"/>
                    <w:tabs>
                      <w:tab w:val="left" w:pos="708"/>
                    </w:tabs>
                    <w:jc w:val="center"/>
                    <w:rPr>
                      <w:rFonts w:ascii="Tahoma" w:hAnsi="Tahoma" w:cs="Tahoma"/>
                      <w:iCs/>
                    </w:rPr>
                  </w:pPr>
                  <w:r w:rsidRPr="004D2AFF">
                    <w:rPr>
                      <w:rFonts w:ascii="Tahoma" w:eastAsia="Times New Roman" w:hAnsi="Tahoma" w:cs="Tahoma"/>
                      <w:color w:val="000000"/>
                      <w:lang w:eastAsia="pl-PL"/>
                    </w:rPr>
                    <w:t> </w:t>
                  </w:r>
                </w:p>
                <w:tbl>
                  <w:tblPr>
                    <w:tblW w:w="2747" w:type="dxa"/>
                    <w:tblBorders>
                      <w:top w:val="nil"/>
                      <w:left w:val="nil"/>
                      <w:bottom w:val="nil"/>
                      <w:right w:val="nil"/>
                    </w:tblBorders>
                    <w:tblLook w:val="0000" w:firstRow="0" w:lastRow="0" w:firstColumn="0" w:lastColumn="0" w:noHBand="0" w:noVBand="0"/>
                  </w:tblPr>
                  <w:tblGrid>
                    <w:gridCol w:w="2747"/>
                  </w:tblGrid>
                  <w:tr w:rsidR="00DE4EEE" w:rsidRPr="00EF0DD0" w14:paraId="2AC82445" w14:textId="77777777" w:rsidTr="00FF3E68">
                    <w:trPr>
                      <w:trHeight w:val="205"/>
                    </w:trPr>
                    <w:tc>
                      <w:tcPr>
                        <w:tcW w:w="2747" w:type="dxa"/>
                      </w:tcPr>
                      <w:p w14:paraId="6B7CB8BD" w14:textId="77777777" w:rsidR="00DE4EEE" w:rsidRPr="00EF0DD0" w:rsidRDefault="00DE4EEE" w:rsidP="00FF3E68">
                        <w:pPr>
                          <w:suppressAutoHyphens w:val="0"/>
                          <w:autoSpaceDE w:val="0"/>
                          <w:autoSpaceDN w:val="0"/>
                          <w:adjustRightInd w:val="0"/>
                          <w:jc w:val="center"/>
                          <w:rPr>
                            <w:rFonts w:ascii="Tahoma" w:hAnsi="Tahoma" w:cs="Tahoma"/>
                            <w:color w:val="000000"/>
                            <w:lang w:eastAsia="pl-PL"/>
                          </w:rPr>
                        </w:pPr>
                        <w:r>
                          <w:rPr>
                            <w:rFonts w:ascii="Tahoma" w:hAnsi="Tahoma" w:cs="Tahoma"/>
                            <w:color w:val="000000"/>
                            <w:lang w:eastAsia="pl-PL"/>
                          </w:rPr>
                          <w:t>ł</w:t>
                        </w:r>
                        <w:r w:rsidRPr="00EF0DD0">
                          <w:rPr>
                            <w:rFonts w:ascii="Tahoma" w:hAnsi="Tahoma" w:cs="Tahoma"/>
                            <w:color w:val="000000"/>
                            <w:lang w:eastAsia="pl-PL"/>
                          </w:rPr>
                          <w:t>ączna liczba punktów oferty badanej przyznanych</w:t>
                        </w:r>
                        <w:r>
                          <w:rPr>
                            <w:rFonts w:ascii="Tahoma" w:hAnsi="Tahoma" w:cs="Tahoma"/>
                            <w:color w:val="000000"/>
                            <w:lang w:eastAsia="pl-PL"/>
                          </w:rPr>
                          <w:t xml:space="preserve"> </w:t>
                        </w:r>
                        <w:r w:rsidRPr="00EF0DD0">
                          <w:rPr>
                            <w:rFonts w:ascii="Tahoma" w:hAnsi="Tahoma" w:cs="Tahoma"/>
                            <w:color w:val="000000"/>
                            <w:lang w:eastAsia="pl-PL"/>
                          </w:rPr>
                          <w:t xml:space="preserve">zgodnie z metodą określoną w ust. 14.3 </w:t>
                        </w:r>
                      </w:p>
                    </w:tc>
                  </w:tr>
                </w:tbl>
                <w:p w14:paraId="5B243D69" w14:textId="77777777" w:rsidR="00DE4EEE" w:rsidRPr="00EF0DD0" w:rsidRDefault="00DE4EEE" w:rsidP="00FF3E68">
                  <w:pPr>
                    <w:pStyle w:val="Nagwek"/>
                    <w:tabs>
                      <w:tab w:val="left" w:pos="708"/>
                    </w:tabs>
                    <w:jc w:val="center"/>
                    <w:rPr>
                      <w:rFonts w:ascii="Tahoma" w:hAnsi="Tahoma" w:cs="Tahoma"/>
                      <w:iCs/>
                    </w:rPr>
                  </w:pPr>
                </w:p>
              </w:tc>
              <w:tc>
                <w:tcPr>
                  <w:tcW w:w="1463" w:type="dxa"/>
                  <w:vMerge w:val="restart"/>
                  <w:vAlign w:val="center"/>
                </w:tcPr>
                <w:p w14:paraId="1854D6E3" w14:textId="77777777" w:rsidR="00DE4EEE" w:rsidRPr="00EF0DD0" w:rsidRDefault="00DE4EEE" w:rsidP="00FF3E68">
                  <w:pPr>
                    <w:pStyle w:val="Nagwek"/>
                    <w:tabs>
                      <w:tab w:val="left" w:pos="708"/>
                    </w:tabs>
                    <w:rPr>
                      <w:rFonts w:ascii="Tahoma" w:hAnsi="Tahoma" w:cs="Tahoma"/>
                      <w:iCs/>
                    </w:rPr>
                  </w:pPr>
                  <w:r w:rsidRPr="00EF0DD0">
                    <w:rPr>
                      <w:rFonts w:ascii="Tahoma" w:hAnsi="Tahoma" w:cs="Tahoma"/>
                      <w:iCs/>
                    </w:rPr>
                    <w:t>x 100</w:t>
                  </w:r>
                  <w:r>
                    <w:rPr>
                      <w:rFonts w:ascii="Tahoma" w:hAnsi="Tahoma" w:cs="Tahoma"/>
                      <w:iCs/>
                    </w:rPr>
                    <w:t xml:space="preserve">  </w:t>
                  </w:r>
                  <w:r w:rsidRPr="00EF0DD0">
                    <w:rPr>
                      <w:rFonts w:ascii="Tahoma" w:hAnsi="Tahoma" w:cs="Tahoma"/>
                      <w:iCs/>
                    </w:rPr>
                    <w:t>x 80%</w:t>
                  </w:r>
                </w:p>
              </w:tc>
            </w:tr>
            <w:tr w:rsidR="00DE4EEE" w:rsidRPr="00EF0DD0" w14:paraId="22C73375" w14:textId="77777777" w:rsidTr="00FF3E68">
              <w:trPr>
                <w:cantSplit/>
              </w:trPr>
              <w:tc>
                <w:tcPr>
                  <w:tcW w:w="3135" w:type="dxa"/>
                  <w:tcBorders>
                    <w:top w:val="single" w:sz="4" w:space="0" w:color="auto"/>
                    <w:left w:val="nil"/>
                    <w:bottom w:val="nil"/>
                    <w:right w:val="nil"/>
                  </w:tcBorders>
                </w:tcPr>
                <w:p w14:paraId="55207FDB" w14:textId="77777777" w:rsidR="00DE4EEE" w:rsidRPr="00EF0DD0" w:rsidRDefault="00DE4EEE" w:rsidP="00FF3E68">
                  <w:pPr>
                    <w:pStyle w:val="Nagwek"/>
                    <w:tabs>
                      <w:tab w:val="left" w:pos="708"/>
                    </w:tabs>
                    <w:ind w:left="-83" w:firstLine="83"/>
                    <w:jc w:val="center"/>
                    <w:rPr>
                      <w:rFonts w:ascii="Tahoma" w:hAnsi="Tahoma" w:cs="Tahoma"/>
                    </w:rPr>
                  </w:pPr>
                  <w:r w:rsidRPr="00EF0DD0">
                    <w:rPr>
                      <w:rFonts w:ascii="Tahoma" w:hAnsi="Tahoma" w:cs="Tahoma"/>
                      <w:iCs/>
                    </w:rPr>
                    <w:lastRenderedPageBreak/>
                    <w:t xml:space="preserve"> </w:t>
                  </w:r>
                  <w:r w:rsidRPr="00EF0DD0">
                    <w:rPr>
                      <w:rFonts w:ascii="Tahoma" w:hAnsi="Tahoma" w:cs="Tahoma"/>
                    </w:rPr>
                    <w:t xml:space="preserve">największa łączna liczba punktów spośród ocenianych ofert przyznanych zgodnie z metodą określoną w ust. 14.3 </w:t>
                  </w:r>
                </w:p>
                <w:p w14:paraId="5AD5C734" w14:textId="77777777" w:rsidR="00DE4EEE" w:rsidRPr="00EF0DD0" w:rsidRDefault="00DE4EEE" w:rsidP="00FF3E68">
                  <w:pPr>
                    <w:pStyle w:val="Nagwek"/>
                    <w:tabs>
                      <w:tab w:val="left" w:pos="708"/>
                    </w:tabs>
                    <w:rPr>
                      <w:rFonts w:ascii="Tahoma" w:hAnsi="Tahoma" w:cs="Tahoma"/>
                      <w:iCs/>
                    </w:rPr>
                  </w:pPr>
                </w:p>
              </w:tc>
              <w:tc>
                <w:tcPr>
                  <w:tcW w:w="0" w:type="auto"/>
                  <w:vMerge/>
                  <w:vAlign w:val="center"/>
                </w:tcPr>
                <w:p w14:paraId="5647FD24" w14:textId="77777777" w:rsidR="00DE4EEE" w:rsidRPr="00EF0DD0" w:rsidRDefault="00DE4EEE" w:rsidP="00FF3E68">
                  <w:pPr>
                    <w:rPr>
                      <w:rFonts w:ascii="Tahoma" w:hAnsi="Tahoma" w:cs="Tahoma"/>
                      <w:iCs/>
                    </w:rPr>
                  </w:pPr>
                </w:p>
              </w:tc>
            </w:tr>
          </w:tbl>
          <w:p w14:paraId="4F0DE020" w14:textId="77777777" w:rsidR="00DE4EEE" w:rsidRPr="004D2AFF" w:rsidRDefault="00DE4EEE" w:rsidP="00FF3E68">
            <w:pPr>
              <w:suppressAutoHyphens w:val="0"/>
              <w:rPr>
                <w:rFonts w:ascii="Tahoma" w:eastAsia="Times New Roman" w:hAnsi="Tahoma" w:cs="Tahoma"/>
                <w:color w:val="000000"/>
                <w:lang w:eastAsia="pl-PL"/>
              </w:rPr>
            </w:pPr>
          </w:p>
        </w:tc>
      </w:tr>
      <w:bookmarkEnd w:id="6"/>
    </w:tbl>
    <w:p w14:paraId="01D9DA6C" w14:textId="77777777" w:rsidR="00DE4EEE" w:rsidRDefault="00DE4EEE" w:rsidP="00DE4EEE">
      <w:pPr>
        <w:autoSpaceDE w:val="0"/>
        <w:jc w:val="both"/>
        <w:rPr>
          <w:rFonts w:ascii="Tahoma" w:hAnsi="Tahoma" w:cs="Tahoma"/>
        </w:rPr>
      </w:pPr>
    </w:p>
    <w:p w14:paraId="1D9D0162" w14:textId="77777777" w:rsidR="00DE4EEE" w:rsidRPr="00EF0DD0" w:rsidRDefault="00DE4EEE" w:rsidP="00DE4EEE">
      <w:pPr>
        <w:pStyle w:val="Akapitzlist"/>
        <w:numPr>
          <w:ilvl w:val="0"/>
          <w:numId w:val="35"/>
        </w:numPr>
        <w:autoSpaceDE w:val="0"/>
        <w:ind w:left="567" w:hanging="567"/>
        <w:jc w:val="both"/>
        <w:rPr>
          <w:rFonts w:ascii="Tahoma" w:hAnsi="Tahoma" w:cs="Tahoma"/>
          <w:sz w:val="20"/>
          <w:szCs w:val="20"/>
        </w:rPr>
      </w:pPr>
      <w:r w:rsidRPr="00EF0DD0">
        <w:rPr>
          <w:rFonts w:ascii="Tahoma" w:hAnsi="Tahoma" w:cs="Tahoma"/>
          <w:sz w:val="20"/>
          <w:szCs w:val="20"/>
        </w:rPr>
        <w:t>Metoda oceny kryterium określonego w ust. 1</w:t>
      </w:r>
      <w:r>
        <w:rPr>
          <w:rFonts w:ascii="Tahoma" w:hAnsi="Tahoma" w:cs="Tahoma"/>
          <w:sz w:val="20"/>
          <w:szCs w:val="20"/>
        </w:rPr>
        <w:t>4</w:t>
      </w:r>
      <w:r w:rsidRPr="00EF0DD0">
        <w:rPr>
          <w:rFonts w:ascii="Tahoma" w:hAnsi="Tahoma" w:cs="Tahoma"/>
          <w:sz w:val="20"/>
          <w:szCs w:val="20"/>
        </w:rPr>
        <w:t xml:space="preserve"> tabela pkt 2:</w:t>
      </w:r>
    </w:p>
    <w:p w14:paraId="2B4ABD29" w14:textId="77777777" w:rsidR="00DE4EEE" w:rsidRPr="00EF0DD0" w:rsidRDefault="00DE4EEE" w:rsidP="00DE4EEE">
      <w:pPr>
        <w:pStyle w:val="Akapitzlist"/>
        <w:numPr>
          <w:ilvl w:val="0"/>
          <w:numId w:val="44"/>
        </w:numPr>
        <w:autoSpaceDE w:val="0"/>
        <w:ind w:left="993" w:hanging="426"/>
        <w:jc w:val="both"/>
        <w:rPr>
          <w:rFonts w:ascii="Tahoma" w:hAnsi="Tahoma" w:cs="Tahoma"/>
          <w:sz w:val="20"/>
          <w:szCs w:val="20"/>
        </w:rPr>
      </w:pPr>
      <w:r w:rsidRPr="00EF0DD0">
        <w:rPr>
          <w:rFonts w:ascii="Tahoma" w:hAnsi="Tahoma" w:cs="Tahoma"/>
          <w:sz w:val="20"/>
          <w:szCs w:val="20"/>
        </w:rPr>
        <w:t>Zamawiający w formularzu ofertowym w ust. 3 dla każdego wariantu określił wagę w punktach dla każdego świadczenia;</w:t>
      </w:r>
    </w:p>
    <w:p w14:paraId="6D478CFB" w14:textId="77777777" w:rsidR="00DE4EEE" w:rsidRPr="00EF0DD0" w:rsidRDefault="00DE4EEE" w:rsidP="00DE4EEE">
      <w:pPr>
        <w:pStyle w:val="Akapitzlist"/>
        <w:numPr>
          <w:ilvl w:val="0"/>
          <w:numId w:val="44"/>
        </w:numPr>
        <w:autoSpaceDE w:val="0"/>
        <w:ind w:left="993" w:hanging="426"/>
        <w:jc w:val="both"/>
        <w:rPr>
          <w:rFonts w:ascii="Tahoma" w:hAnsi="Tahoma" w:cs="Tahoma"/>
          <w:sz w:val="20"/>
          <w:szCs w:val="20"/>
        </w:rPr>
      </w:pPr>
      <w:r w:rsidRPr="00EF0DD0">
        <w:rPr>
          <w:rFonts w:ascii="Tahoma" w:hAnsi="Tahoma" w:cs="Tahoma"/>
          <w:sz w:val="20"/>
          <w:szCs w:val="20"/>
        </w:rPr>
        <w:t>Sposób obliczania punktacji dla każdego świadczenia w każdym z wariantów jest następujący</w:t>
      </w:r>
    </w:p>
    <w:p w14:paraId="6CF87723" w14:textId="77777777" w:rsidR="00DE4EEE" w:rsidRDefault="00DE4EEE" w:rsidP="00DE4EEE">
      <w:pPr>
        <w:autoSpaceDE w:val="0"/>
        <w:ind w:firstLine="708"/>
        <w:jc w:val="both"/>
        <w:rPr>
          <w:rFonts w:ascii="Tahoma" w:hAnsi="Tahoma" w:cs="Tahoma"/>
        </w:rPr>
      </w:pPr>
    </w:p>
    <w:tbl>
      <w:tblPr>
        <w:tblW w:w="0" w:type="auto"/>
        <w:jc w:val="center"/>
        <w:tblCellMar>
          <w:left w:w="70" w:type="dxa"/>
          <w:right w:w="70" w:type="dxa"/>
        </w:tblCellMar>
        <w:tblLook w:val="04A0" w:firstRow="1" w:lastRow="0" w:firstColumn="1" w:lastColumn="0" w:noHBand="0" w:noVBand="1"/>
      </w:tblPr>
      <w:tblGrid>
        <w:gridCol w:w="4017"/>
        <w:gridCol w:w="3415"/>
      </w:tblGrid>
      <w:tr w:rsidR="00DE4EEE" w:rsidRPr="00EF0DD0" w14:paraId="51CDD636" w14:textId="77777777" w:rsidTr="00FF3E68">
        <w:trPr>
          <w:cantSplit/>
          <w:jc w:val="center"/>
        </w:trPr>
        <w:tc>
          <w:tcPr>
            <w:tcW w:w="4017" w:type="dxa"/>
            <w:tcBorders>
              <w:top w:val="nil"/>
              <w:left w:val="nil"/>
              <w:bottom w:val="single" w:sz="4" w:space="0" w:color="auto"/>
              <w:right w:val="nil"/>
            </w:tcBorders>
            <w:vAlign w:val="bottom"/>
          </w:tcPr>
          <w:p w14:paraId="12FF6098" w14:textId="77777777" w:rsidR="00DE4EEE" w:rsidRPr="00EF0DD0" w:rsidRDefault="00DE4EEE" w:rsidP="00FF3E68">
            <w:pPr>
              <w:pStyle w:val="Nagwek"/>
              <w:tabs>
                <w:tab w:val="left" w:pos="708"/>
              </w:tabs>
              <w:jc w:val="center"/>
              <w:rPr>
                <w:rFonts w:ascii="Tahoma" w:hAnsi="Tahoma" w:cs="Tahoma"/>
                <w:iCs/>
              </w:rPr>
            </w:pPr>
            <w:r w:rsidRPr="00EF0DD0">
              <w:rPr>
                <w:rFonts w:ascii="Tahoma" w:hAnsi="Tahoma" w:cs="Tahoma"/>
                <w:iCs/>
              </w:rPr>
              <w:t>wysokość świadczenia w badanej ofercie</w:t>
            </w:r>
          </w:p>
        </w:tc>
        <w:tc>
          <w:tcPr>
            <w:tcW w:w="3415" w:type="dxa"/>
            <w:vMerge w:val="restart"/>
            <w:vAlign w:val="center"/>
          </w:tcPr>
          <w:p w14:paraId="6A2969D4" w14:textId="77777777" w:rsidR="00DE4EEE" w:rsidRPr="00EF0DD0" w:rsidRDefault="00DE4EEE" w:rsidP="00FF3E68">
            <w:pPr>
              <w:pStyle w:val="Nagwek"/>
              <w:tabs>
                <w:tab w:val="left" w:pos="171"/>
                <w:tab w:val="left" w:pos="708"/>
              </w:tabs>
              <w:rPr>
                <w:rFonts w:ascii="Tahoma" w:hAnsi="Tahoma" w:cs="Tahoma"/>
                <w:iCs/>
              </w:rPr>
            </w:pPr>
            <w:r>
              <w:rPr>
                <w:rFonts w:ascii="Tahoma" w:hAnsi="Tahoma" w:cs="Tahoma"/>
                <w:iCs/>
              </w:rPr>
              <w:t xml:space="preserve">   </w:t>
            </w:r>
            <w:r w:rsidRPr="00EF0DD0">
              <w:rPr>
                <w:rFonts w:ascii="Tahoma" w:hAnsi="Tahoma" w:cs="Tahoma"/>
                <w:iCs/>
              </w:rPr>
              <w:t xml:space="preserve">x </w:t>
            </w:r>
            <w:r>
              <w:rPr>
                <w:rFonts w:ascii="Tahoma" w:hAnsi="Tahoma" w:cs="Tahoma"/>
                <w:iCs/>
              </w:rPr>
              <w:t xml:space="preserve"> </w:t>
            </w:r>
            <w:r w:rsidRPr="00EF0DD0">
              <w:rPr>
                <w:rFonts w:ascii="Tahoma" w:hAnsi="Tahoma" w:cs="Tahoma"/>
                <w:iCs/>
              </w:rPr>
              <w:t>waga dla danego świadczenia</w:t>
            </w:r>
          </w:p>
        </w:tc>
      </w:tr>
      <w:tr w:rsidR="00DE4EEE" w:rsidRPr="00EF0DD0" w14:paraId="09BEE88F" w14:textId="77777777" w:rsidTr="00FF3E68">
        <w:trPr>
          <w:cantSplit/>
          <w:jc w:val="center"/>
        </w:trPr>
        <w:tc>
          <w:tcPr>
            <w:tcW w:w="4017" w:type="dxa"/>
            <w:tcBorders>
              <w:top w:val="single" w:sz="4" w:space="0" w:color="auto"/>
              <w:left w:val="nil"/>
              <w:bottom w:val="nil"/>
              <w:right w:val="nil"/>
            </w:tcBorders>
          </w:tcPr>
          <w:p w14:paraId="609FBA8B" w14:textId="77777777" w:rsidR="00DE4EEE" w:rsidRPr="00EF0DD0" w:rsidRDefault="00DE4EEE" w:rsidP="00FF3E68">
            <w:pPr>
              <w:pStyle w:val="Nagwek"/>
              <w:tabs>
                <w:tab w:val="left" w:pos="708"/>
              </w:tabs>
              <w:ind w:left="-83" w:firstLine="83"/>
              <w:jc w:val="center"/>
              <w:rPr>
                <w:rFonts w:ascii="Tahoma" w:hAnsi="Tahoma" w:cs="Tahoma"/>
                <w:iCs/>
              </w:rPr>
            </w:pPr>
            <w:r w:rsidRPr="00EF0DD0">
              <w:rPr>
                <w:rFonts w:ascii="Tahoma" w:hAnsi="Tahoma" w:cs="Tahoma"/>
                <w:iCs/>
              </w:rPr>
              <w:t xml:space="preserve"> maksymalna wysokość świadczenia zaproponowana przez Wykonawców</w:t>
            </w:r>
          </w:p>
        </w:tc>
        <w:tc>
          <w:tcPr>
            <w:tcW w:w="3415" w:type="dxa"/>
            <w:vMerge/>
            <w:vAlign w:val="center"/>
          </w:tcPr>
          <w:p w14:paraId="6AC45A09" w14:textId="77777777" w:rsidR="00DE4EEE" w:rsidRPr="00EF0DD0" w:rsidRDefault="00DE4EEE" w:rsidP="00FF3E68">
            <w:pPr>
              <w:rPr>
                <w:rFonts w:ascii="Tahoma" w:hAnsi="Tahoma" w:cs="Tahoma"/>
                <w:iCs/>
              </w:rPr>
            </w:pPr>
          </w:p>
        </w:tc>
      </w:tr>
    </w:tbl>
    <w:p w14:paraId="7BEC6EF7" w14:textId="77777777" w:rsidR="00DE4EEE" w:rsidRPr="00EF0DD0" w:rsidRDefault="00DE4EEE" w:rsidP="00DE4EEE">
      <w:pPr>
        <w:autoSpaceDE w:val="0"/>
        <w:ind w:firstLine="708"/>
        <w:jc w:val="both"/>
        <w:rPr>
          <w:rFonts w:ascii="Tahoma" w:hAnsi="Tahoma" w:cs="Tahoma"/>
        </w:rPr>
      </w:pPr>
    </w:p>
    <w:p w14:paraId="386A02B3" w14:textId="77777777" w:rsidR="00DE4EEE" w:rsidRPr="00EF0DD0" w:rsidRDefault="00DE4EEE" w:rsidP="00DE4EEE">
      <w:pPr>
        <w:pStyle w:val="Akapitzlist"/>
        <w:numPr>
          <w:ilvl w:val="0"/>
          <w:numId w:val="44"/>
        </w:numPr>
        <w:autoSpaceDE w:val="0"/>
        <w:ind w:left="993" w:hanging="426"/>
        <w:jc w:val="both"/>
        <w:rPr>
          <w:rFonts w:ascii="Tahoma" w:hAnsi="Tahoma" w:cs="Tahoma"/>
          <w:sz w:val="20"/>
          <w:szCs w:val="20"/>
        </w:rPr>
      </w:pPr>
      <w:r w:rsidRPr="00EF0DD0">
        <w:rPr>
          <w:rFonts w:ascii="Tahoma" w:hAnsi="Tahoma" w:cs="Tahoma"/>
          <w:sz w:val="20"/>
          <w:szCs w:val="20"/>
        </w:rPr>
        <w:t xml:space="preserve">Zamawiający zsumuje liczbę przyznanych punktów dla każdego świadczenia w każdym </w:t>
      </w:r>
      <w:r>
        <w:rPr>
          <w:rFonts w:ascii="Tahoma" w:hAnsi="Tahoma" w:cs="Tahoma"/>
          <w:sz w:val="20"/>
          <w:szCs w:val="20"/>
        </w:rPr>
        <w:br/>
      </w:r>
      <w:r w:rsidRPr="00EF0DD0">
        <w:rPr>
          <w:rFonts w:ascii="Tahoma" w:hAnsi="Tahoma" w:cs="Tahoma"/>
          <w:sz w:val="20"/>
          <w:szCs w:val="20"/>
        </w:rPr>
        <w:t xml:space="preserve">z wariantów. Suma ta stanowić będzie łączną liczbę punktów oferty badanej, przyznanych </w:t>
      </w:r>
      <w:r>
        <w:rPr>
          <w:rFonts w:ascii="Tahoma" w:hAnsi="Tahoma" w:cs="Tahoma"/>
          <w:sz w:val="20"/>
          <w:szCs w:val="20"/>
        </w:rPr>
        <w:br/>
      </w:r>
      <w:r w:rsidRPr="00EF0DD0">
        <w:rPr>
          <w:rFonts w:ascii="Tahoma" w:hAnsi="Tahoma" w:cs="Tahoma"/>
          <w:sz w:val="20"/>
          <w:szCs w:val="20"/>
        </w:rPr>
        <w:t xml:space="preserve">w kryterium „Wysokość świadczeń”. </w:t>
      </w:r>
    </w:p>
    <w:p w14:paraId="55F6685D" w14:textId="77777777" w:rsidR="00DE4EEE" w:rsidRPr="00EF0DD0" w:rsidRDefault="00DE4EEE" w:rsidP="00DE4EEE">
      <w:pPr>
        <w:pStyle w:val="Akapitzlist"/>
        <w:numPr>
          <w:ilvl w:val="0"/>
          <w:numId w:val="35"/>
        </w:numPr>
        <w:autoSpaceDE w:val="0"/>
        <w:ind w:left="567" w:hanging="567"/>
        <w:jc w:val="both"/>
        <w:rPr>
          <w:rFonts w:ascii="Tahoma" w:hAnsi="Tahoma" w:cs="Tahoma"/>
          <w:sz w:val="20"/>
          <w:szCs w:val="20"/>
        </w:rPr>
      </w:pPr>
      <w:r w:rsidRPr="00EF0DD0">
        <w:rPr>
          <w:rFonts w:ascii="Tahoma" w:hAnsi="Tahoma" w:cs="Tahoma"/>
          <w:sz w:val="20"/>
          <w:szCs w:val="20"/>
        </w:rPr>
        <w:t xml:space="preserve">Za ofertę najkorzystniejszą uznana zostanie oferta, która uzyska najwyższą łączną liczbę punktów według wzoru: </w:t>
      </w:r>
    </w:p>
    <w:p w14:paraId="690EA1BB" w14:textId="77777777" w:rsidR="00DE4EEE" w:rsidRPr="00EF0DD0" w:rsidRDefault="00DE4EEE" w:rsidP="00DE4EEE">
      <w:pPr>
        <w:pStyle w:val="Akapitzlist"/>
        <w:autoSpaceDE w:val="0"/>
        <w:ind w:left="567"/>
        <w:jc w:val="both"/>
        <w:rPr>
          <w:rFonts w:ascii="Tahoma" w:hAnsi="Tahoma" w:cs="Tahoma"/>
          <w:bCs/>
          <w:iCs/>
          <w:sz w:val="20"/>
          <w:szCs w:val="20"/>
        </w:rPr>
      </w:pPr>
      <w:r w:rsidRPr="00EF0DD0">
        <w:rPr>
          <w:rFonts w:ascii="Tahoma" w:hAnsi="Tahoma" w:cs="Tahoma"/>
          <w:bCs/>
          <w:sz w:val="20"/>
          <w:szCs w:val="20"/>
        </w:rPr>
        <w:t>Ocena (O) = WS + C</w:t>
      </w:r>
    </w:p>
    <w:p w14:paraId="715F7CFD" w14:textId="77777777" w:rsidR="00DE4EEE" w:rsidRPr="00EF0DD0" w:rsidRDefault="00DE4EEE" w:rsidP="00DE4EEE">
      <w:pPr>
        <w:pStyle w:val="Akapitzlist"/>
        <w:autoSpaceDE w:val="0"/>
        <w:ind w:left="567"/>
        <w:jc w:val="both"/>
        <w:rPr>
          <w:rFonts w:ascii="Tahoma" w:hAnsi="Tahoma" w:cs="Tahoma"/>
          <w:bCs/>
          <w:sz w:val="20"/>
          <w:szCs w:val="20"/>
        </w:rPr>
      </w:pPr>
      <w:r w:rsidRPr="00EF0DD0">
        <w:rPr>
          <w:rFonts w:ascii="Tahoma" w:hAnsi="Tahoma" w:cs="Tahoma"/>
          <w:bCs/>
          <w:sz w:val="20"/>
          <w:szCs w:val="20"/>
        </w:rPr>
        <w:t>gdzie:</w:t>
      </w:r>
    </w:p>
    <w:p w14:paraId="774AF1FD" w14:textId="77777777" w:rsidR="00DE4EEE" w:rsidRPr="00EF0DD0" w:rsidRDefault="00DE4EEE" w:rsidP="00DE4EEE">
      <w:pPr>
        <w:pStyle w:val="Akapitzlist"/>
        <w:autoSpaceDE w:val="0"/>
        <w:ind w:left="567"/>
        <w:jc w:val="both"/>
        <w:rPr>
          <w:rFonts w:ascii="Tahoma" w:hAnsi="Tahoma" w:cs="Tahoma"/>
          <w:iCs/>
          <w:sz w:val="20"/>
          <w:szCs w:val="20"/>
        </w:rPr>
      </w:pPr>
      <w:r w:rsidRPr="00EF0DD0">
        <w:rPr>
          <w:rFonts w:ascii="Tahoma" w:hAnsi="Tahoma" w:cs="Tahoma"/>
          <w:iCs/>
          <w:sz w:val="20"/>
          <w:szCs w:val="20"/>
        </w:rPr>
        <w:t>O - łączna ocena oferty</w:t>
      </w:r>
    </w:p>
    <w:p w14:paraId="11326F53" w14:textId="77777777" w:rsidR="00DE4EEE" w:rsidRPr="00033E9C" w:rsidRDefault="00DE4EEE" w:rsidP="00DE4EEE">
      <w:pPr>
        <w:pStyle w:val="Akapitzlist"/>
        <w:autoSpaceDE w:val="0"/>
        <w:ind w:left="567"/>
        <w:jc w:val="both"/>
        <w:rPr>
          <w:rFonts w:ascii="Tahoma" w:hAnsi="Tahoma" w:cs="Tahoma"/>
          <w:iCs/>
          <w:sz w:val="20"/>
          <w:szCs w:val="20"/>
        </w:rPr>
      </w:pPr>
      <w:r w:rsidRPr="00EF0DD0">
        <w:rPr>
          <w:rFonts w:ascii="Tahoma" w:hAnsi="Tahoma" w:cs="Tahoma"/>
          <w:iCs/>
          <w:sz w:val="20"/>
          <w:szCs w:val="20"/>
        </w:rPr>
        <w:t>WS - łączna</w:t>
      </w:r>
      <w:r w:rsidRPr="00033E9C">
        <w:rPr>
          <w:rFonts w:ascii="Tahoma" w:hAnsi="Tahoma" w:cs="Tahoma"/>
          <w:iCs/>
          <w:sz w:val="20"/>
          <w:szCs w:val="20"/>
        </w:rPr>
        <w:t xml:space="preserve"> ocena dla kryterium wysokość świadczeń</w:t>
      </w:r>
    </w:p>
    <w:p w14:paraId="56E572BB" w14:textId="77777777" w:rsidR="00DE4EEE" w:rsidRPr="00033E9C" w:rsidRDefault="00DE4EEE" w:rsidP="00DE4EEE">
      <w:pPr>
        <w:pStyle w:val="Akapitzlist"/>
        <w:autoSpaceDE w:val="0"/>
        <w:ind w:left="567"/>
        <w:jc w:val="both"/>
        <w:rPr>
          <w:rFonts w:ascii="Tahoma" w:hAnsi="Tahoma" w:cs="Tahoma"/>
          <w:iCs/>
          <w:sz w:val="20"/>
          <w:szCs w:val="20"/>
        </w:rPr>
      </w:pPr>
      <w:r w:rsidRPr="00033E9C">
        <w:rPr>
          <w:rFonts w:ascii="Tahoma" w:hAnsi="Tahoma" w:cs="Tahoma"/>
          <w:iCs/>
          <w:sz w:val="20"/>
          <w:szCs w:val="20"/>
        </w:rPr>
        <w:t>C</w:t>
      </w:r>
      <w:r w:rsidRPr="00033E9C">
        <w:rPr>
          <w:rFonts w:ascii="Tahoma" w:hAnsi="Tahoma" w:cs="Tahoma"/>
          <w:iCs/>
          <w:sz w:val="20"/>
          <w:szCs w:val="20"/>
        </w:rPr>
        <w:tab/>
        <w:t>- łączna ocena dla kryterium cena</w:t>
      </w:r>
    </w:p>
    <w:p w14:paraId="3B6F56E3" w14:textId="77777777" w:rsidR="00DE4EEE" w:rsidRPr="00CC1EE5" w:rsidRDefault="00DE4EEE" w:rsidP="00DE4EEE">
      <w:pPr>
        <w:pStyle w:val="Akapitzlist"/>
        <w:numPr>
          <w:ilvl w:val="0"/>
          <w:numId w:val="35"/>
        </w:numPr>
        <w:autoSpaceDE w:val="0"/>
        <w:ind w:left="567" w:hanging="567"/>
        <w:jc w:val="both"/>
        <w:rPr>
          <w:rFonts w:ascii="Tahoma" w:hAnsi="Tahoma" w:cs="Tahoma"/>
          <w:bCs/>
          <w:sz w:val="20"/>
          <w:szCs w:val="20"/>
        </w:rPr>
      </w:pPr>
      <w:r w:rsidRPr="00C235E9">
        <w:rPr>
          <w:rFonts w:ascii="Tahoma" w:hAnsi="Tahoma" w:cs="Tahoma"/>
          <w:sz w:val="20"/>
          <w:szCs w:val="20"/>
        </w:rPr>
        <w:t>Jeżeli nie można wybrać najkorzystniejszej oferty z uwagi na to, że dwie lub więcej ofert przedstawia taki sam bilans ceny i innych kryteriów oceny ofert, Zamawiający spośród tych ofert wybiera</w:t>
      </w:r>
      <w:r w:rsidRPr="00C235E9">
        <w:rPr>
          <w:rFonts w:ascii="Tahoma" w:hAnsi="Tahoma" w:cs="Tahoma"/>
          <w:bCs/>
          <w:sz w:val="20"/>
          <w:szCs w:val="20"/>
        </w:rPr>
        <w:t xml:space="preserve"> ofertę 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zaoferowane w złożonych ofertach.</w:t>
      </w:r>
    </w:p>
    <w:p w14:paraId="7E315CE9" w14:textId="7C352551" w:rsidR="00A31A41" w:rsidRDefault="00A31A41" w:rsidP="00DE4EEE">
      <w:pPr>
        <w:tabs>
          <w:tab w:val="num" w:pos="709"/>
        </w:tabs>
        <w:autoSpaceDE w:val="0"/>
        <w:rPr>
          <w:rFonts w:ascii="Tahoma" w:hAnsi="Tahoma" w:cs="Tahoma"/>
        </w:rPr>
      </w:pPr>
    </w:p>
    <w:p w14:paraId="1DE580A0" w14:textId="77777777" w:rsidR="002F3445" w:rsidRPr="009441CC" w:rsidRDefault="002F3445" w:rsidP="00DB5AAF">
      <w:pPr>
        <w:tabs>
          <w:tab w:val="num" w:pos="709"/>
        </w:tabs>
        <w:autoSpaceDE w:val="0"/>
        <w:ind w:left="709" w:hanging="709"/>
        <w:rPr>
          <w:rFonts w:ascii="Tahoma" w:hAnsi="Tahoma" w:cs="Tahoma"/>
        </w:rPr>
      </w:pPr>
    </w:p>
    <w:p w14:paraId="270A680E" w14:textId="4A0B4A76" w:rsidR="00564A00" w:rsidRPr="006F1E73"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sz w:val="20"/>
          <w:szCs w:val="20"/>
        </w:rPr>
      </w:pPr>
      <w:r w:rsidRPr="006F1E73">
        <w:rPr>
          <w:rFonts w:ascii="Tahoma" w:hAnsi="Tahoma" w:cs="Tahoma"/>
          <w:b/>
          <w:sz w:val="20"/>
          <w:szCs w:val="20"/>
        </w:rPr>
        <w:t xml:space="preserve">OPIS SPOSOBU OBLICZANIA CENY </w:t>
      </w:r>
    </w:p>
    <w:p w14:paraId="76C22222" w14:textId="77777777" w:rsidR="00033E9C" w:rsidRDefault="00033E9C" w:rsidP="00033E9C">
      <w:pPr>
        <w:tabs>
          <w:tab w:val="left" w:pos="567"/>
        </w:tabs>
        <w:jc w:val="both"/>
        <w:rPr>
          <w:rFonts w:ascii="Tahoma" w:hAnsi="Tahoma" w:cs="Tahoma"/>
        </w:rPr>
      </w:pPr>
    </w:p>
    <w:p w14:paraId="34CDF5CB" w14:textId="1F9005B0" w:rsidR="00DE4EEE" w:rsidRPr="004D2AFF" w:rsidRDefault="00DE4EEE" w:rsidP="00DE4EEE">
      <w:pPr>
        <w:pStyle w:val="Akapitzlist"/>
        <w:numPr>
          <w:ilvl w:val="0"/>
          <w:numId w:val="36"/>
        </w:numPr>
        <w:ind w:left="567" w:hanging="567"/>
        <w:jc w:val="both"/>
        <w:rPr>
          <w:rFonts w:ascii="Tahoma" w:hAnsi="Tahoma" w:cs="Tahoma"/>
          <w:color w:val="000000"/>
          <w:sz w:val="20"/>
          <w:szCs w:val="20"/>
          <w:lang w:eastAsia="pl-PL"/>
        </w:rPr>
      </w:pPr>
      <w:r w:rsidRPr="004D2AFF">
        <w:rPr>
          <w:rFonts w:ascii="Tahoma" w:hAnsi="Tahoma" w:cs="Tahoma"/>
          <w:color w:val="000000"/>
          <w:sz w:val="20"/>
          <w:szCs w:val="20"/>
          <w:lang w:eastAsia="pl-PL"/>
        </w:rPr>
        <w:t xml:space="preserve">Cena oferty, o której mowa w „Formularzu ofertowym” stanowiącym </w:t>
      </w:r>
      <w:r w:rsidRPr="004D2AFF">
        <w:rPr>
          <w:rFonts w:ascii="Tahoma" w:hAnsi="Tahoma" w:cs="Tahoma"/>
          <w:b/>
          <w:bCs/>
          <w:color w:val="000000"/>
          <w:sz w:val="20"/>
          <w:szCs w:val="20"/>
          <w:lang w:eastAsia="pl-PL"/>
        </w:rPr>
        <w:t xml:space="preserve">ZAŁĄCZNIK NR </w:t>
      </w:r>
      <w:r w:rsidR="00D4485C">
        <w:rPr>
          <w:rFonts w:ascii="Tahoma" w:hAnsi="Tahoma" w:cs="Tahoma"/>
          <w:b/>
          <w:bCs/>
          <w:color w:val="000000"/>
          <w:sz w:val="20"/>
          <w:szCs w:val="20"/>
          <w:lang w:eastAsia="pl-PL"/>
        </w:rPr>
        <w:t>3</w:t>
      </w:r>
      <w:r w:rsidRPr="004D2AFF">
        <w:rPr>
          <w:rFonts w:ascii="Tahoma" w:hAnsi="Tahoma" w:cs="Tahoma"/>
          <w:color w:val="000000"/>
          <w:sz w:val="20"/>
          <w:szCs w:val="20"/>
          <w:lang w:eastAsia="pl-PL"/>
        </w:rPr>
        <w:t xml:space="preserve"> do SIWZ, musi być obliczona w złotych polskich w następujący sposób: </w:t>
      </w:r>
    </w:p>
    <w:p w14:paraId="5C5B2AC9" w14:textId="77777777" w:rsidR="00DE4EEE" w:rsidRPr="004D2AFF" w:rsidRDefault="00DE4EEE" w:rsidP="00DE4EEE">
      <w:pPr>
        <w:pStyle w:val="Akapitzlist"/>
        <w:numPr>
          <w:ilvl w:val="0"/>
          <w:numId w:val="45"/>
        </w:numPr>
        <w:suppressAutoHyphens w:val="0"/>
        <w:autoSpaceDE w:val="0"/>
        <w:autoSpaceDN w:val="0"/>
        <w:adjustRightInd w:val="0"/>
        <w:spacing w:after="23"/>
        <w:ind w:left="993" w:hanging="426"/>
        <w:jc w:val="both"/>
        <w:rPr>
          <w:rFonts w:ascii="Tahoma" w:hAnsi="Tahoma" w:cs="Tahoma"/>
          <w:color w:val="000000"/>
          <w:sz w:val="20"/>
          <w:szCs w:val="20"/>
          <w:lang w:eastAsia="pl-PL"/>
        </w:rPr>
      </w:pPr>
      <w:r w:rsidRPr="004D2AFF">
        <w:rPr>
          <w:rFonts w:ascii="Tahoma" w:hAnsi="Tahoma" w:cs="Tahoma"/>
          <w:color w:val="000000"/>
          <w:sz w:val="20"/>
          <w:szCs w:val="20"/>
          <w:lang w:eastAsia="pl-PL"/>
        </w:rPr>
        <w:t xml:space="preserve">Wykonawca określi wysokość składki za jedną osobę / za jeden miesiąc dla każdego z wariantów ubezpieczenia określonych w formularzu ofertowym w ust. 3. </w:t>
      </w:r>
    </w:p>
    <w:p w14:paraId="30854A25" w14:textId="77777777" w:rsidR="00DE4EEE" w:rsidRPr="004D2AFF" w:rsidRDefault="00DE4EEE" w:rsidP="00DE4EEE">
      <w:pPr>
        <w:pStyle w:val="Akapitzlist"/>
        <w:numPr>
          <w:ilvl w:val="0"/>
          <w:numId w:val="45"/>
        </w:numPr>
        <w:suppressAutoHyphens w:val="0"/>
        <w:autoSpaceDE w:val="0"/>
        <w:autoSpaceDN w:val="0"/>
        <w:adjustRightInd w:val="0"/>
        <w:spacing w:after="23"/>
        <w:ind w:left="993" w:hanging="426"/>
        <w:jc w:val="both"/>
        <w:rPr>
          <w:rFonts w:ascii="Tahoma" w:hAnsi="Tahoma" w:cs="Tahoma"/>
          <w:color w:val="000000"/>
          <w:sz w:val="20"/>
          <w:szCs w:val="20"/>
          <w:lang w:eastAsia="pl-PL"/>
        </w:rPr>
      </w:pPr>
      <w:r w:rsidRPr="004D2AFF">
        <w:rPr>
          <w:rFonts w:ascii="Tahoma" w:hAnsi="Tahoma" w:cs="Tahoma"/>
          <w:color w:val="000000"/>
          <w:sz w:val="20"/>
          <w:szCs w:val="20"/>
          <w:lang w:eastAsia="pl-PL"/>
        </w:rPr>
        <w:t xml:space="preserve">Wykonawca obliczy wartość brutto dla każdego wariantu poprzez przemnożenie wysokości składki za jedną osobę / za jeden miesiąc przez szacunkową ilość osób ubezpieczeniowych </w:t>
      </w:r>
      <w:r>
        <w:rPr>
          <w:rFonts w:ascii="Tahoma" w:hAnsi="Tahoma" w:cs="Tahoma"/>
          <w:color w:val="000000"/>
          <w:sz w:val="20"/>
          <w:szCs w:val="20"/>
          <w:lang w:eastAsia="pl-PL"/>
        </w:rPr>
        <w:br/>
      </w:r>
      <w:r w:rsidRPr="004D2AFF">
        <w:rPr>
          <w:rFonts w:ascii="Tahoma" w:hAnsi="Tahoma" w:cs="Tahoma"/>
          <w:color w:val="000000"/>
          <w:sz w:val="20"/>
          <w:szCs w:val="20"/>
          <w:lang w:eastAsia="pl-PL"/>
        </w:rPr>
        <w:t xml:space="preserve">w danym wariancie oraz przez okres obowiązywania ubezpieczenia w miesiącach (przykładowo dla Wariantu I: miesięczna wys. składki/na osobę dla wariantu I x szacunkowa ilość osób ubezpieczonych w Wariancie I x 36 miesięcy). </w:t>
      </w:r>
    </w:p>
    <w:p w14:paraId="047A4137" w14:textId="77777777" w:rsidR="00DE4EEE" w:rsidRPr="004D2AFF" w:rsidRDefault="00DE4EEE" w:rsidP="00DE4EEE">
      <w:pPr>
        <w:pStyle w:val="Akapitzlist"/>
        <w:numPr>
          <w:ilvl w:val="0"/>
          <w:numId w:val="45"/>
        </w:numPr>
        <w:suppressAutoHyphens w:val="0"/>
        <w:autoSpaceDE w:val="0"/>
        <w:autoSpaceDN w:val="0"/>
        <w:adjustRightInd w:val="0"/>
        <w:spacing w:after="23"/>
        <w:ind w:left="993" w:hanging="426"/>
        <w:jc w:val="both"/>
        <w:rPr>
          <w:rFonts w:ascii="Tahoma" w:hAnsi="Tahoma" w:cs="Tahoma"/>
          <w:color w:val="000000"/>
          <w:sz w:val="20"/>
          <w:szCs w:val="20"/>
          <w:lang w:eastAsia="pl-PL"/>
        </w:rPr>
      </w:pPr>
      <w:r w:rsidRPr="004D2AFF">
        <w:rPr>
          <w:rFonts w:ascii="Tahoma" w:hAnsi="Tahoma" w:cs="Tahoma"/>
          <w:color w:val="000000"/>
          <w:sz w:val="20"/>
          <w:szCs w:val="20"/>
          <w:lang w:eastAsia="pl-PL"/>
        </w:rPr>
        <w:t xml:space="preserve">Wykonawca obliczy wartość brutto zamówienia poprzez zsumowanie wartości poszczególnych pozycji. </w:t>
      </w:r>
      <w:r w:rsidRPr="008F3026">
        <w:rPr>
          <w:rFonts w:ascii="Tahoma" w:hAnsi="Tahoma" w:cs="Tahoma"/>
          <w:b/>
          <w:bCs/>
          <w:color w:val="000000"/>
          <w:sz w:val="20"/>
          <w:szCs w:val="20"/>
          <w:lang w:eastAsia="pl-PL"/>
        </w:rPr>
        <w:t>Suma ta stanowić będzie cenę oferty</w:t>
      </w:r>
      <w:r w:rsidRPr="00357A92">
        <w:rPr>
          <w:rFonts w:ascii="Tahoma" w:hAnsi="Tahoma" w:cs="Tahoma"/>
          <w:color w:val="000000"/>
          <w:sz w:val="20"/>
          <w:szCs w:val="20"/>
          <w:lang w:eastAsia="pl-PL"/>
        </w:rPr>
        <w:t>.</w:t>
      </w:r>
      <w:r w:rsidRPr="004D2AFF">
        <w:rPr>
          <w:rFonts w:ascii="Tahoma" w:hAnsi="Tahoma" w:cs="Tahoma"/>
          <w:b/>
          <w:bCs/>
          <w:color w:val="000000"/>
          <w:sz w:val="20"/>
          <w:szCs w:val="20"/>
          <w:lang w:eastAsia="pl-PL"/>
        </w:rPr>
        <w:t xml:space="preserve"> </w:t>
      </w:r>
    </w:p>
    <w:p w14:paraId="6124914D" w14:textId="4B457D86" w:rsidR="00DE4EEE" w:rsidRPr="00033E9C" w:rsidRDefault="00DE4EEE" w:rsidP="00DE4EEE">
      <w:pPr>
        <w:pStyle w:val="Akapitzlist"/>
        <w:numPr>
          <w:ilvl w:val="0"/>
          <w:numId w:val="36"/>
        </w:numPr>
        <w:ind w:left="567" w:hanging="567"/>
        <w:jc w:val="both"/>
        <w:rPr>
          <w:rFonts w:ascii="Tahoma" w:hAnsi="Tahoma" w:cs="Tahoma"/>
          <w:sz w:val="20"/>
          <w:szCs w:val="20"/>
        </w:rPr>
      </w:pPr>
      <w:r w:rsidRPr="00033E9C">
        <w:rPr>
          <w:rFonts w:ascii="Tahoma" w:hAnsi="Tahoma" w:cs="Tahoma"/>
          <w:sz w:val="20"/>
          <w:szCs w:val="20"/>
        </w:rPr>
        <w:t xml:space="preserve">Cena podana w ofercie winna uwzględnić wszystkie koszty i składniki związane z wykonaniem przedmiotu zamówienia, w tym wszelkie </w:t>
      </w:r>
      <w:r>
        <w:rPr>
          <w:rFonts w:ascii="Tahoma" w:hAnsi="Tahoma" w:cs="Tahoma"/>
          <w:sz w:val="20"/>
          <w:szCs w:val="20"/>
        </w:rPr>
        <w:t xml:space="preserve">upusty, </w:t>
      </w:r>
      <w:r w:rsidRPr="00033E9C">
        <w:rPr>
          <w:rFonts w:ascii="Tahoma" w:hAnsi="Tahoma" w:cs="Tahoma"/>
          <w:sz w:val="20"/>
          <w:szCs w:val="20"/>
        </w:rPr>
        <w:t>op</w:t>
      </w:r>
      <w:r w:rsidRPr="00033E9C">
        <w:rPr>
          <w:rFonts w:ascii="Tahoma" w:hAnsi="Tahoma" w:cs="Tahoma" w:hint="eastAsia"/>
          <w:sz w:val="20"/>
          <w:szCs w:val="20"/>
        </w:rPr>
        <w:t>ł</w:t>
      </w:r>
      <w:r w:rsidRPr="00033E9C">
        <w:rPr>
          <w:rFonts w:ascii="Tahoma" w:hAnsi="Tahoma" w:cs="Tahoma"/>
          <w:sz w:val="20"/>
          <w:szCs w:val="20"/>
        </w:rPr>
        <w:t xml:space="preserve">aty, prowizje, wynagrodzenie podwykonawców </w:t>
      </w:r>
      <w:r>
        <w:rPr>
          <w:rFonts w:ascii="Tahoma" w:hAnsi="Tahoma" w:cs="Tahoma"/>
          <w:sz w:val="20"/>
          <w:szCs w:val="20"/>
        </w:rPr>
        <w:br/>
      </w:r>
      <w:r w:rsidRPr="00033E9C">
        <w:rPr>
          <w:rFonts w:ascii="Tahoma" w:hAnsi="Tahoma" w:cs="Tahoma"/>
          <w:sz w:val="20"/>
          <w:szCs w:val="20"/>
        </w:rPr>
        <w:t>i innych osób, a także podatki i inne zobowiązania Wykonawcy.</w:t>
      </w:r>
    </w:p>
    <w:p w14:paraId="52E72B43" w14:textId="77777777" w:rsidR="00DE4EEE" w:rsidRPr="00033E9C" w:rsidRDefault="00DE4EEE" w:rsidP="00DE4EEE">
      <w:pPr>
        <w:pStyle w:val="Akapitzlist"/>
        <w:numPr>
          <w:ilvl w:val="0"/>
          <w:numId w:val="36"/>
        </w:numPr>
        <w:ind w:left="567" w:hanging="567"/>
        <w:jc w:val="both"/>
        <w:rPr>
          <w:rFonts w:ascii="Tahoma" w:hAnsi="Tahoma" w:cs="Tahoma"/>
          <w:sz w:val="20"/>
          <w:szCs w:val="20"/>
        </w:rPr>
      </w:pPr>
      <w:r w:rsidRPr="00033E9C">
        <w:rPr>
          <w:rFonts w:ascii="Tahoma" w:hAnsi="Tahoma" w:cs="Tahoma"/>
          <w:sz w:val="20"/>
          <w:szCs w:val="20"/>
        </w:rPr>
        <w:t xml:space="preserve">W ofercie należy podać cenę w złotych polskich (PLN) cyfrowo i słownie.  </w:t>
      </w:r>
    </w:p>
    <w:p w14:paraId="09737F96" w14:textId="77777777" w:rsidR="00DE4EEE" w:rsidRPr="00033E9C" w:rsidRDefault="00DE4EEE" w:rsidP="00DE4EEE">
      <w:pPr>
        <w:pStyle w:val="Akapitzlist"/>
        <w:numPr>
          <w:ilvl w:val="0"/>
          <w:numId w:val="36"/>
        </w:numPr>
        <w:ind w:left="567" w:hanging="567"/>
        <w:jc w:val="both"/>
        <w:rPr>
          <w:rFonts w:ascii="Tahoma" w:hAnsi="Tahoma" w:cs="Tahoma"/>
          <w:sz w:val="20"/>
          <w:szCs w:val="20"/>
        </w:rPr>
      </w:pPr>
      <w:r w:rsidRPr="00033E9C">
        <w:rPr>
          <w:rFonts w:ascii="Tahoma" w:hAnsi="Tahoma" w:cs="Tahoma"/>
          <w:sz w:val="20"/>
          <w:szCs w:val="20"/>
        </w:rPr>
        <w:t>Cenę oferty należy przedstawić z dokładnością do setnych części złotego.</w:t>
      </w:r>
    </w:p>
    <w:p w14:paraId="270A6816" w14:textId="1E374228" w:rsidR="00FE5992" w:rsidRDefault="00FE5992" w:rsidP="00DB5AAF">
      <w:pPr>
        <w:autoSpaceDE w:val="0"/>
        <w:rPr>
          <w:color w:val="FF0000"/>
        </w:rPr>
      </w:pPr>
    </w:p>
    <w:p w14:paraId="48F1B838" w14:textId="77777777" w:rsidR="002F3445" w:rsidRPr="00023C4B" w:rsidRDefault="002F3445" w:rsidP="00DB5AAF">
      <w:pPr>
        <w:autoSpaceDE w:val="0"/>
        <w:rPr>
          <w:color w:val="FF0000"/>
        </w:rPr>
      </w:pPr>
    </w:p>
    <w:p w14:paraId="270A6817" w14:textId="77777777" w:rsidR="00564A00" w:rsidRPr="006F1E73"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position w:val="2"/>
          <w:sz w:val="20"/>
          <w:szCs w:val="20"/>
        </w:rPr>
      </w:pPr>
      <w:r w:rsidRPr="006F1E73">
        <w:rPr>
          <w:rFonts w:ascii="Tahoma" w:hAnsi="Tahoma" w:cs="Tahoma"/>
          <w:b/>
          <w:position w:val="2"/>
          <w:sz w:val="20"/>
          <w:szCs w:val="20"/>
        </w:rPr>
        <w:t>INFORMACJE O FORMALNOŚCIACH, JAKIE POWINNY ZOSTAĆ DOPEŁNIONE PO WYBORZE OFERTY W CELU ZAWARCIA UMOWY W SPRAWIE ZAMÓWIENIA PUBLICZNEGO.</w:t>
      </w:r>
    </w:p>
    <w:p w14:paraId="270A6818" w14:textId="77777777" w:rsidR="00564A00" w:rsidRDefault="00564A00" w:rsidP="00DB5AAF">
      <w:pPr>
        <w:ind w:left="720"/>
        <w:jc w:val="both"/>
        <w:rPr>
          <w:rFonts w:ascii="Tahoma" w:hAnsi="Tahoma" w:cs="Tahoma"/>
          <w:b/>
          <w:color w:val="FF0000"/>
          <w:position w:val="2"/>
        </w:rPr>
      </w:pPr>
    </w:p>
    <w:p w14:paraId="270A6819" w14:textId="77777777" w:rsidR="0034594A" w:rsidRDefault="0034594A" w:rsidP="00DD4B48">
      <w:pPr>
        <w:pStyle w:val="NumberList"/>
        <w:numPr>
          <w:ilvl w:val="0"/>
          <w:numId w:val="37"/>
        </w:numPr>
        <w:ind w:left="567" w:hanging="567"/>
        <w:rPr>
          <w:rFonts w:ascii="Tahoma" w:hAnsi="Tahoma" w:cs="Tahoma"/>
          <w:sz w:val="20"/>
        </w:rPr>
      </w:pPr>
      <w:r>
        <w:rPr>
          <w:rFonts w:ascii="Tahoma" w:hAnsi="Tahoma" w:cs="Tahoma"/>
          <w:sz w:val="20"/>
        </w:rPr>
        <w:lastRenderedPageBreak/>
        <w:t>Wykonawcę, którego oferta zostanie wybrana, Z</w:t>
      </w:r>
      <w:r w:rsidR="002E2E48">
        <w:rPr>
          <w:rFonts w:ascii="Tahoma" w:hAnsi="Tahoma" w:cs="Tahoma"/>
          <w:sz w:val="20"/>
        </w:rPr>
        <w:t>amawiający powiadomi o miejscu i</w:t>
      </w:r>
      <w:r>
        <w:rPr>
          <w:rFonts w:ascii="Tahoma" w:hAnsi="Tahoma" w:cs="Tahoma"/>
          <w:sz w:val="20"/>
        </w:rPr>
        <w:t xml:space="preserve"> terminie podpisania umowy</w:t>
      </w:r>
      <w:r w:rsidR="00A0092B" w:rsidRPr="00A0092B">
        <w:rPr>
          <w:rFonts w:ascii="Tahoma" w:hAnsi="Tahoma" w:cs="Tahoma"/>
          <w:sz w:val="20"/>
        </w:rPr>
        <w:t xml:space="preserve"> </w:t>
      </w:r>
      <w:r w:rsidR="00A0092B" w:rsidRPr="00016D44">
        <w:rPr>
          <w:rFonts w:ascii="Tahoma" w:hAnsi="Tahoma" w:cs="Tahoma"/>
          <w:sz w:val="20"/>
        </w:rPr>
        <w:t>w sprawie zamówienia publicznego</w:t>
      </w:r>
      <w:r>
        <w:rPr>
          <w:rFonts w:ascii="Tahoma" w:hAnsi="Tahoma" w:cs="Tahoma"/>
          <w:sz w:val="20"/>
        </w:rPr>
        <w:t xml:space="preserve">. </w:t>
      </w:r>
    </w:p>
    <w:p w14:paraId="270A681A" w14:textId="77777777" w:rsidR="00016D44" w:rsidRDefault="00016D44" w:rsidP="00DD4B48">
      <w:pPr>
        <w:pStyle w:val="NumberList"/>
        <w:numPr>
          <w:ilvl w:val="0"/>
          <w:numId w:val="37"/>
        </w:numPr>
        <w:ind w:left="567" w:hanging="567"/>
        <w:rPr>
          <w:rFonts w:ascii="Tahoma" w:hAnsi="Tahoma" w:cs="Tahoma"/>
          <w:sz w:val="20"/>
        </w:rPr>
      </w:pPr>
      <w:r w:rsidRPr="00016D44">
        <w:rPr>
          <w:rFonts w:ascii="Tahoma" w:hAnsi="Tahoma" w:cs="Tahoma"/>
          <w:sz w:val="20"/>
        </w:rPr>
        <w:t xml:space="preserve">Jeżeli </w:t>
      </w:r>
      <w:r>
        <w:rPr>
          <w:rFonts w:ascii="Tahoma" w:hAnsi="Tahoma" w:cs="Tahoma"/>
          <w:sz w:val="20"/>
        </w:rPr>
        <w:t>wybrana została oferta W</w:t>
      </w:r>
      <w:r w:rsidRPr="00016D44">
        <w:rPr>
          <w:rFonts w:ascii="Tahoma" w:hAnsi="Tahoma" w:cs="Tahoma"/>
          <w:sz w:val="20"/>
        </w:rPr>
        <w:t>ykonawców</w:t>
      </w:r>
      <w:r>
        <w:rPr>
          <w:rFonts w:ascii="Tahoma" w:hAnsi="Tahoma" w:cs="Tahoma"/>
          <w:sz w:val="20"/>
        </w:rPr>
        <w:t xml:space="preserve"> wspólnie ubiegających się o udzielenie zamówienia, </w:t>
      </w:r>
      <w:r w:rsidRPr="00016D44">
        <w:rPr>
          <w:rFonts w:ascii="Tahoma" w:hAnsi="Tahoma" w:cs="Tahoma"/>
          <w:sz w:val="20"/>
        </w:rPr>
        <w:t xml:space="preserve"> </w:t>
      </w:r>
      <w:r>
        <w:rPr>
          <w:rFonts w:ascii="Tahoma" w:hAnsi="Tahoma" w:cs="Tahoma"/>
          <w:sz w:val="20"/>
        </w:rPr>
        <w:t>Z</w:t>
      </w:r>
      <w:r w:rsidRPr="00016D44">
        <w:rPr>
          <w:rFonts w:ascii="Tahoma" w:hAnsi="Tahoma" w:cs="Tahoma"/>
          <w:sz w:val="20"/>
        </w:rPr>
        <w:t xml:space="preserve">amawiający może </w:t>
      </w:r>
      <w:r w:rsidR="00A0092B" w:rsidRPr="00016D44">
        <w:rPr>
          <w:rFonts w:ascii="Tahoma" w:hAnsi="Tahoma" w:cs="Tahoma"/>
          <w:sz w:val="20"/>
        </w:rPr>
        <w:t>przed zawarciem umowy</w:t>
      </w:r>
      <w:r w:rsidR="00A0092B">
        <w:rPr>
          <w:rFonts w:ascii="Tahoma" w:hAnsi="Tahoma" w:cs="Tahoma"/>
          <w:sz w:val="20"/>
        </w:rPr>
        <w:t xml:space="preserve"> </w:t>
      </w:r>
      <w:r w:rsidR="00A0092B" w:rsidRPr="00016D44">
        <w:rPr>
          <w:rFonts w:ascii="Tahoma" w:hAnsi="Tahoma" w:cs="Tahoma"/>
          <w:sz w:val="20"/>
        </w:rPr>
        <w:t xml:space="preserve">w sprawie zamówienia publicznego </w:t>
      </w:r>
      <w:r w:rsidRPr="00016D44">
        <w:rPr>
          <w:rFonts w:ascii="Tahoma" w:hAnsi="Tahoma" w:cs="Tahoma"/>
          <w:sz w:val="20"/>
        </w:rPr>
        <w:t>żądać umo</w:t>
      </w:r>
      <w:r w:rsidR="00A0092B">
        <w:rPr>
          <w:rFonts w:ascii="Tahoma" w:hAnsi="Tahoma" w:cs="Tahoma"/>
          <w:sz w:val="20"/>
        </w:rPr>
        <w:t>wy regulującej współpracę tych W</w:t>
      </w:r>
      <w:r w:rsidRPr="00016D44">
        <w:rPr>
          <w:rFonts w:ascii="Tahoma" w:hAnsi="Tahoma" w:cs="Tahoma"/>
          <w:sz w:val="20"/>
        </w:rPr>
        <w:t>ykonawców</w:t>
      </w:r>
      <w:r w:rsidR="00A0092B">
        <w:rPr>
          <w:rFonts w:ascii="Tahoma" w:hAnsi="Tahoma" w:cs="Tahoma"/>
          <w:sz w:val="20"/>
        </w:rPr>
        <w:t>.</w:t>
      </w:r>
    </w:p>
    <w:p w14:paraId="270A681B" w14:textId="5043A426" w:rsidR="0034594A" w:rsidRPr="00357A92" w:rsidRDefault="0034594A" w:rsidP="00DD4B48">
      <w:pPr>
        <w:pStyle w:val="NumberList"/>
        <w:numPr>
          <w:ilvl w:val="0"/>
          <w:numId w:val="37"/>
        </w:numPr>
        <w:ind w:left="567" w:hanging="567"/>
        <w:rPr>
          <w:rFonts w:ascii="Tahoma" w:hAnsi="Tahoma" w:cs="Tahoma"/>
          <w:sz w:val="20"/>
        </w:rPr>
      </w:pPr>
      <w:r>
        <w:rPr>
          <w:rFonts w:ascii="Tahoma" w:hAnsi="Tahoma" w:cs="Tahoma"/>
          <w:sz w:val="20"/>
        </w:rPr>
        <w:t xml:space="preserve">Osoby reprezentujące </w:t>
      </w:r>
      <w:r w:rsidRPr="00357A92">
        <w:rPr>
          <w:rFonts w:ascii="Tahoma" w:hAnsi="Tahoma" w:cs="Tahoma"/>
          <w:sz w:val="20"/>
        </w:rPr>
        <w:t xml:space="preserve">Wykonawcę przy podpisywaniu umowy powinny posiadać ze sobą dokumenty potwierdzające ich umocowanie do podpisania umowy, o ile to umocowanie nie będzie wynikać </w:t>
      </w:r>
      <w:r w:rsidR="008A174F" w:rsidRPr="00357A92">
        <w:rPr>
          <w:rFonts w:ascii="Tahoma" w:hAnsi="Tahoma" w:cs="Tahoma"/>
          <w:sz w:val="20"/>
        </w:rPr>
        <w:br/>
      </w:r>
      <w:r w:rsidRPr="00357A92">
        <w:rPr>
          <w:rFonts w:ascii="Tahoma" w:hAnsi="Tahoma" w:cs="Tahoma"/>
          <w:sz w:val="20"/>
        </w:rPr>
        <w:t xml:space="preserve">z </w:t>
      </w:r>
      <w:r w:rsidR="00C82875" w:rsidRPr="00357A92">
        <w:rPr>
          <w:rFonts w:ascii="Tahoma" w:hAnsi="Tahoma" w:cs="Tahoma"/>
          <w:sz w:val="20"/>
        </w:rPr>
        <w:t>dokumentów przedł</w:t>
      </w:r>
      <w:r w:rsidR="00AF740E" w:rsidRPr="00357A92">
        <w:rPr>
          <w:rFonts w:ascii="Tahoma" w:hAnsi="Tahoma" w:cs="Tahoma"/>
          <w:sz w:val="20"/>
        </w:rPr>
        <w:t>ożonych w p</w:t>
      </w:r>
      <w:r w:rsidR="00C82875" w:rsidRPr="00357A92">
        <w:rPr>
          <w:rFonts w:ascii="Tahoma" w:hAnsi="Tahoma" w:cs="Tahoma"/>
          <w:sz w:val="20"/>
        </w:rPr>
        <w:t>ostępowaniu</w:t>
      </w:r>
      <w:r w:rsidRPr="00357A92">
        <w:rPr>
          <w:rFonts w:ascii="Tahoma" w:hAnsi="Tahoma" w:cs="Tahoma"/>
          <w:sz w:val="20"/>
        </w:rPr>
        <w:t>.</w:t>
      </w:r>
    </w:p>
    <w:p w14:paraId="270A681C" w14:textId="05A1DFB4" w:rsidR="0034594A" w:rsidRPr="00357A92" w:rsidRDefault="00974DE9" w:rsidP="00DD4B48">
      <w:pPr>
        <w:pStyle w:val="NumberList"/>
        <w:numPr>
          <w:ilvl w:val="0"/>
          <w:numId w:val="37"/>
        </w:numPr>
        <w:ind w:left="567" w:hanging="567"/>
        <w:rPr>
          <w:rFonts w:ascii="Tahoma" w:hAnsi="Tahoma" w:cs="Tahoma"/>
          <w:sz w:val="20"/>
        </w:rPr>
      </w:pPr>
      <w:r w:rsidRPr="00357A92">
        <w:rPr>
          <w:rFonts w:ascii="Tahoma" w:hAnsi="Tahoma" w:cs="Tahoma"/>
          <w:sz w:val="20"/>
        </w:rPr>
        <w:t>Wzór umowy stanowi</w:t>
      </w:r>
      <w:r w:rsidR="00EB2ED6" w:rsidRPr="00357A92">
        <w:rPr>
          <w:rFonts w:ascii="Tahoma" w:hAnsi="Tahoma" w:cs="Tahoma"/>
          <w:sz w:val="20"/>
        </w:rPr>
        <w:t xml:space="preserve"> </w:t>
      </w:r>
      <w:r w:rsidR="00B56D4D" w:rsidRPr="00357A92">
        <w:rPr>
          <w:rFonts w:ascii="Tahoma" w:hAnsi="Tahoma" w:cs="Tahoma"/>
          <w:b/>
          <w:bCs/>
          <w:sz w:val="20"/>
        </w:rPr>
        <w:t xml:space="preserve">ZAŁĄCZNIK NR </w:t>
      </w:r>
      <w:r w:rsidR="00DE4EEE" w:rsidRPr="00357A92">
        <w:rPr>
          <w:rFonts w:ascii="Tahoma" w:hAnsi="Tahoma" w:cs="Tahoma"/>
          <w:b/>
          <w:bCs/>
          <w:sz w:val="20"/>
        </w:rPr>
        <w:t>5</w:t>
      </w:r>
      <w:r w:rsidR="00B56D4D" w:rsidRPr="00357A92">
        <w:rPr>
          <w:rFonts w:ascii="Tahoma" w:hAnsi="Tahoma" w:cs="Tahoma"/>
          <w:b/>
          <w:bCs/>
          <w:sz w:val="20"/>
        </w:rPr>
        <w:t xml:space="preserve"> do SIWZ</w:t>
      </w:r>
      <w:r w:rsidR="00B56D4D" w:rsidRPr="00357A92">
        <w:rPr>
          <w:rFonts w:ascii="Tahoma" w:hAnsi="Tahoma" w:cs="Tahoma"/>
          <w:sz w:val="20"/>
        </w:rPr>
        <w:t>.</w:t>
      </w:r>
      <w:r w:rsidR="00BB1593" w:rsidRPr="00357A92">
        <w:rPr>
          <w:rFonts w:ascii="Tahoma" w:hAnsi="Tahoma" w:cs="Tahoma"/>
          <w:sz w:val="20"/>
        </w:rPr>
        <w:t xml:space="preserve"> </w:t>
      </w:r>
    </w:p>
    <w:p w14:paraId="270A681D" w14:textId="2B6CB696" w:rsidR="0034594A" w:rsidRPr="006F1E73" w:rsidRDefault="0034594A" w:rsidP="00DD4B48">
      <w:pPr>
        <w:pStyle w:val="NumberList"/>
        <w:numPr>
          <w:ilvl w:val="0"/>
          <w:numId w:val="37"/>
        </w:numPr>
        <w:ind w:left="567" w:hanging="567"/>
        <w:rPr>
          <w:rFonts w:ascii="Tahoma" w:hAnsi="Tahoma" w:cs="Tahoma"/>
          <w:sz w:val="20"/>
        </w:rPr>
      </w:pPr>
      <w:r w:rsidRPr="00357A92">
        <w:rPr>
          <w:rFonts w:ascii="Tahoma" w:hAnsi="Tahoma" w:cs="Tahoma"/>
          <w:sz w:val="20"/>
        </w:rPr>
        <w:t>Zamawiający zawrze umowę</w:t>
      </w:r>
      <w:r w:rsidRPr="006F1E73">
        <w:rPr>
          <w:rFonts w:ascii="Tahoma" w:hAnsi="Tahoma" w:cs="Tahoma"/>
          <w:sz w:val="20"/>
        </w:rPr>
        <w:t xml:space="preserve"> w sprawie zamówienia publicznego w te</w:t>
      </w:r>
      <w:r w:rsidR="00EB2ED6" w:rsidRPr="006F1E73">
        <w:rPr>
          <w:rFonts w:ascii="Tahoma" w:hAnsi="Tahoma" w:cs="Tahoma"/>
          <w:sz w:val="20"/>
        </w:rPr>
        <w:t>rminach określonych w art. 94 u</w:t>
      </w:r>
      <w:r w:rsidRPr="006F1E73">
        <w:rPr>
          <w:rFonts w:ascii="Tahoma" w:hAnsi="Tahoma" w:cs="Tahoma"/>
          <w:sz w:val="20"/>
        </w:rPr>
        <w:t>stawy Pzp.</w:t>
      </w:r>
    </w:p>
    <w:p w14:paraId="270A681F" w14:textId="787AEA7E" w:rsidR="00037CB1" w:rsidRDefault="00037CB1" w:rsidP="00DB5AAF">
      <w:pPr>
        <w:pStyle w:val="NumberList"/>
        <w:tabs>
          <w:tab w:val="left" w:pos="567"/>
        </w:tabs>
        <w:ind w:left="0"/>
        <w:rPr>
          <w:rFonts w:ascii="Tahoma" w:hAnsi="Tahoma" w:cs="Tahoma"/>
          <w:color w:val="FF0000"/>
          <w:sz w:val="20"/>
        </w:rPr>
      </w:pPr>
    </w:p>
    <w:p w14:paraId="1E82E27B" w14:textId="77777777" w:rsidR="002F3445" w:rsidRPr="006F1E73" w:rsidRDefault="002F3445" w:rsidP="00DB5AAF">
      <w:pPr>
        <w:pStyle w:val="NumberList"/>
        <w:tabs>
          <w:tab w:val="left" w:pos="567"/>
        </w:tabs>
        <w:ind w:left="0"/>
        <w:rPr>
          <w:rFonts w:ascii="Tahoma" w:hAnsi="Tahoma" w:cs="Tahoma"/>
          <w:color w:val="FF0000"/>
          <w:sz w:val="20"/>
        </w:rPr>
      </w:pPr>
    </w:p>
    <w:p w14:paraId="270A6820" w14:textId="5718D43E" w:rsidR="00FA2666" w:rsidRPr="006F1E73" w:rsidRDefault="00FA2666" w:rsidP="00DD4B48">
      <w:pPr>
        <w:pStyle w:val="Akapitzlist"/>
        <w:numPr>
          <w:ilvl w:val="0"/>
          <w:numId w:val="12"/>
        </w:numPr>
        <w:pBdr>
          <w:top w:val="single" w:sz="4" w:space="1" w:color="auto"/>
          <w:bottom w:val="single" w:sz="4" w:space="1" w:color="auto"/>
        </w:pBdr>
        <w:ind w:left="567" w:hanging="567"/>
        <w:rPr>
          <w:rFonts w:ascii="Tahoma" w:hAnsi="Tahoma" w:cs="Tahoma"/>
          <w:b/>
          <w:position w:val="2"/>
          <w:sz w:val="20"/>
          <w:szCs w:val="20"/>
        </w:rPr>
      </w:pPr>
      <w:r w:rsidRPr="006F1E73">
        <w:rPr>
          <w:rFonts w:ascii="Tahoma" w:hAnsi="Tahoma" w:cs="Tahoma"/>
          <w:b/>
          <w:position w:val="2"/>
          <w:sz w:val="20"/>
          <w:szCs w:val="20"/>
        </w:rPr>
        <w:t>WYMAGANIA W ZAKRESIE ZABEZPIECZENIA NALEŻYTEGO WYKONANIA UMOWY</w:t>
      </w:r>
    </w:p>
    <w:p w14:paraId="270A6821" w14:textId="77777777" w:rsidR="00FA2666" w:rsidRPr="006F1E73" w:rsidRDefault="00FA2666" w:rsidP="00DB5AAF">
      <w:pPr>
        <w:jc w:val="both"/>
        <w:rPr>
          <w:rFonts w:ascii="Tahoma" w:hAnsi="Tahoma" w:cs="Tahoma"/>
          <w:position w:val="2"/>
        </w:rPr>
      </w:pPr>
    </w:p>
    <w:p w14:paraId="270A6822" w14:textId="77777777" w:rsidR="00FA2666" w:rsidRPr="006F1E73" w:rsidRDefault="00EB654A" w:rsidP="006F1E73">
      <w:pPr>
        <w:jc w:val="both"/>
        <w:rPr>
          <w:rFonts w:ascii="Tahoma" w:hAnsi="Tahoma" w:cs="Tahoma"/>
          <w:position w:val="2"/>
        </w:rPr>
      </w:pPr>
      <w:r w:rsidRPr="006F1E73">
        <w:rPr>
          <w:rFonts w:ascii="Tahoma" w:hAnsi="Tahoma" w:cs="Tahoma"/>
          <w:position w:val="2"/>
        </w:rPr>
        <w:t>Zamawiający nie żąda od Wykonawcy zabezpieczenia należytego wykonania umowy.</w:t>
      </w:r>
    </w:p>
    <w:p w14:paraId="6E55A0B0" w14:textId="36CAA920" w:rsidR="00A31A41" w:rsidRDefault="00A31A41" w:rsidP="00DB5AAF">
      <w:pPr>
        <w:jc w:val="both"/>
        <w:rPr>
          <w:rFonts w:ascii="Tahoma" w:hAnsi="Tahoma" w:cs="Tahoma"/>
          <w:position w:val="2"/>
        </w:rPr>
      </w:pPr>
    </w:p>
    <w:p w14:paraId="2BCBF40F" w14:textId="77777777" w:rsidR="002F3445" w:rsidRPr="006F1E73" w:rsidRDefault="002F3445" w:rsidP="00DB5AAF">
      <w:pPr>
        <w:jc w:val="both"/>
        <w:rPr>
          <w:rFonts w:ascii="Tahoma" w:hAnsi="Tahoma" w:cs="Tahoma"/>
          <w:position w:val="2"/>
        </w:rPr>
      </w:pPr>
    </w:p>
    <w:p w14:paraId="270A6824" w14:textId="77777777" w:rsidR="00564A00" w:rsidRPr="006F1E73" w:rsidRDefault="006977F0" w:rsidP="00DD4B48">
      <w:pPr>
        <w:pStyle w:val="Akapitzlist"/>
        <w:numPr>
          <w:ilvl w:val="0"/>
          <w:numId w:val="12"/>
        </w:numPr>
        <w:pBdr>
          <w:top w:val="single" w:sz="4" w:space="1" w:color="auto"/>
          <w:bottom w:val="single" w:sz="4" w:space="1" w:color="auto"/>
        </w:pBdr>
        <w:ind w:left="567" w:hanging="567"/>
        <w:rPr>
          <w:rFonts w:ascii="Tahoma" w:hAnsi="Tahoma" w:cs="Tahoma"/>
          <w:b/>
          <w:position w:val="2"/>
          <w:sz w:val="20"/>
          <w:szCs w:val="20"/>
        </w:rPr>
      </w:pPr>
      <w:r w:rsidRPr="006F1E73">
        <w:rPr>
          <w:rFonts w:ascii="Tahoma" w:hAnsi="Tahoma" w:cs="Tahoma"/>
          <w:b/>
          <w:position w:val="2"/>
          <w:sz w:val="20"/>
          <w:szCs w:val="20"/>
        </w:rPr>
        <w:t>MOŻLIWOŚĆ DOKONANIA ZMIAN POSTANOWIEŃ ZAWARTEJ UMOWY W STOSUNKU DO TREŚCI OFERTY ORAZ OKREŚLENIE WARUNKÓW TAKIEJ ZMIANY</w:t>
      </w:r>
    </w:p>
    <w:p w14:paraId="270A6825" w14:textId="77777777" w:rsidR="00564A00" w:rsidRPr="006F1E73" w:rsidRDefault="00564A00" w:rsidP="00DB5AAF">
      <w:pPr>
        <w:jc w:val="both"/>
        <w:rPr>
          <w:rFonts w:ascii="Tahoma" w:hAnsi="Tahoma" w:cs="Tahoma"/>
          <w:position w:val="2"/>
        </w:rPr>
      </w:pPr>
    </w:p>
    <w:p w14:paraId="270A6826" w14:textId="3396AB82" w:rsidR="00E66D28" w:rsidRPr="006F1E73" w:rsidRDefault="00E66D28" w:rsidP="00DD4B48">
      <w:pPr>
        <w:pStyle w:val="Akapitzlist"/>
        <w:numPr>
          <w:ilvl w:val="0"/>
          <w:numId w:val="38"/>
        </w:numPr>
        <w:overflowPunct w:val="0"/>
        <w:autoSpaceDE w:val="0"/>
        <w:ind w:left="567" w:hanging="567"/>
        <w:jc w:val="both"/>
        <w:textAlignment w:val="baseline"/>
        <w:rPr>
          <w:rFonts w:ascii="Tahoma" w:hAnsi="Tahoma" w:cs="Tahoma"/>
          <w:sz w:val="20"/>
          <w:szCs w:val="20"/>
        </w:rPr>
      </w:pPr>
      <w:r w:rsidRPr="006F1E73">
        <w:rPr>
          <w:rFonts w:ascii="Tahoma" w:hAnsi="Tahoma" w:cs="Tahoma"/>
          <w:position w:val="2"/>
          <w:sz w:val="20"/>
          <w:szCs w:val="20"/>
        </w:rPr>
        <w:t xml:space="preserve">Zamawiający przewiduje możliwość zmiany umowy </w:t>
      </w:r>
      <w:r w:rsidRPr="006F1E73">
        <w:rPr>
          <w:rStyle w:val="akapitdomyslny1"/>
          <w:rFonts w:ascii="Tahoma" w:hAnsi="Tahoma" w:cs="Tahoma"/>
          <w:sz w:val="20"/>
          <w:szCs w:val="20"/>
        </w:rPr>
        <w:t xml:space="preserve">w stosunku do treści oferty, na </w:t>
      </w:r>
      <w:r w:rsidR="00A31A41" w:rsidRPr="006F1E73">
        <w:rPr>
          <w:rStyle w:val="akapitdomyslny1"/>
          <w:rFonts w:ascii="Tahoma" w:hAnsi="Tahoma" w:cs="Tahoma"/>
          <w:sz w:val="20"/>
          <w:szCs w:val="20"/>
        </w:rPr>
        <w:t>podstawie której</w:t>
      </w:r>
      <w:r w:rsidRPr="006F1E73">
        <w:rPr>
          <w:rStyle w:val="akapitdomyslny1"/>
          <w:rFonts w:ascii="Tahoma" w:hAnsi="Tahoma" w:cs="Tahoma"/>
          <w:sz w:val="20"/>
          <w:szCs w:val="20"/>
        </w:rPr>
        <w:t xml:space="preserve"> dokonano wyboru Wykonawcy w rozumieniu art. 144</w:t>
      </w:r>
      <w:r w:rsidR="00974DE9" w:rsidRPr="006F1E73">
        <w:rPr>
          <w:rStyle w:val="akapitdomyslny1"/>
          <w:rFonts w:ascii="Tahoma" w:hAnsi="Tahoma" w:cs="Tahoma"/>
          <w:sz w:val="20"/>
          <w:szCs w:val="20"/>
        </w:rPr>
        <w:t xml:space="preserve"> ust.1</w:t>
      </w:r>
      <w:r w:rsidRPr="006F1E73">
        <w:rPr>
          <w:rStyle w:val="akapitdomyslny1"/>
          <w:rFonts w:ascii="Tahoma" w:hAnsi="Tahoma" w:cs="Tahoma"/>
          <w:sz w:val="20"/>
          <w:szCs w:val="20"/>
        </w:rPr>
        <w:t xml:space="preserve"> ustawy </w:t>
      </w:r>
      <w:proofErr w:type="spellStart"/>
      <w:r w:rsidRPr="006F1E73">
        <w:rPr>
          <w:rStyle w:val="akapitdomyslny1"/>
          <w:rFonts w:ascii="Tahoma" w:hAnsi="Tahoma" w:cs="Tahoma"/>
          <w:sz w:val="20"/>
          <w:szCs w:val="20"/>
        </w:rPr>
        <w:t>Pzp</w:t>
      </w:r>
      <w:proofErr w:type="spellEnd"/>
      <w:r w:rsidRPr="006F1E73">
        <w:rPr>
          <w:rStyle w:val="akapitdomyslny1"/>
          <w:rFonts w:ascii="Tahoma" w:hAnsi="Tahoma" w:cs="Tahoma"/>
          <w:sz w:val="20"/>
          <w:szCs w:val="20"/>
        </w:rPr>
        <w:t>,</w:t>
      </w:r>
      <w:r w:rsidR="00E836FD" w:rsidRPr="006F1E73">
        <w:rPr>
          <w:rStyle w:val="akapitdomyslny1"/>
          <w:rFonts w:ascii="Tahoma" w:hAnsi="Tahoma" w:cs="Tahoma"/>
          <w:sz w:val="20"/>
          <w:szCs w:val="20"/>
        </w:rPr>
        <w:t xml:space="preserve"> </w:t>
      </w:r>
      <w:r w:rsidR="00974DE9" w:rsidRPr="006F1E73">
        <w:rPr>
          <w:rStyle w:val="akapitdomyslny1"/>
          <w:rFonts w:ascii="Tahoma" w:hAnsi="Tahoma" w:cs="Tahoma"/>
          <w:sz w:val="20"/>
          <w:szCs w:val="20"/>
        </w:rPr>
        <w:t>w</w:t>
      </w:r>
      <w:r w:rsidR="00E836FD" w:rsidRPr="006F1E73">
        <w:rPr>
          <w:rStyle w:val="akapitdomyslny1"/>
          <w:rFonts w:ascii="Tahoma" w:hAnsi="Tahoma" w:cs="Tahoma"/>
          <w:sz w:val="20"/>
          <w:szCs w:val="20"/>
        </w:rPr>
        <w:t xml:space="preserve"> </w:t>
      </w:r>
      <w:r w:rsidR="00A31A41" w:rsidRPr="006F1E73">
        <w:rPr>
          <w:rStyle w:val="akapitdomyslny1"/>
          <w:rFonts w:ascii="Tahoma" w:hAnsi="Tahoma" w:cs="Tahoma"/>
          <w:sz w:val="20"/>
          <w:szCs w:val="20"/>
        </w:rPr>
        <w:t>także</w:t>
      </w:r>
      <w:r w:rsidR="00A31A41" w:rsidRPr="006F1E73">
        <w:rPr>
          <w:rFonts w:ascii="Tahoma" w:hAnsi="Tahoma" w:cs="Tahoma"/>
          <w:position w:val="2"/>
          <w:sz w:val="20"/>
          <w:szCs w:val="20"/>
        </w:rPr>
        <w:t xml:space="preserve"> </w:t>
      </w:r>
      <w:r w:rsidR="00A31A41" w:rsidRPr="006F1E73">
        <w:rPr>
          <w:rFonts w:ascii="Tahoma" w:hAnsi="Tahoma" w:cs="Tahoma"/>
          <w:sz w:val="20"/>
          <w:szCs w:val="20"/>
        </w:rPr>
        <w:t>następujących</w:t>
      </w:r>
      <w:r w:rsidRPr="006F1E73">
        <w:rPr>
          <w:rFonts w:ascii="Tahoma" w:hAnsi="Tahoma" w:cs="Tahoma"/>
          <w:sz w:val="20"/>
          <w:szCs w:val="20"/>
        </w:rPr>
        <w:t xml:space="preserve"> wypadkach:</w:t>
      </w:r>
    </w:p>
    <w:p w14:paraId="270A6828" w14:textId="071BCD67" w:rsidR="002B6556" w:rsidRPr="003849C3" w:rsidRDefault="002B6556" w:rsidP="003849C3">
      <w:pPr>
        <w:pStyle w:val="Akapitzlist"/>
        <w:numPr>
          <w:ilvl w:val="0"/>
          <w:numId w:val="42"/>
        </w:numPr>
        <w:ind w:left="1134" w:hanging="567"/>
        <w:jc w:val="both"/>
        <w:rPr>
          <w:rFonts w:ascii="Tahoma" w:hAnsi="Tahoma" w:cs="Tahoma"/>
          <w:sz w:val="20"/>
          <w:szCs w:val="20"/>
        </w:rPr>
      </w:pPr>
      <w:r w:rsidRPr="003849C3">
        <w:rPr>
          <w:rFonts w:ascii="Tahoma" w:hAnsi="Tahoma" w:cs="Tahoma"/>
          <w:sz w:val="20"/>
          <w:szCs w:val="20"/>
        </w:rPr>
        <w:t xml:space="preserve">Zmiany powszechnie obowiązujących przepisów prawa w zakresie mającym wpływ na realizację przedmiotu umowy lub świadczenia stron umowy, powodującej konieczność dostosowania do nich warunków umowy. Każda ze stron może wystąpić do drugiej strony umowy, począwszy </w:t>
      </w:r>
      <w:r w:rsidR="00A31A41" w:rsidRPr="003849C3">
        <w:rPr>
          <w:rFonts w:ascii="Tahoma" w:hAnsi="Tahoma" w:cs="Tahoma"/>
          <w:sz w:val="20"/>
          <w:szCs w:val="20"/>
        </w:rPr>
        <w:t>od dnia</w:t>
      </w:r>
      <w:r w:rsidRPr="003849C3">
        <w:rPr>
          <w:rFonts w:ascii="Tahoma" w:hAnsi="Tahoma" w:cs="Tahoma"/>
          <w:sz w:val="20"/>
          <w:szCs w:val="20"/>
        </w:rPr>
        <w:t xml:space="preserve"> wejścia w życie zmiany obowiązujących przepisów prawa, </w:t>
      </w:r>
      <w:r w:rsidR="003849C3">
        <w:rPr>
          <w:rFonts w:ascii="Tahoma" w:hAnsi="Tahoma" w:cs="Tahoma"/>
          <w:sz w:val="20"/>
          <w:szCs w:val="20"/>
        </w:rPr>
        <w:br/>
      </w:r>
      <w:r w:rsidRPr="003849C3">
        <w:rPr>
          <w:rFonts w:ascii="Tahoma" w:hAnsi="Tahoma" w:cs="Tahoma"/>
          <w:sz w:val="20"/>
          <w:szCs w:val="20"/>
        </w:rPr>
        <w:t>z propozycją zmiany warunków umowy, przedstawiając na piśmie treść proponowanej zmiany wraz z jej uzasadnieniem.</w:t>
      </w:r>
    </w:p>
    <w:p w14:paraId="270A6829" w14:textId="0F33FA57" w:rsidR="002B6556" w:rsidRPr="003849C3" w:rsidRDefault="002B6556" w:rsidP="003849C3">
      <w:pPr>
        <w:pStyle w:val="Akapitzlist"/>
        <w:numPr>
          <w:ilvl w:val="0"/>
          <w:numId w:val="42"/>
        </w:numPr>
        <w:ind w:left="1134" w:hanging="567"/>
        <w:jc w:val="both"/>
        <w:rPr>
          <w:rFonts w:ascii="Tahoma" w:hAnsi="Tahoma" w:cs="Tahoma"/>
          <w:sz w:val="20"/>
          <w:szCs w:val="20"/>
        </w:rPr>
      </w:pPr>
      <w:r w:rsidRPr="003849C3">
        <w:rPr>
          <w:rFonts w:ascii="Tahoma" w:hAnsi="Tahoma" w:cs="Tahoma"/>
          <w:sz w:val="20"/>
          <w:szCs w:val="20"/>
        </w:rPr>
        <w:t>Zmiany wysokości wynagrodzenia należnego Wykonawcy, w przypadku zmiany:</w:t>
      </w:r>
    </w:p>
    <w:p w14:paraId="270A682A" w14:textId="6ED841B0" w:rsidR="002B6556" w:rsidRPr="003849C3" w:rsidRDefault="002B6556" w:rsidP="000D35B1">
      <w:pPr>
        <w:pStyle w:val="Akapitzlist"/>
        <w:numPr>
          <w:ilvl w:val="0"/>
          <w:numId w:val="43"/>
        </w:numPr>
        <w:ind w:left="1418" w:hanging="284"/>
        <w:jc w:val="both"/>
        <w:rPr>
          <w:rFonts w:ascii="Tahoma" w:hAnsi="Tahoma" w:cs="Tahoma"/>
          <w:sz w:val="20"/>
          <w:szCs w:val="20"/>
        </w:rPr>
      </w:pPr>
      <w:r w:rsidRPr="003849C3">
        <w:rPr>
          <w:rFonts w:ascii="Tahoma" w:hAnsi="Tahoma" w:cs="Tahoma"/>
          <w:sz w:val="20"/>
          <w:szCs w:val="20"/>
        </w:rPr>
        <w:t>stawki podatku od towarów i usług,</w:t>
      </w:r>
    </w:p>
    <w:p w14:paraId="270A682B" w14:textId="383E3D2C" w:rsidR="002B6556" w:rsidRPr="003849C3" w:rsidRDefault="002B6556" w:rsidP="000D35B1">
      <w:pPr>
        <w:pStyle w:val="Akapitzlist"/>
        <w:numPr>
          <w:ilvl w:val="0"/>
          <w:numId w:val="43"/>
        </w:numPr>
        <w:ind w:left="1418" w:hanging="284"/>
        <w:jc w:val="both"/>
        <w:rPr>
          <w:rFonts w:ascii="Tahoma" w:hAnsi="Tahoma" w:cs="Tahoma"/>
          <w:sz w:val="20"/>
          <w:szCs w:val="20"/>
        </w:rPr>
      </w:pPr>
      <w:r w:rsidRPr="003849C3">
        <w:rPr>
          <w:rFonts w:ascii="Tahoma" w:hAnsi="Tahoma" w:cs="Tahoma"/>
          <w:sz w:val="20"/>
          <w:szCs w:val="20"/>
        </w:rPr>
        <w:t xml:space="preserve">wysokości minimalnego wynagrodzenia za pracę ustalonego na podstawie art. 2 ust. 3-5 </w:t>
      </w:r>
      <w:r w:rsidR="00A31A41" w:rsidRPr="003849C3">
        <w:rPr>
          <w:rFonts w:ascii="Tahoma" w:hAnsi="Tahoma" w:cs="Tahoma"/>
          <w:sz w:val="20"/>
          <w:szCs w:val="20"/>
        </w:rPr>
        <w:t>ustawy z</w:t>
      </w:r>
      <w:r w:rsidRPr="003849C3">
        <w:rPr>
          <w:rFonts w:ascii="Tahoma" w:hAnsi="Tahoma" w:cs="Tahoma"/>
          <w:sz w:val="20"/>
          <w:szCs w:val="20"/>
        </w:rPr>
        <w:t xml:space="preserve"> dnia 10 października 2002r. o minimalnym wynagrodzeniu za pracę,</w:t>
      </w:r>
    </w:p>
    <w:p w14:paraId="270A682C" w14:textId="14145EE4" w:rsidR="002B6556" w:rsidRPr="003849C3" w:rsidRDefault="002B6556" w:rsidP="000D35B1">
      <w:pPr>
        <w:pStyle w:val="Akapitzlist"/>
        <w:numPr>
          <w:ilvl w:val="0"/>
          <w:numId w:val="43"/>
        </w:numPr>
        <w:ind w:left="1418" w:hanging="284"/>
        <w:jc w:val="both"/>
        <w:rPr>
          <w:rFonts w:ascii="Tahoma" w:hAnsi="Tahoma" w:cs="Tahoma"/>
          <w:sz w:val="20"/>
          <w:szCs w:val="20"/>
        </w:rPr>
      </w:pPr>
      <w:r w:rsidRPr="003849C3">
        <w:rPr>
          <w:rFonts w:ascii="Tahoma" w:hAnsi="Tahoma" w:cs="Tahoma"/>
          <w:sz w:val="20"/>
          <w:szCs w:val="20"/>
        </w:rPr>
        <w:t>zasad podlegania ubezpieczeniom społecznym lub ubezpieczeniu zdrowotnemu lub wysokości stawki składki na ubezpieczenia społeczne lub zdrowotne</w:t>
      </w:r>
    </w:p>
    <w:p w14:paraId="270A682D" w14:textId="3319F43C" w:rsidR="002B6556" w:rsidRPr="008F2FD5" w:rsidRDefault="002B6556" w:rsidP="003849C3">
      <w:pPr>
        <w:ind w:left="1134"/>
        <w:jc w:val="both"/>
        <w:rPr>
          <w:rFonts w:ascii="Tahoma" w:hAnsi="Tahoma" w:cs="Tahoma"/>
        </w:rPr>
      </w:pPr>
      <w:r w:rsidRPr="008F2FD5">
        <w:rPr>
          <w:rFonts w:ascii="Tahoma" w:hAnsi="Tahoma" w:cs="Tahoma"/>
        </w:rPr>
        <w:t xml:space="preserve">- jeżeli zmiany te będą miały wpływ na koszty wykonania zamówienia przez Wykonawcę. </w:t>
      </w:r>
      <w:r>
        <w:rPr>
          <w:rFonts w:ascii="Tahoma" w:hAnsi="Tahoma" w:cs="Tahoma"/>
        </w:rPr>
        <w:br/>
      </w:r>
      <w:r w:rsidRPr="008F2FD5">
        <w:rPr>
          <w:rFonts w:ascii="Tahoma" w:hAnsi="Tahoma" w:cs="Tahoma"/>
        </w:rPr>
        <w:t xml:space="preserve">W terminie miesiąca od dnia wejścia w życie wskazanych wyżej zmian każda ze </w:t>
      </w:r>
      <w:r w:rsidR="00A31A41" w:rsidRPr="008F2FD5">
        <w:rPr>
          <w:rFonts w:ascii="Tahoma" w:hAnsi="Tahoma" w:cs="Tahoma"/>
        </w:rPr>
        <w:t>stron może</w:t>
      </w:r>
      <w:r w:rsidRPr="008F2FD5">
        <w:rPr>
          <w:rFonts w:ascii="Tahoma" w:hAnsi="Tahoma" w:cs="Tahoma"/>
        </w:rPr>
        <w:t xml:space="preserve"> wystąpić do drugiej strony umowy przedstawiając </w:t>
      </w:r>
      <w:r>
        <w:rPr>
          <w:rFonts w:ascii="Tahoma" w:hAnsi="Tahoma" w:cs="Tahoma"/>
        </w:rPr>
        <w:t xml:space="preserve">na piśmie propozycję nowej wysokości wynagrodzenia wraz z uzasadnieniem wprowadzenia </w:t>
      </w:r>
      <w:r w:rsidRPr="008F2FD5">
        <w:rPr>
          <w:rFonts w:ascii="Tahoma" w:hAnsi="Tahoma" w:cs="Tahoma"/>
        </w:rPr>
        <w:t>zmiany wysokości wynagrodzenia.</w:t>
      </w:r>
    </w:p>
    <w:p w14:paraId="270A682F" w14:textId="69CD9C6C" w:rsidR="00E66D28" w:rsidRPr="006F1E73" w:rsidRDefault="00E66D28" w:rsidP="00DD4B48">
      <w:pPr>
        <w:pStyle w:val="Akapitzlist"/>
        <w:numPr>
          <w:ilvl w:val="0"/>
          <w:numId w:val="38"/>
        </w:numPr>
        <w:overflowPunct w:val="0"/>
        <w:autoSpaceDE w:val="0"/>
        <w:ind w:left="567" w:hanging="567"/>
        <w:jc w:val="both"/>
        <w:textAlignment w:val="baseline"/>
        <w:rPr>
          <w:rFonts w:ascii="Tahoma" w:hAnsi="Tahoma" w:cs="Tahoma"/>
          <w:position w:val="2"/>
          <w:sz w:val="20"/>
          <w:szCs w:val="20"/>
        </w:rPr>
      </w:pPr>
      <w:r w:rsidRPr="006F1E73">
        <w:rPr>
          <w:rFonts w:ascii="Tahoma" w:hAnsi="Tahoma" w:cs="Tahoma"/>
          <w:position w:val="2"/>
          <w:sz w:val="20"/>
          <w:szCs w:val="20"/>
        </w:rPr>
        <w:t>Zmiany umowy będą dokonywane poprzez kolejno numerowane aneksy sporządzone przez strony umowy w formie pisemnej pod rygorem nieważności.</w:t>
      </w:r>
    </w:p>
    <w:p w14:paraId="2BE9F232" w14:textId="24E6EFB7" w:rsidR="00A31A41" w:rsidRDefault="00A31A41" w:rsidP="00DB5AAF">
      <w:pPr>
        <w:tabs>
          <w:tab w:val="left" w:pos="426"/>
        </w:tabs>
        <w:suppressAutoHyphens w:val="0"/>
        <w:autoSpaceDN w:val="0"/>
        <w:adjustRightInd w:val="0"/>
        <w:ind w:left="709"/>
        <w:jc w:val="both"/>
        <w:rPr>
          <w:rFonts w:ascii="Tahoma" w:hAnsi="Tahoma" w:cs="Tahoma"/>
          <w:position w:val="2"/>
        </w:rPr>
      </w:pPr>
    </w:p>
    <w:p w14:paraId="4A86F5F4" w14:textId="37F34D28" w:rsidR="002F3445" w:rsidRDefault="002F3445" w:rsidP="00DB5AAF">
      <w:pPr>
        <w:tabs>
          <w:tab w:val="left" w:pos="426"/>
        </w:tabs>
        <w:suppressAutoHyphens w:val="0"/>
        <w:autoSpaceDN w:val="0"/>
        <w:adjustRightInd w:val="0"/>
        <w:ind w:left="709"/>
        <w:jc w:val="both"/>
        <w:rPr>
          <w:rFonts w:ascii="Tahoma" w:hAnsi="Tahoma" w:cs="Tahoma"/>
          <w:position w:val="2"/>
        </w:rPr>
      </w:pPr>
    </w:p>
    <w:p w14:paraId="0BE3C22A" w14:textId="3B9C7570" w:rsidR="004333A1" w:rsidRDefault="004333A1" w:rsidP="00DB5AAF">
      <w:pPr>
        <w:tabs>
          <w:tab w:val="left" w:pos="426"/>
        </w:tabs>
        <w:suppressAutoHyphens w:val="0"/>
        <w:autoSpaceDN w:val="0"/>
        <w:adjustRightInd w:val="0"/>
        <w:ind w:left="709"/>
        <w:jc w:val="both"/>
        <w:rPr>
          <w:rFonts w:ascii="Tahoma" w:hAnsi="Tahoma" w:cs="Tahoma"/>
          <w:position w:val="2"/>
        </w:rPr>
      </w:pPr>
    </w:p>
    <w:p w14:paraId="7C521BA8" w14:textId="77777777" w:rsidR="004333A1" w:rsidRDefault="004333A1" w:rsidP="00DB5AAF">
      <w:pPr>
        <w:tabs>
          <w:tab w:val="left" w:pos="426"/>
        </w:tabs>
        <w:suppressAutoHyphens w:val="0"/>
        <w:autoSpaceDN w:val="0"/>
        <w:adjustRightInd w:val="0"/>
        <w:ind w:left="709"/>
        <w:jc w:val="both"/>
        <w:rPr>
          <w:rFonts w:ascii="Tahoma" w:hAnsi="Tahoma" w:cs="Tahoma"/>
          <w:position w:val="2"/>
        </w:rPr>
      </w:pPr>
    </w:p>
    <w:p w14:paraId="270A6831" w14:textId="7735989B" w:rsidR="00564A00" w:rsidRPr="00F42240" w:rsidRDefault="00564A00" w:rsidP="00DD4B48">
      <w:pPr>
        <w:pStyle w:val="Akapitzlist"/>
        <w:numPr>
          <w:ilvl w:val="0"/>
          <w:numId w:val="12"/>
        </w:numPr>
        <w:pBdr>
          <w:top w:val="single" w:sz="4" w:space="1" w:color="auto"/>
          <w:bottom w:val="single" w:sz="4" w:space="1" w:color="auto"/>
        </w:pBdr>
        <w:ind w:left="567" w:hanging="567"/>
        <w:rPr>
          <w:rFonts w:ascii="Tahoma" w:hAnsi="Tahoma" w:cs="Tahoma"/>
          <w:b/>
          <w:position w:val="2"/>
          <w:sz w:val="20"/>
          <w:szCs w:val="20"/>
        </w:rPr>
      </w:pPr>
      <w:r w:rsidRPr="00F42240">
        <w:rPr>
          <w:rFonts w:ascii="Tahoma" w:hAnsi="Tahoma" w:cs="Tahoma"/>
          <w:b/>
          <w:position w:val="2"/>
          <w:sz w:val="20"/>
          <w:szCs w:val="20"/>
        </w:rPr>
        <w:t>ŚRODKI OCHRONY PRAWNEJ</w:t>
      </w:r>
    </w:p>
    <w:p w14:paraId="270A6832" w14:textId="77777777" w:rsidR="00564A00" w:rsidRPr="00F077CB" w:rsidRDefault="00564A00" w:rsidP="00DB5AAF">
      <w:pPr>
        <w:pStyle w:val="Nagwek2"/>
        <w:numPr>
          <w:ilvl w:val="1"/>
          <w:numId w:val="1"/>
        </w:numPr>
        <w:tabs>
          <w:tab w:val="left" w:pos="720"/>
        </w:tabs>
        <w:spacing w:before="0" w:after="0"/>
        <w:ind w:left="720"/>
        <w:jc w:val="both"/>
        <w:rPr>
          <w:rFonts w:ascii="Tahoma" w:hAnsi="Tahoma" w:cs="Tahoma"/>
          <w:b w:val="0"/>
          <w:i w:val="0"/>
          <w:color w:val="0070C0"/>
          <w:sz w:val="20"/>
          <w:szCs w:val="20"/>
        </w:rPr>
      </w:pPr>
    </w:p>
    <w:p w14:paraId="270A6834" w14:textId="6631F940"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 xml:space="preserve">Środki ochrony prawnej określone </w:t>
      </w:r>
      <w:r w:rsidR="00614710" w:rsidRPr="00F42240">
        <w:rPr>
          <w:rFonts w:ascii="Tahoma" w:hAnsi="Tahoma" w:cs="Tahoma"/>
          <w:sz w:val="20"/>
          <w:szCs w:val="20"/>
        </w:rPr>
        <w:t xml:space="preserve">zostały </w:t>
      </w:r>
      <w:r w:rsidRPr="00F42240">
        <w:rPr>
          <w:rFonts w:ascii="Tahoma" w:hAnsi="Tahoma" w:cs="Tahoma"/>
          <w:bCs/>
          <w:sz w:val="20"/>
          <w:szCs w:val="20"/>
        </w:rPr>
        <w:t xml:space="preserve">w dziale VI </w:t>
      </w:r>
      <w:r w:rsidRPr="00F42240">
        <w:rPr>
          <w:rFonts w:ascii="Tahoma" w:hAnsi="Tahoma" w:cs="Tahoma"/>
          <w:sz w:val="20"/>
          <w:szCs w:val="20"/>
        </w:rPr>
        <w:t>Ustawy Prawo zamówień publicznych</w:t>
      </w:r>
      <w:r w:rsidR="00614710" w:rsidRPr="00F42240">
        <w:rPr>
          <w:rFonts w:ascii="Tahoma" w:hAnsi="Tahoma" w:cs="Tahoma"/>
          <w:sz w:val="20"/>
          <w:szCs w:val="20"/>
        </w:rPr>
        <w:t>. Środki te</w:t>
      </w:r>
      <w:r w:rsidRPr="00F42240">
        <w:rPr>
          <w:rFonts w:ascii="Tahoma" w:hAnsi="Tahoma" w:cs="Tahoma"/>
          <w:b/>
          <w:bCs/>
          <w:sz w:val="20"/>
          <w:szCs w:val="20"/>
        </w:rPr>
        <w:t xml:space="preserve"> </w:t>
      </w:r>
      <w:r w:rsidRPr="00F42240">
        <w:rPr>
          <w:rFonts w:ascii="Tahoma" w:hAnsi="Tahoma" w:cs="Tahoma"/>
          <w:sz w:val="20"/>
          <w:szCs w:val="20"/>
        </w:rPr>
        <w:t xml:space="preserve">przysługują Wykonawcy, uczestnikowi konkursu, a także innemu podmiotowi, jeżeli ma lub miał interes w uzyskaniu przedmiotowego zamówienia oraz poniósł lub może ponieść szkodę </w:t>
      </w:r>
      <w:r w:rsidR="00283772" w:rsidRPr="00F42240">
        <w:rPr>
          <w:rFonts w:ascii="Tahoma" w:hAnsi="Tahoma" w:cs="Tahoma"/>
          <w:sz w:val="20"/>
          <w:szCs w:val="20"/>
        </w:rPr>
        <w:br/>
      </w:r>
      <w:r w:rsidRPr="00F42240">
        <w:rPr>
          <w:rFonts w:ascii="Tahoma" w:hAnsi="Tahoma" w:cs="Tahoma"/>
          <w:sz w:val="20"/>
          <w:szCs w:val="20"/>
        </w:rPr>
        <w:t xml:space="preserve">w wyniku naruszenia przez Zamawiającego przepisów Ustawy </w:t>
      </w:r>
      <w:proofErr w:type="spellStart"/>
      <w:r w:rsidRPr="00F42240">
        <w:rPr>
          <w:rFonts w:ascii="Tahoma" w:hAnsi="Tahoma" w:cs="Tahoma"/>
          <w:sz w:val="20"/>
          <w:szCs w:val="20"/>
        </w:rPr>
        <w:t>Pzp</w:t>
      </w:r>
      <w:proofErr w:type="spellEnd"/>
      <w:r w:rsidRPr="00F42240">
        <w:rPr>
          <w:rFonts w:ascii="Tahoma" w:hAnsi="Tahoma" w:cs="Tahoma"/>
          <w:sz w:val="20"/>
          <w:szCs w:val="20"/>
        </w:rPr>
        <w:t>.</w:t>
      </w:r>
    </w:p>
    <w:p w14:paraId="270A6835" w14:textId="1D4799CF"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 xml:space="preserve">Środki ochrony prawnej wobec ogłoszenia o zamówieniu oraz Specyfikacji Istotnych Warunków Zamówienia przysługują również organizacjom wpisanym na listę, o której mowa w </w:t>
      </w:r>
      <w:r w:rsidR="00B56D4D" w:rsidRPr="00F42240">
        <w:rPr>
          <w:rFonts w:ascii="Tahoma" w:hAnsi="Tahoma" w:cs="Tahoma"/>
          <w:sz w:val="20"/>
          <w:szCs w:val="20"/>
        </w:rPr>
        <w:t>art. 154 pkt 5 u</w:t>
      </w:r>
      <w:r w:rsidRPr="00F42240">
        <w:rPr>
          <w:rFonts w:ascii="Tahoma" w:hAnsi="Tahoma" w:cs="Tahoma"/>
          <w:sz w:val="20"/>
          <w:szCs w:val="20"/>
        </w:rPr>
        <w:t xml:space="preserve">stawy </w:t>
      </w:r>
      <w:proofErr w:type="spellStart"/>
      <w:r w:rsidRPr="00F42240">
        <w:rPr>
          <w:rFonts w:ascii="Tahoma" w:hAnsi="Tahoma" w:cs="Tahoma"/>
          <w:sz w:val="20"/>
          <w:szCs w:val="20"/>
        </w:rPr>
        <w:t>Pzp</w:t>
      </w:r>
      <w:proofErr w:type="spellEnd"/>
      <w:r w:rsidRPr="00F42240">
        <w:rPr>
          <w:rFonts w:ascii="Tahoma" w:hAnsi="Tahoma" w:cs="Tahoma"/>
          <w:sz w:val="20"/>
          <w:szCs w:val="20"/>
        </w:rPr>
        <w:t>.</w:t>
      </w:r>
    </w:p>
    <w:p w14:paraId="270A6836" w14:textId="768EB0D3"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 xml:space="preserve">Odwołanie przysługuje wyłącznie od niezgodnej z przepisami ustawy czynności Zamawiającego podjętej w postępowaniu o udzielenie zamówienia lub zaniechania czynności, do której Zamawiający </w:t>
      </w:r>
      <w:r w:rsidRPr="00F42240">
        <w:rPr>
          <w:rFonts w:ascii="Tahoma" w:hAnsi="Tahoma" w:cs="Tahoma"/>
          <w:sz w:val="20"/>
          <w:szCs w:val="20"/>
        </w:rPr>
        <w:lastRenderedPageBreak/>
        <w:t xml:space="preserve">jest zobowiązany na podstawie ustawy </w:t>
      </w:r>
      <w:proofErr w:type="spellStart"/>
      <w:r w:rsidRPr="00F42240">
        <w:rPr>
          <w:rFonts w:ascii="Tahoma" w:hAnsi="Tahoma" w:cs="Tahoma"/>
          <w:sz w:val="20"/>
          <w:szCs w:val="20"/>
        </w:rPr>
        <w:t>Pzp</w:t>
      </w:r>
      <w:proofErr w:type="spellEnd"/>
      <w:r w:rsidRPr="00F42240">
        <w:rPr>
          <w:rFonts w:ascii="Tahoma" w:hAnsi="Tahoma" w:cs="Tahoma"/>
          <w:sz w:val="20"/>
          <w:szCs w:val="20"/>
        </w:rPr>
        <w:t>.</w:t>
      </w:r>
    </w:p>
    <w:p w14:paraId="270A6837" w14:textId="0127C6F7"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70A6838" w14:textId="50C7364D"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Odwołujący przesyła kopię odwołania Zamawiającemu przed upływem terminu do wniesienia odwołania w taki sposób, aby mógł on zapoznać się z jego treścią przed upływem tego terminu.</w:t>
      </w:r>
    </w:p>
    <w:p w14:paraId="270A6839" w14:textId="11F3D0AF"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Odwołanie wnosi się w terminie 10 dni od dnia przesłania informacji o czynności Zamawiającego stanowiącej podstawę jego wniesienia - jeżeli zostały przesł</w:t>
      </w:r>
      <w:r w:rsidR="00614710" w:rsidRPr="00F42240">
        <w:rPr>
          <w:rFonts w:ascii="Tahoma" w:hAnsi="Tahoma" w:cs="Tahoma"/>
          <w:sz w:val="20"/>
          <w:szCs w:val="20"/>
        </w:rPr>
        <w:t xml:space="preserve">ane w sposób określony w art. 180 </w:t>
      </w:r>
      <w:r w:rsidR="00FA138F">
        <w:rPr>
          <w:rFonts w:ascii="Tahoma" w:hAnsi="Tahoma" w:cs="Tahoma"/>
          <w:sz w:val="20"/>
          <w:szCs w:val="20"/>
        </w:rPr>
        <w:br/>
      </w:r>
      <w:r w:rsidR="00614710" w:rsidRPr="00F42240">
        <w:rPr>
          <w:rFonts w:ascii="Tahoma" w:hAnsi="Tahoma" w:cs="Tahoma"/>
          <w:sz w:val="20"/>
          <w:szCs w:val="20"/>
        </w:rPr>
        <w:t xml:space="preserve">ust. 5 </w:t>
      </w:r>
      <w:proofErr w:type="spellStart"/>
      <w:r w:rsidR="00614710" w:rsidRPr="00F42240">
        <w:rPr>
          <w:rFonts w:ascii="Tahoma" w:hAnsi="Tahoma" w:cs="Tahoma"/>
          <w:sz w:val="20"/>
          <w:szCs w:val="20"/>
        </w:rPr>
        <w:t>zd</w:t>
      </w:r>
      <w:proofErr w:type="spellEnd"/>
      <w:r w:rsidR="00614710" w:rsidRPr="00F42240">
        <w:rPr>
          <w:rFonts w:ascii="Tahoma" w:hAnsi="Tahoma" w:cs="Tahoma"/>
          <w:sz w:val="20"/>
          <w:szCs w:val="20"/>
        </w:rPr>
        <w:t>. 2 u</w:t>
      </w:r>
      <w:r w:rsidRPr="00F42240">
        <w:rPr>
          <w:rFonts w:ascii="Tahoma" w:hAnsi="Tahoma" w:cs="Tahoma"/>
          <w:sz w:val="20"/>
          <w:szCs w:val="20"/>
        </w:rPr>
        <w:t xml:space="preserve">stawy </w:t>
      </w:r>
      <w:proofErr w:type="spellStart"/>
      <w:r w:rsidRPr="00F42240">
        <w:rPr>
          <w:rFonts w:ascii="Tahoma" w:hAnsi="Tahoma" w:cs="Tahoma"/>
          <w:sz w:val="20"/>
          <w:szCs w:val="20"/>
        </w:rPr>
        <w:t>Pzp</w:t>
      </w:r>
      <w:proofErr w:type="spellEnd"/>
      <w:r w:rsidRPr="00F42240">
        <w:rPr>
          <w:rFonts w:ascii="Tahoma" w:hAnsi="Tahoma" w:cs="Tahoma"/>
          <w:sz w:val="20"/>
          <w:szCs w:val="20"/>
        </w:rPr>
        <w:t xml:space="preserve"> albo w terminie 15 dni - jeżeli zostały przesłane w inny sposób.</w:t>
      </w:r>
    </w:p>
    <w:p w14:paraId="270A683A" w14:textId="7CF8FC06"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Odwołanie wobec treści ogłoszenia o zamówieniu</w:t>
      </w:r>
      <w:r w:rsidR="00B56D4D" w:rsidRPr="00F42240">
        <w:rPr>
          <w:rFonts w:ascii="Tahoma" w:hAnsi="Tahoma" w:cs="Tahoma"/>
          <w:sz w:val="20"/>
          <w:szCs w:val="20"/>
        </w:rPr>
        <w:t xml:space="preserve"> oraz wobec postanowień SIWZ</w:t>
      </w:r>
      <w:r w:rsidR="00BB6E52" w:rsidRPr="00F42240">
        <w:rPr>
          <w:rFonts w:ascii="Tahoma" w:hAnsi="Tahoma" w:cs="Tahoma"/>
          <w:sz w:val="20"/>
          <w:szCs w:val="20"/>
        </w:rPr>
        <w:t>, wnosi się</w:t>
      </w:r>
      <w:r w:rsidR="00BB6E52" w:rsidRPr="00F42240">
        <w:rPr>
          <w:rFonts w:ascii="Tahoma" w:hAnsi="Tahoma" w:cs="Tahoma"/>
          <w:sz w:val="20"/>
          <w:szCs w:val="20"/>
        </w:rPr>
        <w:br/>
      </w:r>
      <w:r w:rsidRPr="00F42240">
        <w:rPr>
          <w:rFonts w:ascii="Tahoma" w:hAnsi="Tahoma" w:cs="Tahoma"/>
          <w:sz w:val="20"/>
          <w:szCs w:val="20"/>
        </w:rPr>
        <w:t xml:space="preserve">w terminie 10 dni od dnia publikacji ogłoszenia w Dzienniku Urzędowym Unii </w:t>
      </w:r>
      <w:r w:rsidR="00614710" w:rsidRPr="00F42240">
        <w:rPr>
          <w:rFonts w:ascii="Tahoma" w:hAnsi="Tahoma" w:cs="Tahoma"/>
          <w:sz w:val="20"/>
          <w:szCs w:val="20"/>
        </w:rPr>
        <w:t>Europejskiej lub zamieszczenia Specyfikacji Istotnych Warunków Z</w:t>
      </w:r>
      <w:r w:rsidRPr="00F42240">
        <w:rPr>
          <w:rFonts w:ascii="Tahoma" w:hAnsi="Tahoma" w:cs="Tahoma"/>
          <w:sz w:val="20"/>
          <w:szCs w:val="20"/>
        </w:rPr>
        <w:t>amówienia na stronie internetowej.</w:t>
      </w:r>
    </w:p>
    <w:p w14:paraId="270A683B" w14:textId="2FEDD764"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 xml:space="preserve">Odwołanie wobec czynności innych niż określone w art. 182 ust. 1 i 2 Ustawy </w:t>
      </w:r>
      <w:proofErr w:type="spellStart"/>
      <w:r w:rsidRPr="00F42240">
        <w:rPr>
          <w:rFonts w:ascii="Tahoma" w:hAnsi="Tahoma" w:cs="Tahoma"/>
          <w:sz w:val="20"/>
          <w:szCs w:val="20"/>
        </w:rPr>
        <w:t>Pzp</w:t>
      </w:r>
      <w:proofErr w:type="spellEnd"/>
      <w:r w:rsidRPr="00F42240">
        <w:rPr>
          <w:rFonts w:ascii="Tahoma" w:hAnsi="Tahoma" w:cs="Tahoma"/>
          <w:sz w:val="20"/>
          <w:szCs w:val="20"/>
        </w:rPr>
        <w:t xml:space="preserve"> wnosi się </w:t>
      </w:r>
      <w:r w:rsidR="00614710" w:rsidRPr="00F42240">
        <w:rPr>
          <w:rFonts w:ascii="Tahoma" w:hAnsi="Tahoma" w:cs="Tahoma"/>
          <w:sz w:val="20"/>
          <w:szCs w:val="20"/>
        </w:rPr>
        <w:br/>
      </w:r>
      <w:r w:rsidRPr="00F42240">
        <w:rPr>
          <w:rFonts w:ascii="Tahoma" w:hAnsi="Tahoma" w:cs="Tahoma"/>
          <w:sz w:val="20"/>
          <w:szCs w:val="20"/>
        </w:rPr>
        <w:t>w terminie 10 dni od dnia, w którym powzięto lub przy zachowaniu należytej staranności można było powziąć wiadomość o okolicznościach stanowiących podstawę jego wniesienia.</w:t>
      </w:r>
    </w:p>
    <w:p w14:paraId="270A683C" w14:textId="11880D8B" w:rsidR="00C96112" w:rsidRPr="00F42240" w:rsidRDefault="00C96112" w:rsidP="00DD4B48">
      <w:pPr>
        <w:pStyle w:val="Akapitzlist"/>
        <w:numPr>
          <w:ilvl w:val="0"/>
          <w:numId w:val="39"/>
        </w:numPr>
        <w:shd w:val="clear" w:color="auto" w:fill="FFFFFF"/>
        <w:ind w:left="567" w:right="29" w:hanging="567"/>
        <w:jc w:val="both"/>
        <w:rPr>
          <w:rFonts w:ascii="Tahoma" w:hAnsi="Tahoma" w:cs="Tahoma"/>
          <w:sz w:val="20"/>
          <w:szCs w:val="20"/>
        </w:rPr>
      </w:pPr>
      <w:r w:rsidRPr="00F42240">
        <w:rPr>
          <w:rFonts w:ascii="Tahoma" w:hAnsi="Tahoma" w:cs="Tahoma"/>
          <w:sz w:val="20"/>
          <w:szCs w:val="20"/>
        </w:rPr>
        <w:t>Jeżeli Zamawiający nie opublikował ogłoszenia o zamiarze zawarcia umowy lub mimo takiego obowiązku nie przesłał Wykonawcy zawiadomienia o wyborze oferty najkorzystniejszej, odwołanie wnosi się nie później niż w terminie:</w:t>
      </w:r>
    </w:p>
    <w:p w14:paraId="270A683D" w14:textId="3DA300F4" w:rsidR="00C96112" w:rsidRPr="004F5867" w:rsidRDefault="00C96112" w:rsidP="000D35B1">
      <w:pPr>
        <w:pStyle w:val="Akapitzlist"/>
        <w:numPr>
          <w:ilvl w:val="0"/>
          <w:numId w:val="40"/>
        </w:numPr>
        <w:shd w:val="clear" w:color="auto" w:fill="FFFFFF"/>
        <w:ind w:left="851" w:hanging="284"/>
        <w:jc w:val="both"/>
        <w:rPr>
          <w:rFonts w:ascii="Tahoma" w:hAnsi="Tahoma" w:cs="Tahoma"/>
          <w:sz w:val="20"/>
          <w:szCs w:val="20"/>
        </w:rPr>
      </w:pPr>
      <w:r w:rsidRPr="004F5867">
        <w:rPr>
          <w:rFonts w:ascii="Tahoma" w:hAnsi="Tahoma" w:cs="Tahoma"/>
          <w:sz w:val="20"/>
          <w:szCs w:val="20"/>
        </w:rPr>
        <w:t xml:space="preserve">30 </w:t>
      </w:r>
      <w:r w:rsidRPr="004F5867">
        <w:rPr>
          <w:rFonts w:ascii="Tahoma" w:hAnsi="Tahoma" w:cs="Tahoma"/>
          <w:bCs/>
          <w:sz w:val="20"/>
          <w:szCs w:val="20"/>
        </w:rPr>
        <w:t>dni</w:t>
      </w:r>
      <w:r w:rsidRPr="004F5867">
        <w:rPr>
          <w:rFonts w:ascii="Tahoma" w:hAnsi="Tahoma" w:cs="Tahoma"/>
          <w:b/>
          <w:bCs/>
          <w:sz w:val="20"/>
          <w:szCs w:val="20"/>
        </w:rPr>
        <w:t xml:space="preserve"> </w:t>
      </w:r>
      <w:r w:rsidRPr="004F5867">
        <w:rPr>
          <w:rFonts w:ascii="Tahoma" w:hAnsi="Tahoma" w:cs="Tahoma"/>
          <w:sz w:val="20"/>
          <w:szCs w:val="20"/>
        </w:rPr>
        <w:t xml:space="preserve">od dnia publikacji w Dzienniku Urzędowym Unii Europejskiej ogłoszenia o udzieleniu zamówienia; </w:t>
      </w:r>
    </w:p>
    <w:p w14:paraId="270A683E" w14:textId="3B574DB9" w:rsidR="00C96112" w:rsidRPr="004F5867" w:rsidRDefault="00C96112" w:rsidP="000D35B1">
      <w:pPr>
        <w:pStyle w:val="Akapitzlist"/>
        <w:numPr>
          <w:ilvl w:val="0"/>
          <w:numId w:val="40"/>
        </w:numPr>
        <w:shd w:val="clear" w:color="auto" w:fill="FFFFFF"/>
        <w:ind w:left="851" w:hanging="284"/>
        <w:jc w:val="both"/>
        <w:rPr>
          <w:rFonts w:ascii="Tahoma" w:hAnsi="Tahoma" w:cs="Tahoma"/>
          <w:sz w:val="20"/>
          <w:szCs w:val="20"/>
        </w:rPr>
      </w:pPr>
      <w:r w:rsidRPr="004F5867">
        <w:rPr>
          <w:rFonts w:ascii="Tahoma" w:hAnsi="Tahoma" w:cs="Tahoma"/>
          <w:sz w:val="20"/>
          <w:szCs w:val="20"/>
        </w:rPr>
        <w:t>6 miesięcy</w:t>
      </w:r>
      <w:r w:rsidRPr="004F5867">
        <w:rPr>
          <w:rFonts w:ascii="Tahoma" w:hAnsi="Tahoma" w:cs="Tahoma"/>
          <w:b/>
          <w:bCs/>
          <w:sz w:val="20"/>
          <w:szCs w:val="20"/>
        </w:rPr>
        <w:t xml:space="preserve"> </w:t>
      </w:r>
      <w:r w:rsidRPr="004F5867">
        <w:rPr>
          <w:rFonts w:ascii="Tahoma" w:hAnsi="Tahoma" w:cs="Tahoma"/>
          <w:sz w:val="20"/>
          <w:szCs w:val="20"/>
        </w:rPr>
        <w:t>od dnia zawarcia umowy, jeżeli Zamawiający nie opublikował w Dzienniku Urzędowym Unii Europejskiej ogłoszenia o udzieleniu zamówienia.</w:t>
      </w:r>
    </w:p>
    <w:p w14:paraId="270A683F" w14:textId="5F9E93D2" w:rsidR="00C96112" w:rsidRPr="00F42240" w:rsidRDefault="00C96112" w:rsidP="00DD4B48">
      <w:pPr>
        <w:pStyle w:val="Akapitzlist"/>
        <w:numPr>
          <w:ilvl w:val="0"/>
          <w:numId w:val="39"/>
        </w:numPr>
        <w:shd w:val="clear" w:color="auto" w:fill="FFFFFF"/>
        <w:ind w:left="567" w:right="29" w:hanging="567"/>
        <w:jc w:val="both"/>
        <w:rPr>
          <w:rFonts w:ascii="Tahoma" w:hAnsi="Tahoma" w:cs="Tahoma"/>
          <w:b/>
          <w:bCs/>
          <w:sz w:val="20"/>
          <w:szCs w:val="20"/>
        </w:rPr>
      </w:pPr>
      <w:r w:rsidRPr="00F42240">
        <w:rPr>
          <w:rFonts w:ascii="Tahoma" w:hAnsi="Tahoma" w:cs="Tahoma"/>
          <w:sz w:val="20"/>
          <w:szCs w:val="20"/>
        </w:rPr>
        <w:t>W przypadku wniesienia odwołania wobec treści ogłoszenia o zamówieniu lub postanowień Specyfikacji Istotnych Warunków Zamówienia Zamawiający może przedłużyć termin składania ofe</w:t>
      </w:r>
      <w:r w:rsidR="00614710" w:rsidRPr="00F42240">
        <w:rPr>
          <w:rFonts w:ascii="Tahoma" w:hAnsi="Tahoma" w:cs="Tahoma"/>
          <w:sz w:val="20"/>
          <w:szCs w:val="20"/>
        </w:rPr>
        <w:t>rt</w:t>
      </w:r>
      <w:r w:rsidRPr="00F42240">
        <w:rPr>
          <w:rFonts w:ascii="Tahoma" w:hAnsi="Tahoma" w:cs="Tahoma"/>
          <w:sz w:val="20"/>
          <w:szCs w:val="20"/>
        </w:rPr>
        <w:t>.</w:t>
      </w:r>
    </w:p>
    <w:p w14:paraId="270A6840" w14:textId="7F7F8587" w:rsidR="00C96112" w:rsidRPr="00F42240" w:rsidRDefault="00C96112" w:rsidP="00DD4B48">
      <w:pPr>
        <w:pStyle w:val="Akapitzlist"/>
        <w:numPr>
          <w:ilvl w:val="0"/>
          <w:numId w:val="39"/>
        </w:numPr>
        <w:shd w:val="clear" w:color="auto" w:fill="FFFFFF"/>
        <w:ind w:left="567" w:right="29" w:hanging="567"/>
        <w:jc w:val="both"/>
        <w:rPr>
          <w:rFonts w:ascii="Tahoma" w:hAnsi="Tahoma" w:cs="Tahoma"/>
          <w:b/>
          <w:bCs/>
          <w:sz w:val="20"/>
          <w:szCs w:val="20"/>
        </w:rPr>
      </w:pPr>
      <w:r w:rsidRPr="00F42240">
        <w:rPr>
          <w:rFonts w:ascii="Tahoma" w:hAnsi="Tahoma" w:cs="Tahoma"/>
          <w:sz w:val="20"/>
          <w:szCs w:val="20"/>
        </w:rPr>
        <w:t>W przypadku wniesienia odwołania po upływie terminu składania ofert, bieg terminu związania ofertą ulega zawieszeniu do czasu ogłoszenia przez Izbę orzeczenia.</w:t>
      </w:r>
    </w:p>
    <w:p w14:paraId="270A6842" w14:textId="1B857B06" w:rsidR="0066085B" w:rsidRDefault="0066085B" w:rsidP="00DB5AAF">
      <w:pPr>
        <w:jc w:val="both"/>
        <w:rPr>
          <w:color w:val="FF0000"/>
        </w:rPr>
      </w:pPr>
    </w:p>
    <w:p w14:paraId="3B2CCC09" w14:textId="77777777" w:rsidR="00855B6C" w:rsidRPr="00023C4B" w:rsidRDefault="00855B6C" w:rsidP="00855B6C">
      <w:pPr>
        <w:jc w:val="both"/>
        <w:rPr>
          <w:color w:val="FF0000"/>
        </w:rPr>
      </w:pPr>
    </w:p>
    <w:p w14:paraId="409C5301" w14:textId="719DAF7A" w:rsidR="00855B6C" w:rsidRPr="00685A14" w:rsidRDefault="00855B6C" w:rsidP="00855B6C">
      <w:pPr>
        <w:pStyle w:val="Akapitzlist"/>
        <w:numPr>
          <w:ilvl w:val="0"/>
          <w:numId w:val="12"/>
        </w:numPr>
        <w:pBdr>
          <w:top w:val="single" w:sz="4" w:space="1" w:color="auto"/>
          <w:bottom w:val="single" w:sz="4" w:space="1" w:color="auto"/>
        </w:pBdr>
        <w:ind w:left="567" w:hanging="567"/>
        <w:rPr>
          <w:rFonts w:ascii="Tahoma" w:hAnsi="Tahoma" w:cs="Tahoma"/>
          <w:b/>
          <w:sz w:val="20"/>
          <w:szCs w:val="20"/>
        </w:rPr>
      </w:pPr>
      <w:r>
        <w:rPr>
          <w:rFonts w:ascii="Tahoma" w:hAnsi="Tahoma" w:cs="Tahoma"/>
          <w:b/>
          <w:sz w:val="20"/>
          <w:szCs w:val="20"/>
        </w:rPr>
        <w:t>OCHRONA DANYCH OSOBOWYCH</w:t>
      </w:r>
    </w:p>
    <w:p w14:paraId="4829301E" w14:textId="77777777" w:rsidR="00855B6C" w:rsidRPr="002E2E48" w:rsidRDefault="00855B6C" w:rsidP="00855B6C">
      <w:pPr>
        <w:pStyle w:val="Nagwek1"/>
        <w:numPr>
          <w:ilvl w:val="0"/>
          <w:numId w:val="1"/>
        </w:numPr>
        <w:tabs>
          <w:tab w:val="left" w:pos="0"/>
        </w:tabs>
        <w:rPr>
          <w:rFonts w:ascii="Tahoma" w:hAnsi="Tahoma" w:cs="Tahoma"/>
          <w:sz w:val="20"/>
          <w:shd w:val="clear" w:color="auto" w:fill="00FF00"/>
        </w:rPr>
      </w:pPr>
    </w:p>
    <w:p w14:paraId="44138521" w14:textId="5F2268E8" w:rsidR="00855B6C" w:rsidRPr="007C01FD" w:rsidRDefault="00855B6C" w:rsidP="00850CFF">
      <w:pPr>
        <w:pStyle w:val="Akapitzlist"/>
        <w:numPr>
          <w:ilvl w:val="1"/>
          <w:numId w:val="49"/>
        </w:numPr>
        <w:ind w:left="567" w:hanging="567"/>
        <w:jc w:val="both"/>
        <w:rPr>
          <w:rFonts w:ascii="Tahoma" w:hAnsi="Tahoma" w:cs="Tahoma"/>
          <w:sz w:val="20"/>
          <w:szCs w:val="20"/>
        </w:rPr>
      </w:pPr>
      <w:r w:rsidRPr="007C01FD">
        <w:rPr>
          <w:rFonts w:ascii="Tahoma" w:hAnsi="Tahoma" w:cs="Tahoma"/>
          <w:sz w:val="20"/>
          <w:szCs w:val="20"/>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07A932C2" w14:textId="42E77B21" w:rsidR="005008E7" w:rsidRDefault="00855B6C" w:rsidP="005008E7">
      <w:pPr>
        <w:pStyle w:val="Nagwek"/>
        <w:numPr>
          <w:ilvl w:val="0"/>
          <w:numId w:val="50"/>
        </w:numPr>
        <w:tabs>
          <w:tab w:val="clear" w:pos="4536"/>
          <w:tab w:val="clear" w:pos="9072"/>
        </w:tabs>
        <w:ind w:left="993" w:hanging="426"/>
        <w:jc w:val="both"/>
        <w:rPr>
          <w:rFonts w:ascii="Tahoma" w:eastAsiaTheme="minorEastAsia" w:hAnsi="Tahoma" w:cs="Tahoma"/>
          <w:bCs/>
          <w:lang w:eastAsia="zh-CN"/>
        </w:rPr>
      </w:pPr>
      <w:r w:rsidRPr="007C01FD">
        <w:rPr>
          <w:rFonts w:ascii="Tahoma" w:hAnsi="Tahoma" w:cs="Tahoma"/>
        </w:rPr>
        <w:t>Administratorem</w:t>
      </w:r>
      <w:r w:rsidRPr="00FF0D20">
        <w:rPr>
          <w:rFonts w:ascii="Tahoma" w:hAnsi="Tahoma" w:cs="Tahoma"/>
        </w:rPr>
        <w:t xml:space="preserve"> Pani/Pana danych osobowych jest Zespół Opieki Zdrowotnej w Oświęcimiu </w:t>
      </w:r>
      <w:r w:rsidRPr="00FF0D20">
        <w:rPr>
          <w:rFonts w:ascii="Tahoma" w:hAnsi="Tahoma" w:cs="Tahoma"/>
        </w:rPr>
        <w:br/>
        <w:t xml:space="preserve">z siedzibą przy </w:t>
      </w:r>
      <w:r w:rsidRPr="00FF0D20">
        <w:rPr>
          <w:rFonts w:ascii="Tahoma" w:hAnsi="Tahoma" w:cs="Tahoma"/>
          <w:bCs/>
        </w:rPr>
        <w:t>ul. Wysokie Brzegi 4</w:t>
      </w:r>
      <w:r w:rsidRPr="00FF0D20">
        <w:rPr>
          <w:rFonts w:ascii="Tahoma" w:hAnsi="Tahoma" w:cs="Tahoma"/>
        </w:rPr>
        <w:t xml:space="preserve">, </w:t>
      </w:r>
      <w:r w:rsidRPr="00FF0D20">
        <w:rPr>
          <w:rFonts w:ascii="Tahoma" w:hAnsi="Tahoma" w:cs="Tahoma"/>
          <w:bCs/>
        </w:rPr>
        <w:t>32-600 Oświęcim</w:t>
      </w:r>
      <w:r w:rsidRPr="00FF0D20">
        <w:rPr>
          <w:rFonts w:ascii="Tahoma" w:hAnsi="Tahoma" w:cs="Tahoma"/>
        </w:rPr>
        <w:t xml:space="preserve">, </w:t>
      </w:r>
      <w:r w:rsidRPr="00FF0D20">
        <w:rPr>
          <w:rStyle w:val="normaltextrun"/>
          <w:rFonts w:ascii="Tahoma" w:hAnsi="Tahoma" w:cs="Tahoma"/>
        </w:rPr>
        <w:t>NIP: 549-15-91-851, REGON: 000304409</w:t>
      </w:r>
      <w:r w:rsidRPr="00DA3FCE">
        <w:rPr>
          <w:rFonts w:ascii="Tahoma" w:hAnsi="Tahoma" w:cs="Tahoma"/>
          <w:bCs/>
        </w:rPr>
        <w:t>,</w:t>
      </w:r>
      <w:r w:rsidRPr="00DA3FCE">
        <w:rPr>
          <w:rFonts w:ascii="Tahoma" w:hAnsi="Tahoma" w:cs="Tahoma"/>
        </w:rPr>
        <w:t xml:space="preserve"> </w:t>
      </w:r>
      <w:r w:rsidR="00DA3FCE">
        <w:rPr>
          <w:rFonts w:ascii="Tahoma" w:hAnsi="Tahoma" w:cs="Tahoma"/>
        </w:rPr>
        <w:br/>
      </w:r>
      <w:r w:rsidR="00DA3FCE" w:rsidRPr="00DA3FCE">
        <w:rPr>
          <w:rFonts w:ascii="Tahoma" w:hAnsi="Tahoma" w:cs="Tahoma"/>
        </w:rPr>
        <w:t>t</w:t>
      </w:r>
      <w:r w:rsidRPr="00DA3FCE">
        <w:rPr>
          <w:rFonts w:ascii="Tahoma" w:eastAsia="Times New Roman" w:hAnsi="Tahoma" w:cs="Tahoma"/>
          <w:color w:val="000000"/>
        </w:rPr>
        <w:t xml:space="preserve">el. </w:t>
      </w:r>
      <w:r w:rsidRPr="00DA3FCE">
        <w:rPr>
          <w:rFonts w:ascii="Tahoma" w:hAnsi="Tahoma" w:cs="Tahoma"/>
        </w:rPr>
        <w:t>+48 (33) 84-48-230,</w:t>
      </w:r>
      <w:r>
        <w:rPr>
          <w:rFonts w:ascii="Tahoma" w:hAnsi="Tahoma" w:cs="Tahoma"/>
        </w:rPr>
        <w:t xml:space="preserve"> </w:t>
      </w:r>
    </w:p>
    <w:p w14:paraId="0C5C103C" w14:textId="77777777" w:rsidR="005008E7" w:rsidRDefault="006114A9" w:rsidP="005008E7">
      <w:pPr>
        <w:pStyle w:val="Nagwek"/>
        <w:numPr>
          <w:ilvl w:val="0"/>
          <w:numId w:val="50"/>
        </w:numPr>
        <w:tabs>
          <w:tab w:val="clear" w:pos="4536"/>
          <w:tab w:val="clear" w:pos="9072"/>
        </w:tabs>
        <w:ind w:left="993" w:hanging="426"/>
        <w:jc w:val="both"/>
        <w:rPr>
          <w:rFonts w:ascii="Tahoma" w:eastAsiaTheme="minorEastAsia" w:hAnsi="Tahoma" w:cs="Tahoma"/>
          <w:bCs/>
          <w:lang w:eastAsia="zh-CN"/>
        </w:rPr>
      </w:pPr>
      <w:r w:rsidRPr="005008E7">
        <w:rPr>
          <w:rFonts w:ascii="Tahoma" w:eastAsiaTheme="minorEastAsia" w:hAnsi="Tahoma" w:cs="Tahoma"/>
          <w:bCs/>
          <w:lang w:eastAsia="zh-CN"/>
        </w:rPr>
        <w:t>I</w:t>
      </w:r>
      <w:r w:rsidR="00DF2C76" w:rsidRPr="005008E7">
        <w:rPr>
          <w:rFonts w:ascii="Tahoma" w:eastAsiaTheme="minorEastAsia" w:hAnsi="Tahoma" w:cs="Tahoma"/>
          <w:bCs/>
          <w:lang w:eastAsia="zh-CN"/>
        </w:rPr>
        <w:t xml:space="preserve">nspektor ochrony danych osobowych w Zespole Opieki Zdrowotnej w Oświęcimiu dostępny jest pod numerem tel. 33 8448 487, adres email: </w:t>
      </w:r>
      <w:hyperlink r:id="rId17" w:history="1">
        <w:r w:rsidR="00DF2C76" w:rsidRPr="005008E7">
          <w:rPr>
            <w:rFonts w:ascii="Tahoma" w:eastAsiaTheme="minorEastAsia" w:hAnsi="Tahoma" w:cs="Tahoma"/>
            <w:bCs/>
            <w:color w:val="0000FF"/>
            <w:u w:val="single"/>
            <w:lang w:eastAsia="zh-CN"/>
          </w:rPr>
          <w:t>iod@szpitaloswiecim.pl</w:t>
        </w:r>
      </w:hyperlink>
      <w:r w:rsidR="00DF2C76" w:rsidRPr="005008E7">
        <w:rPr>
          <w:rFonts w:ascii="Tahoma" w:eastAsiaTheme="minorEastAsia" w:hAnsi="Tahoma" w:cs="Tahoma"/>
          <w:bCs/>
          <w:lang w:eastAsia="zh-CN"/>
        </w:rPr>
        <w:t xml:space="preserve">; </w:t>
      </w:r>
    </w:p>
    <w:p w14:paraId="0B0C35A5" w14:textId="4213CAE8" w:rsidR="00855B6C" w:rsidRPr="005008E7" w:rsidRDefault="00855B6C" w:rsidP="005008E7">
      <w:pPr>
        <w:pStyle w:val="Nagwek"/>
        <w:numPr>
          <w:ilvl w:val="0"/>
          <w:numId w:val="50"/>
        </w:numPr>
        <w:tabs>
          <w:tab w:val="clear" w:pos="4536"/>
          <w:tab w:val="clear" w:pos="9072"/>
        </w:tabs>
        <w:ind w:left="993" w:hanging="426"/>
        <w:jc w:val="both"/>
        <w:rPr>
          <w:rFonts w:ascii="Tahoma" w:eastAsiaTheme="minorEastAsia" w:hAnsi="Tahoma" w:cs="Tahoma"/>
          <w:bCs/>
          <w:lang w:eastAsia="zh-CN"/>
        </w:rPr>
      </w:pPr>
      <w:r w:rsidRPr="005008E7">
        <w:rPr>
          <w:rFonts w:ascii="Tahoma" w:hAnsi="Tahoma" w:cs="Tahoma"/>
        </w:rPr>
        <w:t xml:space="preserve">Pani/Pana dane osobowe przetwarzane będą na podstawie art. 6 ust. 1 lit. c RODO w celu związanym z postępowaniem o udzielenie zamówienia publicznego w trybie przetargu nieograniczonego pod nazwą: </w:t>
      </w:r>
      <w:r w:rsidRPr="005008E7">
        <w:rPr>
          <w:rFonts w:ascii="Tahoma" w:hAnsi="Tahoma" w:cs="Tahoma"/>
          <w:b/>
          <w:i/>
        </w:rPr>
        <w:t>„Usługa grupowego ubezpieczenia na życie dla pracowników Zespołu Opieki Zdrowotnej w Oświęcimiu oraz członków ich rodzin”</w:t>
      </w:r>
      <w:r w:rsidRPr="005008E7">
        <w:rPr>
          <w:rFonts w:ascii="Tahoma" w:hAnsi="Tahoma" w:cs="Tahoma"/>
        </w:rPr>
        <w:t xml:space="preserve"> </w:t>
      </w:r>
      <w:r w:rsidR="00850CFF" w:rsidRPr="005008E7">
        <w:rPr>
          <w:rFonts w:ascii="Tahoma" w:hAnsi="Tahoma" w:cs="Tahoma"/>
        </w:rPr>
        <w:t xml:space="preserve"> </w:t>
      </w:r>
      <w:r w:rsidR="00850CFF" w:rsidRPr="005008E7">
        <w:rPr>
          <w:rFonts w:ascii="Tahoma" w:hAnsi="Tahoma" w:cs="Tahoma"/>
        </w:rPr>
        <w:br/>
      </w:r>
      <w:r w:rsidRPr="005008E7">
        <w:rPr>
          <w:rFonts w:ascii="Tahoma" w:hAnsi="Tahoma" w:cs="Tahoma"/>
        </w:rPr>
        <w:t>n</w:t>
      </w:r>
      <w:r w:rsidR="006114A9" w:rsidRPr="005008E7">
        <w:rPr>
          <w:rFonts w:ascii="Tahoma" w:hAnsi="Tahoma" w:cs="Tahoma"/>
        </w:rPr>
        <w:t>r ZOZ.DZP.271. 2.IX.2020</w:t>
      </w:r>
      <w:r w:rsidRPr="005008E7">
        <w:rPr>
          <w:rFonts w:ascii="Tahoma" w:hAnsi="Tahoma" w:cs="Tahoma"/>
        </w:rPr>
        <w:t xml:space="preserve"> </w:t>
      </w:r>
    </w:p>
    <w:p w14:paraId="6E72B648" w14:textId="58E86DEF" w:rsidR="00855B6C" w:rsidRPr="0040279D" w:rsidRDefault="006114A9" w:rsidP="00850CFF">
      <w:pPr>
        <w:pStyle w:val="Nagwek"/>
        <w:tabs>
          <w:tab w:val="clear" w:pos="4536"/>
          <w:tab w:val="clear" w:pos="9072"/>
        </w:tabs>
        <w:ind w:left="993" w:hanging="426"/>
        <w:jc w:val="both"/>
        <w:rPr>
          <w:rFonts w:ascii="Tahoma" w:hAnsi="Tahoma" w:cs="Tahoma"/>
        </w:rPr>
      </w:pPr>
      <w:r>
        <w:rPr>
          <w:rFonts w:ascii="Tahoma" w:hAnsi="Tahoma" w:cs="Tahoma"/>
        </w:rPr>
        <w:t xml:space="preserve">4) </w:t>
      </w:r>
      <w:r w:rsidR="00850CFF">
        <w:rPr>
          <w:rFonts w:ascii="Tahoma" w:hAnsi="Tahoma" w:cs="Tahoma"/>
        </w:rPr>
        <w:t xml:space="preserve"> </w:t>
      </w:r>
      <w:r w:rsidR="00855B6C">
        <w:rPr>
          <w:rFonts w:ascii="Tahoma" w:hAnsi="Tahoma" w:cs="Tahoma"/>
        </w:rPr>
        <w:t>O</w:t>
      </w:r>
      <w:r w:rsidR="00855B6C" w:rsidRPr="0040279D">
        <w:rPr>
          <w:rFonts w:ascii="Tahoma" w:hAnsi="Tahoma" w:cs="Tahoma"/>
        </w:rPr>
        <w:t xml:space="preserve">dbiorcami Pani/Pana danych osobowych będą osoby lub podmioty, którym udostępniona zostanie dokumentacja postępowania w oparciu o art. 8 oraz art. 96 ust. 3 ustawy </w:t>
      </w:r>
      <w:proofErr w:type="spellStart"/>
      <w:r w:rsidR="00855B6C" w:rsidRPr="0040279D">
        <w:rPr>
          <w:rFonts w:ascii="Tahoma" w:hAnsi="Tahoma" w:cs="Tahoma"/>
        </w:rPr>
        <w:t>Pzp</w:t>
      </w:r>
      <w:proofErr w:type="spellEnd"/>
      <w:r w:rsidR="00855B6C" w:rsidRPr="0040279D">
        <w:rPr>
          <w:rFonts w:ascii="Tahoma" w:hAnsi="Tahoma" w:cs="Tahoma"/>
        </w:rPr>
        <w:t xml:space="preserve">;  </w:t>
      </w:r>
    </w:p>
    <w:p w14:paraId="41C7E2F7" w14:textId="1BD44DC7" w:rsidR="00855B6C" w:rsidRPr="0040279D" w:rsidRDefault="006114A9" w:rsidP="00850CFF">
      <w:pPr>
        <w:pStyle w:val="Nagwek"/>
        <w:tabs>
          <w:tab w:val="clear" w:pos="4536"/>
          <w:tab w:val="clear" w:pos="9072"/>
        </w:tabs>
        <w:ind w:left="993" w:hanging="426"/>
        <w:jc w:val="both"/>
        <w:rPr>
          <w:rFonts w:ascii="Tahoma" w:hAnsi="Tahoma" w:cs="Tahoma"/>
        </w:rPr>
      </w:pPr>
      <w:r>
        <w:rPr>
          <w:rFonts w:ascii="Tahoma" w:hAnsi="Tahoma" w:cs="Tahoma"/>
        </w:rPr>
        <w:t xml:space="preserve">5) </w:t>
      </w:r>
      <w:r w:rsidR="00850CFF">
        <w:rPr>
          <w:rFonts w:ascii="Tahoma" w:hAnsi="Tahoma" w:cs="Tahoma"/>
        </w:rPr>
        <w:t xml:space="preserve"> </w:t>
      </w:r>
      <w:r w:rsidR="00855B6C" w:rsidRPr="0040279D">
        <w:rPr>
          <w:rFonts w:ascii="Tahoma" w:hAnsi="Tahoma" w:cs="Tahoma"/>
        </w:rPr>
        <w:t>Pani/Pana dane osobowe będą przechowywane przez okres</w:t>
      </w:r>
      <w:r w:rsidR="00855B6C">
        <w:rPr>
          <w:rFonts w:ascii="Tahoma" w:hAnsi="Tahoma" w:cs="Tahoma"/>
        </w:rPr>
        <w:t xml:space="preserve"> </w:t>
      </w:r>
      <w:r w:rsidR="001E41E2">
        <w:rPr>
          <w:rFonts w:ascii="Tahoma" w:hAnsi="Tahoma" w:cs="Tahoma"/>
        </w:rPr>
        <w:t xml:space="preserve">6 </w:t>
      </w:r>
      <w:r w:rsidR="00855B6C">
        <w:rPr>
          <w:rFonts w:ascii="Tahoma" w:hAnsi="Tahoma" w:cs="Tahoma"/>
        </w:rPr>
        <w:t>lat od dnia zakończenia postępowania o udzielenie zamówienia</w:t>
      </w:r>
      <w:r w:rsidR="001E41E2">
        <w:rPr>
          <w:rFonts w:ascii="Tahoma" w:hAnsi="Tahoma" w:cs="Tahoma"/>
        </w:rPr>
        <w:t>;</w:t>
      </w:r>
    </w:p>
    <w:p w14:paraId="214080B1" w14:textId="433D5A35" w:rsidR="00855B6C" w:rsidRPr="0040279D" w:rsidRDefault="006114A9" w:rsidP="00850CFF">
      <w:pPr>
        <w:pStyle w:val="Nagwek"/>
        <w:tabs>
          <w:tab w:val="clear" w:pos="4536"/>
          <w:tab w:val="clear" w:pos="9072"/>
        </w:tabs>
        <w:ind w:left="993" w:hanging="426"/>
        <w:jc w:val="both"/>
        <w:rPr>
          <w:rFonts w:ascii="Tahoma" w:hAnsi="Tahoma" w:cs="Tahoma"/>
        </w:rPr>
      </w:pPr>
      <w:r>
        <w:rPr>
          <w:rFonts w:ascii="Tahoma" w:hAnsi="Tahoma" w:cs="Tahoma"/>
        </w:rPr>
        <w:t xml:space="preserve">6) </w:t>
      </w:r>
      <w:r w:rsidR="00850CFF">
        <w:rPr>
          <w:rFonts w:ascii="Tahoma" w:hAnsi="Tahoma" w:cs="Tahoma"/>
        </w:rPr>
        <w:t xml:space="preserve">  </w:t>
      </w:r>
      <w:r w:rsidR="00855B6C">
        <w:rPr>
          <w:rFonts w:ascii="Tahoma" w:hAnsi="Tahoma" w:cs="Tahoma"/>
        </w:rPr>
        <w:t>O</w:t>
      </w:r>
      <w:r w:rsidR="00855B6C" w:rsidRPr="0040279D">
        <w:rPr>
          <w:rFonts w:ascii="Tahoma" w:hAnsi="Tahoma" w:cs="Tahoma"/>
        </w:rPr>
        <w:t xml:space="preserve">bowiązek podania przez Panią/Pana danych osobowych bezpośrednio Pani/Pana dotyczących jest wymogiem ustawowym określonym w przepisach ustawy </w:t>
      </w:r>
      <w:proofErr w:type="spellStart"/>
      <w:r w:rsidR="00855B6C" w:rsidRPr="0040279D">
        <w:rPr>
          <w:rFonts w:ascii="Tahoma" w:hAnsi="Tahoma" w:cs="Tahoma"/>
        </w:rPr>
        <w:t>Pzp</w:t>
      </w:r>
      <w:proofErr w:type="spellEnd"/>
      <w:r w:rsidR="00855B6C" w:rsidRPr="0040279D">
        <w:rPr>
          <w:rFonts w:ascii="Tahoma" w:hAnsi="Tahoma" w:cs="Tahoma"/>
        </w:rPr>
        <w:t>, związanym z udziałem w</w:t>
      </w:r>
      <w:r w:rsidR="00855B6C">
        <w:rPr>
          <w:rFonts w:ascii="Tahoma" w:hAnsi="Tahoma" w:cs="Tahoma"/>
        </w:rPr>
        <w:t> </w:t>
      </w:r>
      <w:r w:rsidR="00855B6C" w:rsidRPr="0040279D">
        <w:rPr>
          <w:rFonts w:ascii="Tahoma" w:hAnsi="Tahoma" w:cs="Tahoma"/>
        </w:rPr>
        <w:t xml:space="preserve">postępowaniu o udzielenie zamówienia publicznego; konsekwencje niepodania określonych danych wynikają z ustawy </w:t>
      </w:r>
      <w:proofErr w:type="spellStart"/>
      <w:r w:rsidR="00855B6C" w:rsidRPr="0040279D">
        <w:rPr>
          <w:rFonts w:ascii="Tahoma" w:hAnsi="Tahoma" w:cs="Tahoma"/>
        </w:rPr>
        <w:t>Pzp</w:t>
      </w:r>
      <w:proofErr w:type="spellEnd"/>
      <w:r w:rsidR="00855B6C" w:rsidRPr="0040279D">
        <w:rPr>
          <w:rFonts w:ascii="Tahoma" w:hAnsi="Tahoma" w:cs="Tahoma"/>
        </w:rPr>
        <w:t xml:space="preserve">; </w:t>
      </w:r>
      <w:r>
        <w:rPr>
          <w:rFonts w:ascii="Tahoma" w:hAnsi="Tahoma" w:cs="Tahoma"/>
        </w:rPr>
        <w:t xml:space="preserve">7) </w:t>
      </w:r>
      <w:r w:rsidR="00850CFF">
        <w:rPr>
          <w:rFonts w:ascii="Tahoma" w:hAnsi="Tahoma" w:cs="Tahoma"/>
        </w:rPr>
        <w:t xml:space="preserve"> </w:t>
      </w:r>
      <w:r w:rsidR="00855B6C">
        <w:rPr>
          <w:rFonts w:ascii="Tahoma" w:hAnsi="Tahoma" w:cs="Tahoma"/>
        </w:rPr>
        <w:t>W</w:t>
      </w:r>
      <w:r w:rsidR="00855B6C" w:rsidRPr="0040279D">
        <w:rPr>
          <w:rFonts w:ascii="Tahoma" w:hAnsi="Tahoma" w:cs="Tahoma"/>
        </w:rPr>
        <w:t xml:space="preserve"> odniesieniu do Pani/Pana danych osobowych decyzje nie będą podejmowane w sposób zautomatyzowany, stosowanie do art. 22 RODO;</w:t>
      </w:r>
      <w:r>
        <w:rPr>
          <w:rFonts w:ascii="Tahoma" w:hAnsi="Tahoma" w:cs="Tahoma"/>
        </w:rPr>
        <w:t xml:space="preserve">8) </w:t>
      </w:r>
      <w:r w:rsidR="00850CFF">
        <w:rPr>
          <w:rFonts w:ascii="Tahoma" w:hAnsi="Tahoma" w:cs="Tahoma"/>
        </w:rPr>
        <w:t xml:space="preserve">  </w:t>
      </w:r>
      <w:r w:rsidR="00855B6C">
        <w:rPr>
          <w:rFonts w:ascii="Tahoma" w:hAnsi="Tahoma" w:cs="Tahoma"/>
        </w:rPr>
        <w:t>P</w:t>
      </w:r>
      <w:r w:rsidR="00855B6C" w:rsidRPr="0040279D">
        <w:rPr>
          <w:rFonts w:ascii="Tahoma" w:hAnsi="Tahoma" w:cs="Tahoma"/>
        </w:rPr>
        <w:t>osiada Pani/Pan:</w:t>
      </w:r>
    </w:p>
    <w:p w14:paraId="4295C371" w14:textId="77777777" w:rsidR="00855B6C" w:rsidRPr="0040279D" w:rsidRDefault="00855B6C" w:rsidP="00850CFF">
      <w:pPr>
        <w:pStyle w:val="Akapitzlist"/>
        <w:widowControl/>
        <w:numPr>
          <w:ilvl w:val="0"/>
          <w:numId w:val="9"/>
        </w:numPr>
        <w:suppressAutoHyphens w:val="0"/>
        <w:autoSpaceDE w:val="0"/>
        <w:autoSpaceDN w:val="0"/>
        <w:ind w:left="993" w:hanging="426"/>
        <w:jc w:val="both"/>
        <w:rPr>
          <w:rFonts w:ascii="Tahoma" w:hAnsi="Tahoma" w:cs="Tahoma"/>
          <w:sz w:val="20"/>
          <w:szCs w:val="20"/>
        </w:rPr>
      </w:pPr>
      <w:r w:rsidRPr="0040279D">
        <w:rPr>
          <w:rFonts w:ascii="Tahoma" w:hAnsi="Tahoma" w:cs="Tahoma"/>
          <w:sz w:val="20"/>
          <w:szCs w:val="20"/>
        </w:rPr>
        <w:t>na podstawie art. 15 RODO prawo dostępu do danych osobowych Pani/Pana dotyczących;</w:t>
      </w:r>
    </w:p>
    <w:p w14:paraId="0677A849" w14:textId="77777777" w:rsidR="00855B6C" w:rsidRPr="0040279D" w:rsidRDefault="00855B6C" w:rsidP="00850CFF">
      <w:pPr>
        <w:pStyle w:val="Akapitzlist"/>
        <w:widowControl/>
        <w:numPr>
          <w:ilvl w:val="0"/>
          <w:numId w:val="9"/>
        </w:numPr>
        <w:suppressAutoHyphens w:val="0"/>
        <w:autoSpaceDE w:val="0"/>
        <w:autoSpaceDN w:val="0"/>
        <w:ind w:left="993" w:hanging="426"/>
        <w:jc w:val="both"/>
        <w:rPr>
          <w:rFonts w:ascii="Tahoma" w:hAnsi="Tahoma" w:cs="Tahoma"/>
          <w:sz w:val="20"/>
          <w:szCs w:val="20"/>
        </w:rPr>
      </w:pPr>
      <w:r w:rsidRPr="0040279D">
        <w:rPr>
          <w:rFonts w:ascii="Tahoma" w:hAnsi="Tahoma" w:cs="Tahoma"/>
          <w:sz w:val="20"/>
          <w:szCs w:val="20"/>
        </w:rPr>
        <w:t>na podstawie art. 16 RODO prawo do sprostowania Pani/Pana danych osobowych*;</w:t>
      </w:r>
    </w:p>
    <w:p w14:paraId="377FB104" w14:textId="77777777" w:rsidR="00855B6C" w:rsidRPr="0040279D" w:rsidRDefault="00855B6C" w:rsidP="00850CFF">
      <w:pPr>
        <w:pStyle w:val="Akapitzlist"/>
        <w:widowControl/>
        <w:numPr>
          <w:ilvl w:val="0"/>
          <w:numId w:val="9"/>
        </w:numPr>
        <w:suppressAutoHyphens w:val="0"/>
        <w:autoSpaceDE w:val="0"/>
        <w:autoSpaceDN w:val="0"/>
        <w:ind w:left="993" w:hanging="426"/>
        <w:jc w:val="both"/>
        <w:rPr>
          <w:rFonts w:ascii="Tahoma" w:hAnsi="Tahoma" w:cs="Tahoma"/>
          <w:sz w:val="20"/>
          <w:szCs w:val="20"/>
        </w:rPr>
      </w:pPr>
      <w:r w:rsidRPr="0040279D">
        <w:rPr>
          <w:rFonts w:ascii="Tahoma" w:hAnsi="Tahoma" w:cs="Tahoma"/>
          <w:sz w:val="20"/>
          <w:szCs w:val="20"/>
        </w:rPr>
        <w:lastRenderedPageBreak/>
        <w:t xml:space="preserve">na podstawie art. 18 RODO prawo żądania od administratora ograniczenia przetwarzania danych osobowych z zastrzeżeniem przypadków, o których mowa w art. 18 ust. 2 RODO**;  </w:t>
      </w:r>
    </w:p>
    <w:p w14:paraId="38B6BEA5" w14:textId="77777777" w:rsidR="00855B6C" w:rsidRPr="0040279D" w:rsidRDefault="00855B6C" w:rsidP="00850CFF">
      <w:pPr>
        <w:pStyle w:val="Akapitzlist"/>
        <w:widowControl/>
        <w:numPr>
          <w:ilvl w:val="0"/>
          <w:numId w:val="9"/>
        </w:numPr>
        <w:suppressAutoHyphens w:val="0"/>
        <w:autoSpaceDE w:val="0"/>
        <w:autoSpaceDN w:val="0"/>
        <w:ind w:left="993" w:hanging="426"/>
        <w:jc w:val="both"/>
        <w:rPr>
          <w:rFonts w:ascii="Tahoma" w:hAnsi="Tahoma" w:cs="Tahoma"/>
          <w:sz w:val="20"/>
          <w:szCs w:val="20"/>
        </w:rPr>
      </w:pPr>
      <w:r w:rsidRPr="0040279D">
        <w:rPr>
          <w:rFonts w:ascii="Tahoma" w:hAnsi="Tahoma" w:cs="Tahoma"/>
          <w:sz w:val="20"/>
          <w:szCs w:val="20"/>
        </w:rPr>
        <w:t>prawo do wniesienia skargi do Prezesa Urzędu Ochrony Danych Osobowych, gdy uzna Pani/Pan, że przetwarzanie danych osobowych Pani/Pana dotyczących narusza przepisy RODO;</w:t>
      </w:r>
    </w:p>
    <w:p w14:paraId="55BC91C3" w14:textId="7F876C3F" w:rsidR="00855B6C" w:rsidRPr="0040279D" w:rsidRDefault="006114A9" w:rsidP="00850CFF">
      <w:pPr>
        <w:pStyle w:val="Nagwek"/>
        <w:tabs>
          <w:tab w:val="clear" w:pos="4536"/>
          <w:tab w:val="clear" w:pos="9072"/>
        </w:tabs>
        <w:ind w:left="993" w:hanging="426"/>
        <w:jc w:val="both"/>
        <w:rPr>
          <w:rFonts w:ascii="Tahoma" w:hAnsi="Tahoma" w:cs="Tahoma"/>
        </w:rPr>
      </w:pPr>
      <w:r>
        <w:rPr>
          <w:rFonts w:ascii="Tahoma" w:hAnsi="Tahoma" w:cs="Tahoma"/>
        </w:rPr>
        <w:t xml:space="preserve">9) </w:t>
      </w:r>
      <w:r w:rsidR="00850CFF">
        <w:rPr>
          <w:rFonts w:ascii="Tahoma" w:hAnsi="Tahoma" w:cs="Tahoma"/>
        </w:rPr>
        <w:t xml:space="preserve">   </w:t>
      </w:r>
      <w:r w:rsidR="00855B6C">
        <w:rPr>
          <w:rFonts w:ascii="Tahoma" w:hAnsi="Tahoma" w:cs="Tahoma"/>
        </w:rPr>
        <w:t>N</w:t>
      </w:r>
      <w:r w:rsidR="00855B6C" w:rsidRPr="0040279D">
        <w:rPr>
          <w:rFonts w:ascii="Tahoma" w:hAnsi="Tahoma" w:cs="Tahoma"/>
        </w:rPr>
        <w:t>ie przysługuje Pani/Panu:</w:t>
      </w:r>
    </w:p>
    <w:p w14:paraId="3E30CD2B" w14:textId="73D196EB" w:rsidR="00855B6C" w:rsidRPr="0040279D" w:rsidRDefault="00855B6C" w:rsidP="00850CFF">
      <w:pPr>
        <w:pStyle w:val="Akapitzlist"/>
        <w:widowControl/>
        <w:numPr>
          <w:ilvl w:val="0"/>
          <w:numId w:val="9"/>
        </w:numPr>
        <w:suppressAutoHyphens w:val="0"/>
        <w:autoSpaceDE w:val="0"/>
        <w:autoSpaceDN w:val="0"/>
        <w:ind w:left="993" w:hanging="426"/>
        <w:jc w:val="both"/>
        <w:rPr>
          <w:rFonts w:ascii="Tahoma" w:hAnsi="Tahoma" w:cs="Tahoma"/>
          <w:sz w:val="20"/>
          <w:szCs w:val="20"/>
        </w:rPr>
      </w:pPr>
      <w:r w:rsidRPr="0040279D">
        <w:rPr>
          <w:rFonts w:ascii="Tahoma" w:hAnsi="Tahoma" w:cs="Tahoma"/>
          <w:sz w:val="20"/>
          <w:szCs w:val="20"/>
        </w:rPr>
        <w:t>w związku z art. 17 ust. 3 lit. b, d lub e RODO prawo do usunięcia danych osobowych</w:t>
      </w:r>
      <w:r w:rsidR="001E41E2">
        <w:rPr>
          <w:rFonts w:ascii="Tahoma" w:hAnsi="Tahoma" w:cs="Tahoma"/>
          <w:sz w:val="20"/>
          <w:szCs w:val="20"/>
        </w:rPr>
        <w:t xml:space="preserve"> przed upływem 6 lat od dnia zakończenia postępowania o udzielenie zamówienia</w:t>
      </w:r>
      <w:r w:rsidRPr="0040279D">
        <w:rPr>
          <w:rFonts w:ascii="Tahoma" w:hAnsi="Tahoma" w:cs="Tahoma"/>
          <w:sz w:val="20"/>
          <w:szCs w:val="20"/>
        </w:rPr>
        <w:t>;</w:t>
      </w:r>
    </w:p>
    <w:p w14:paraId="713BB09A" w14:textId="77777777" w:rsidR="00855B6C" w:rsidRPr="0040279D" w:rsidRDefault="00855B6C" w:rsidP="00850CFF">
      <w:pPr>
        <w:pStyle w:val="Akapitzlist"/>
        <w:widowControl/>
        <w:numPr>
          <w:ilvl w:val="0"/>
          <w:numId w:val="9"/>
        </w:numPr>
        <w:suppressAutoHyphens w:val="0"/>
        <w:autoSpaceDE w:val="0"/>
        <w:autoSpaceDN w:val="0"/>
        <w:ind w:left="993" w:hanging="426"/>
        <w:jc w:val="both"/>
        <w:rPr>
          <w:rFonts w:ascii="Tahoma" w:hAnsi="Tahoma" w:cs="Tahoma"/>
          <w:sz w:val="20"/>
          <w:szCs w:val="20"/>
        </w:rPr>
      </w:pPr>
      <w:r w:rsidRPr="0040279D">
        <w:rPr>
          <w:rFonts w:ascii="Tahoma" w:hAnsi="Tahoma" w:cs="Tahoma"/>
          <w:sz w:val="20"/>
          <w:szCs w:val="20"/>
        </w:rPr>
        <w:t>prawo do przenoszenia danych osobowych, o którym mowa w art. 20 RODO;</w:t>
      </w:r>
    </w:p>
    <w:p w14:paraId="19F2F6D0" w14:textId="77777777" w:rsidR="00855B6C" w:rsidRPr="0040279D" w:rsidRDefault="00855B6C" w:rsidP="00850CFF">
      <w:pPr>
        <w:pStyle w:val="Akapitzlist"/>
        <w:widowControl/>
        <w:numPr>
          <w:ilvl w:val="0"/>
          <w:numId w:val="9"/>
        </w:numPr>
        <w:suppressAutoHyphens w:val="0"/>
        <w:autoSpaceDE w:val="0"/>
        <w:autoSpaceDN w:val="0"/>
        <w:ind w:left="993" w:hanging="426"/>
        <w:jc w:val="both"/>
        <w:rPr>
          <w:rFonts w:ascii="Tahoma" w:hAnsi="Tahoma" w:cs="Tahoma"/>
          <w:sz w:val="20"/>
          <w:szCs w:val="20"/>
        </w:rPr>
      </w:pPr>
      <w:r w:rsidRPr="0040279D">
        <w:rPr>
          <w:rFonts w:ascii="Tahoma" w:hAnsi="Tahoma" w:cs="Tahoma"/>
          <w:sz w:val="20"/>
          <w:szCs w:val="20"/>
        </w:rPr>
        <w:t>na podstawie art. 21 RODO prawo sprzeciwu, wobec przetwarzania danych osobowych, gdyż podstawą prawną przetwarzania Pani/Pana danych osobowych jest art. 6 ust. 1 lit. c RODO.</w:t>
      </w:r>
    </w:p>
    <w:p w14:paraId="18F34E93" w14:textId="77777777" w:rsidR="00855B6C" w:rsidRPr="00CD1FA6" w:rsidRDefault="00855B6C" w:rsidP="00855B6C">
      <w:pPr>
        <w:ind w:left="567"/>
        <w:jc w:val="both"/>
        <w:rPr>
          <w:rFonts w:ascii="Tahoma" w:hAnsi="Tahoma" w:cs="Tahoma"/>
        </w:rPr>
      </w:pPr>
    </w:p>
    <w:p w14:paraId="491A1C0B" w14:textId="77777777" w:rsidR="00855B6C" w:rsidRPr="00015145" w:rsidRDefault="00855B6C" w:rsidP="00855B6C">
      <w:pPr>
        <w:tabs>
          <w:tab w:val="left" w:pos="993"/>
        </w:tabs>
        <w:jc w:val="both"/>
        <w:rPr>
          <w:i/>
          <w:iCs/>
        </w:rPr>
      </w:pPr>
      <w:r w:rsidRPr="00015145">
        <w:rPr>
          <w:i/>
          <w:iCs/>
        </w:rPr>
        <w:t xml:space="preserve">*Wyjaśnienie: skorzystanie z prawa do sprostowania nie może skutkować zmiana wyniku postępowania o udzielenie zamówienia publicznego ani zmianą postanowień umowy w zakresie niezgodnym z ustawa </w:t>
      </w:r>
      <w:proofErr w:type="spellStart"/>
      <w:r w:rsidRPr="00015145">
        <w:rPr>
          <w:i/>
          <w:iCs/>
        </w:rPr>
        <w:t>Pzp</w:t>
      </w:r>
      <w:proofErr w:type="spellEnd"/>
      <w:r w:rsidRPr="00015145">
        <w:rPr>
          <w:i/>
          <w:iCs/>
        </w:rPr>
        <w:t xml:space="preserve"> oraz nie może naruszać integralności protokołu oraz jego załączników.</w:t>
      </w:r>
    </w:p>
    <w:p w14:paraId="09B2A625" w14:textId="77777777" w:rsidR="00855B6C" w:rsidRPr="00015145" w:rsidRDefault="00855B6C" w:rsidP="00855B6C">
      <w:pPr>
        <w:tabs>
          <w:tab w:val="left" w:pos="993"/>
        </w:tabs>
        <w:jc w:val="both"/>
        <w:rPr>
          <w:i/>
          <w:iCs/>
        </w:rPr>
      </w:pPr>
    </w:p>
    <w:p w14:paraId="259C8C3F" w14:textId="77777777" w:rsidR="00855B6C" w:rsidRPr="00015145" w:rsidRDefault="00855B6C" w:rsidP="00855B6C">
      <w:pPr>
        <w:tabs>
          <w:tab w:val="left" w:pos="993"/>
        </w:tabs>
        <w:jc w:val="both"/>
        <w:rPr>
          <w:i/>
          <w:iCs/>
        </w:rPr>
      </w:pPr>
      <w:r w:rsidRPr="00015145">
        <w:rPr>
          <w:i/>
          <w:iCs/>
        </w:rPr>
        <w:t xml:space="preserve">**Wyjaśnienie: prawo do ograniczenia przetwarzania nie ma zastosowania w odniesieniu do przechowywania, </w:t>
      </w:r>
      <w:r>
        <w:rPr>
          <w:i/>
          <w:iCs/>
        </w:rPr>
        <w:br/>
      </w:r>
      <w:r w:rsidRPr="00015145">
        <w:rPr>
          <w:i/>
          <w:iCs/>
        </w:rPr>
        <w:t xml:space="preserve">w celu zapewnienia korzystania ze środków ochrony prawnej lub w celu ochrony prawnej innej osoby fizycznej lub prawnej, lub z uwagi na ważne względy interesu publicznego Unii Europejskiej lub państwa członkowskiego. </w:t>
      </w:r>
    </w:p>
    <w:p w14:paraId="01BD0636" w14:textId="77777777" w:rsidR="00855B6C" w:rsidRDefault="00855B6C" w:rsidP="00855B6C">
      <w:pPr>
        <w:tabs>
          <w:tab w:val="left" w:pos="4170"/>
        </w:tabs>
        <w:ind w:left="567" w:hanging="567"/>
        <w:jc w:val="both"/>
        <w:rPr>
          <w:rFonts w:ascii="Tahoma" w:hAnsi="Tahoma" w:cs="Tahoma"/>
          <w:color w:val="FF0000"/>
        </w:rPr>
      </w:pPr>
    </w:p>
    <w:p w14:paraId="43F3BBDD" w14:textId="77777777" w:rsidR="002F3445" w:rsidRPr="00023C4B" w:rsidRDefault="002F3445" w:rsidP="00DB5AAF">
      <w:pPr>
        <w:jc w:val="both"/>
        <w:rPr>
          <w:color w:val="FF0000"/>
        </w:rPr>
      </w:pPr>
    </w:p>
    <w:p w14:paraId="270A6843" w14:textId="77777777" w:rsidR="00564A00" w:rsidRPr="00685A14" w:rsidRDefault="00713BAE" w:rsidP="00DD4B48">
      <w:pPr>
        <w:pStyle w:val="Akapitzlist"/>
        <w:numPr>
          <w:ilvl w:val="0"/>
          <w:numId w:val="12"/>
        </w:numPr>
        <w:pBdr>
          <w:top w:val="single" w:sz="4" w:space="1" w:color="auto"/>
          <w:bottom w:val="single" w:sz="4" w:space="1" w:color="auto"/>
        </w:pBdr>
        <w:ind w:left="567" w:hanging="567"/>
        <w:rPr>
          <w:rFonts w:ascii="Tahoma" w:hAnsi="Tahoma" w:cs="Tahoma"/>
          <w:b/>
          <w:sz w:val="20"/>
          <w:szCs w:val="20"/>
        </w:rPr>
      </w:pPr>
      <w:r w:rsidRPr="00685A14">
        <w:rPr>
          <w:rFonts w:ascii="Tahoma" w:hAnsi="Tahoma" w:cs="Tahoma"/>
          <w:b/>
          <w:sz w:val="20"/>
          <w:szCs w:val="20"/>
        </w:rPr>
        <w:t>POSTANOWIENIA KOŃCOWE</w:t>
      </w:r>
    </w:p>
    <w:p w14:paraId="270A6844" w14:textId="77777777" w:rsidR="00564A00" w:rsidRPr="002E2E48" w:rsidRDefault="00564A00" w:rsidP="00DB5AAF">
      <w:pPr>
        <w:pStyle w:val="Nagwek1"/>
        <w:numPr>
          <w:ilvl w:val="0"/>
          <w:numId w:val="1"/>
        </w:numPr>
        <w:tabs>
          <w:tab w:val="left" w:pos="0"/>
        </w:tabs>
        <w:rPr>
          <w:rFonts w:ascii="Tahoma" w:hAnsi="Tahoma" w:cs="Tahoma"/>
          <w:sz w:val="20"/>
          <w:shd w:val="clear" w:color="auto" w:fill="00FF00"/>
        </w:rPr>
      </w:pPr>
    </w:p>
    <w:p w14:paraId="270A6845" w14:textId="1A3EFE7C" w:rsidR="00954BE0" w:rsidRPr="00A31A41" w:rsidRDefault="00564A00" w:rsidP="00DD4B48">
      <w:pPr>
        <w:pStyle w:val="Akapitzlist"/>
        <w:numPr>
          <w:ilvl w:val="0"/>
          <w:numId w:val="11"/>
        </w:numPr>
        <w:ind w:left="709" w:hanging="643"/>
        <w:jc w:val="both"/>
        <w:rPr>
          <w:rFonts w:ascii="Tahoma" w:hAnsi="Tahoma" w:cs="Tahoma"/>
          <w:sz w:val="20"/>
          <w:szCs w:val="20"/>
        </w:rPr>
      </w:pPr>
      <w:r w:rsidRPr="00A31A41">
        <w:rPr>
          <w:rFonts w:ascii="Tahoma" w:hAnsi="Tahoma" w:cs="Tahoma"/>
          <w:iCs/>
          <w:sz w:val="20"/>
          <w:szCs w:val="20"/>
        </w:rPr>
        <w:t xml:space="preserve">Przed upływem terminu składania ofert Zamawiający może </w:t>
      </w:r>
      <w:r w:rsidR="00F80DD4" w:rsidRPr="00A31A41">
        <w:rPr>
          <w:rFonts w:ascii="Tahoma" w:hAnsi="Tahoma" w:cs="Tahoma"/>
          <w:iCs/>
          <w:sz w:val="20"/>
          <w:szCs w:val="20"/>
        </w:rPr>
        <w:t xml:space="preserve">w uzasadnionych przypadkach </w:t>
      </w:r>
      <w:r w:rsidRPr="00A31A41">
        <w:rPr>
          <w:rFonts w:ascii="Tahoma" w:hAnsi="Tahoma" w:cs="Tahoma"/>
          <w:iCs/>
          <w:sz w:val="20"/>
          <w:szCs w:val="20"/>
        </w:rPr>
        <w:t>zmienić treść Specyfikacji</w:t>
      </w:r>
      <w:r w:rsidR="00F80DD4" w:rsidRPr="00A31A41">
        <w:rPr>
          <w:rFonts w:ascii="Tahoma" w:hAnsi="Tahoma" w:cs="Tahoma"/>
          <w:iCs/>
          <w:sz w:val="20"/>
          <w:szCs w:val="20"/>
        </w:rPr>
        <w:t xml:space="preserve"> Istotnych warunków zamówienia</w:t>
      </w:r>
      <w:r w:rsidRPr="00A31A41">
        <w:rPr>
          <w:rFonts w:ascii="Tahoma" w:hAnsi="Tahoma" w:cs="Tahoma"/>
          <w:iCs/>
          <w:sz w:val="20"/>
          <w:szCs w:val="20"/>
        </w:rPr>
        <w:t>.</w:t>
      </w:r>
      <w:r w:rsidR="00F80DD4" w:rsidRPr="00A31A41">
        <w:rPr>
          <w:b/>
          <w:bCs/>
          <w:sz w:val="20"/>
          <w:szCs w:val="20"/>
        </w:rPr>
        <w:t xml:space="preserve"> </w:t>
      </w:r>
      <w:r w:rsidR="00F80DD4" w:rsidRPr="00A31A41">
        <w:rPr>
          <w:rFonts w:ascii="Tahoma" w:hAnsi="Tahoma" w:cs="Tahoma"/>
          <w:bCs/>
          <w:sz w:val="20"/>
          <w:szCs w:val="20"/>
        </w:rPr>
        <w:t xml:space="preserve">Dokonaną zmianę treści Specyfikacji zamawiający udostępnia </w:t>
      </w:r>
      <w:r w:rsidR="00CC1EE5">
        <w:rPr>
          <w:rFonts w:ascii="Tahoma" w:hAnsi="Tahoma" w:cs="Tahoma"/>
          <w:bCs/>
          <w:sz w:val="20"/>
          <w:szCs w:val="20"/>
        </w:rPr>
        <w:t>na stronie internetowej (</w:t>
      </w:r>
      <w:r w:rsidR="00CD45AB">
        <w:rPr>
          <w:rFonts w:ascii="Tahoma" w:hAnsi="Tahoma" w:cs="Tahoma"/>
          <w:bCs/>
          <w:sz w:val="20"/>
          <w:szCs w:val="20"/>
        </w:rPr>
        <w:t>w Systemie</w:t>
      </w:r>
      <w:r w:rsidR="00CC1EE5">
        <w:rPr>
          <w:rFonts w:ascii="Tahoma" w:hAnsi="Tahoma" w:cs="Tahoma"/>
          <w:bCs/>
          <w:sz w:val="20"/>
          <w:szCs w:val="20"/>
        </w:rPr>
        <w:t>)</w:t>
      </w:r>
      <w:r w:rsidRPr="00A31A41">
        <w:rPr>
          <w:rFonts w:ascii="Tahoma" w:hAnsi="Tahoma" w:cs="Tahoma"/>
          <w:iCs/>
          <w:sz w:val="20"/>
          <w:szCs w:val="20"/>
        </w:rPr>
        <w:t>.</w:t>
      </w:r>
      <w:r w:rsidR="00F80DD4" w:rsidRPr="00A31A41">
        <w:rPr>
          <w:rFonts w:ascii="Tahoma" w:hAnsi="Tahoma" w:cs="Tahoma"/>
          <w:iCs/>
          <w:sz w:val="20"/>
          <w:szCs w:val="20"/>
        </w:rPr>
        <w:t xml:space="preserve"> </w:t>
      </w:r>
      <w:r w:rsidRPr="00A31A41">
        <w:rPr>
          <w:rFonts w:ascii="Tahoma" w:hAnsi="Tahoma" w:cs="Tahoma"/>
          <w:iCs/>
          <w:sz w:val="20"/>
          <w:szCs w:val="20"/>
        </w:rPr>
        <w:t>Zmiany SIWZ staną się integralną częścią niniejszej Specyfikacji</w:t>
      </w:r>
      <w:r w:rsidR="00D42249" w:rsidRPr="00A31A41">
        <w:rPr>
          <w:rFonts w:ascii="Tahoma" w:hAnsi="Tahoma" w:cs="Tahoma"/>
          <w:iCs/>
          <w:sz w:val="20"/>
          <w:szCs w:val="20"/>
        </w:rPr>
        <w:t xml:space="preserve"> i będą dla Wykonawców wiążące.</w:t>
      </w:r>
      <w:r w:rsidR="00954BE0" w:rsidRPr="00A31A41">
        <w:rPr>
          <w:rFonts w:ascii="Tahoma" w:hAnsi="Tahoma" w:cs="Tahoma"/>
          <w:iCs/>
          <w:sz w:val="20"/>
          <w:szCs w:val="20"/>
        </w:rPr>
        <w:t xml:space="preserve"> </w:t>
      </w:r>
    </w:p>
    <w:p w14:paraId="270A6846" w14:textId="77777777" w:rsidR="00954BE0" w:rsidRPr="00A31A41" w:rsidRDefault="00D32292"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 xml:space="preserve">Zamawiający nie przewiduje zwrotu kosztów udziału w postępowaniu. </w:t>
      </w:r>
      <w:r w:rsidR="00BB6E52" w:rsidRPr="00A31A41">
        <w:rPr>
          <w:rFonts w:ascii="Tahoma" w:hAnsi="Tahoma" w:cs="Tahoma"/>
          <w:iCs/>
          <w:sz w:val="20"/>
          <w:szCs w:val="20"/>
        </w:rPr>
        <w:t>Koszty związane</w:t>
      </w:r>
      <w:r w:rsidR="00BB6E52" w:rsidRPr="00A31A41">
        <w:rPr>
          <w:rFonts w:ascii="Tahoma" w:hAnsi="Tahoma" w:cs="Tahoma"/>
          <w:iCs/>
          <w:sz w:val="20"/>
          <w:szCs w:val="20"/>
        </w:rPr>
        <w:br/>
      </w:r>
      <w:r w:rsidR="00954BE0" w:rsidRPr="00A31A41">
        <w:rPr>
          <w:rFonts w:ascii="Tahoma" w:hAnsi="Tahoma" w:cs="Tahoma"/>
          <w:iCs/>
          <w:sz w:val="20"/>
          <w:szCs w:val="20"/>
        </w:rPr>
        <w:t>z przygotowaniem i złożeniem oferty ponosi oferent.</w:t>
      </w:r>
    </w:p>
    <w:p w14:paraId="270A6847" w14:textId="77777777" w:rsidR="00564A00" w:rsidRPr="00A31A41" w:rsidRDefault="00564A00"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Zamawiający nie zamierza zawierać umowy ramowej.</w:t>
      </w:r>
    </w:p>
    <w:p w14:paraId="270A6848" w14:textId="77777777" w:rsidR="00564A00" w:rsidRPr="00A31A41" w:rsidRDefault="00564A00"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 xml:space="preserve">Zamawiający </w:t>
      </w:r>
      <w:r w:rsidR="00B01C01" w:rsidRPr="00A31A41">
        <w:rPr>
          <w:rFonts w:ascii="Tahoma" w:hAnsi="Tahoma" w:cs="Tahoma"/>
          <w:iCs/>
          <w:sz w:val="20"/>
          <w:szCs w:val="20"/>
        </w:rPr>
        <w:t xml:space="preserve">nie wymaga i nie dopuszcza </w:t>
      </w:r>
      <w:r w:rsidRPr="00A31A41">
        <w:rPr>
          <w:rFonts w:ascii="Tahoma" w:hAnsi="Tahoma" w:cs="Tahoma"/>
          <w:iCs/>
          <w:sz w:val="20"/>
          <w:szCs w:val="20"/>
        </w:rPr>
        <w:t>składania ofert wariantowych.</w:t>
      </w:r>
    </w:p>
    <w:p w14:paraId="270A6849" w14:textId="77777777" w:rsidR="00C34C2C" w:rsidRPr="00A31A41" w:rsidRDefault="00564A00"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Zamawiający nie organizuje spotkania z Wykonawcami w celu wyjaśnienia wątpliwości dotyczących Specyfikacji.</w:t>
      </w:r>
    </w:p>
    <w:p w14:paraId="270A684A" w14:textId="77777777" w:rsidR="00C34C2C" w:rsidRPr="00A31A41" w:rsidRDefault="00C34C2C"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Zamawiający</w:t>
      </w:r>
      <w:r w:rsidR="00D32292" w:rsidRPr="00A31A41">
        <w:rPr>
          <w:rFonts w:ascii="Tahoma" w:hAnsi="Tahoma" w:cs="Tahoma"/>
          <w:iCs/>
          <w:sz w:val="20"/>
          <w:szCs w:val="20"/>
        </w:rPr>
        <w:t xml:space="preserve"> nie</w:t>
      </w:r>
      <w:r w:rsidRPr="00A31A41">
        <w:rPr>
          <w:rFonts w:ascii="Tahoma" w:hAnsi="Tahoma" w:cs="Tahoma"/>
          <w:iCs/>
          <w:sz w:val="20"/>
          <w:szCs w:val="20"/>
        </w:rPr>
        <w:t xml:space="preserve"> dopuszcza składania ofert częściowych.</w:t>
      </w:r>
    </w:p>
    <w:p w14:paraId="270A684B" w14:textId="77777777" w:rsidR="00C34C2C" w:rsidRPr="00A31A41" w:rsidRDefault="00C34C2C"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Zamawiający nie przewiduje przeprowadzenia aukcji elektronicznej.</w:t>
      </w:r>
    </w:p>
    <w:p w14:paraId="270A684C" w14:textId="77777777" w:rsidR="00AE50D6" w:rsidRPr="00A31A41" w:rsidRDefault="00C34C2C"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Zamawiający nie przewiduje ustanowienia dynamicznego systemu zakupów.</w:t>
      </w:r>
    </w:p>
    <w:p w14:paraId="270A684D" w14:textId="056FE983" w:rsidR="00AE50D6" w:rsidRPr="00A31A41" w:rsidRDefault="00AE50D6"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 xml:space="preserve">Zamawiający nie przewiduje </w:t>
      </w:r>
      <w:r w:rsidR="00624AF9" w:rsidRPr="00A31A41">
        <w:rPr>
          <w:rFonts w:ascii="Tahoma" w:hAnsi="Tahoma" w:cs="Tahoma"/>
          <w:iCs/>
          <w:sz w:val="20"/>
          <w:szCs w:val="20"/>
        </w:rPr>
        <w:t xml:space="preserve">udzielenia </w:t>
      </w:r>
      <w:r w:rsidRPr="00A31A41">
        <w:rPr>
          <w:rFonts w:ascii="Tahoma" w:hAnsi="Tahoma" w:cs="Tahoma"/>
          <w:iCs/>
          <w:sz w:val="20"/>
          <w:szCs w:val="20"/>
        </w:rPr>
        <w:t>zamówień, o których mowa w art. 67 ust. 1 pkt 6</w:t>
      </w:r>
      <w:r w:rsidR="00CC1EE5">
        <w:rPr>
          <w:rFonts w:ascii="Tahoma" w:hAnsi="Tahoma" w:cs="Tahoma"/>
          <w:iCs/>
          <w:sz w:val="20"/>
          <w:szCs w:val="20"/>
        </w:rPr>
        <w:t>.</w:t>
      </w:r>
    </w:p>
    <w:p w14:paraId="270A684E" w14:textId="77777777" w:rsidR="007340AF" w:rsidRPr="00A31A41" w:rsidRDefault="007340AF" w:rsidP="00DD4B48">
      <w:pPr>
        <w:pStyle w:val="Akapitzlist"/>
        <w:numPr>
          <w:ilvl w:val="0"/>
          <w:numId w:val="11"/>
        </w:numPr>
        <w:ind w:left="709" w:hanging="643"/>
        <w:jc w:val="both"/>
        <w:rPr>
          <w:rFonts w:ascii="Tahoma" w:hAnsi="Tahoma" w:cs="Tahoma"/>
          <w:iCs/>
          <w:sz w:val="20"/>
          <w:szCs w:val="20"/>
        </w:rPr>
      </w:pPr>
      <w:r w:rsidRPr="00A31A41">
        <w:rPr>
          <w:rFonts w:ascii="Tahoma" w:hAnsi="Tahoma" w:cs="Tahoma"/>
          <w:iCs/>
          <w:sz w:val="20"/>
          <w:szCs w:val="20"/>
        </w:rPr>
        <w:t>Zamawiający nie przewiduje rozliczenia z Wykonawcą w walutach obcych</w:t>
      </w:r>
      <w:r w:rsidR="00BB6E52" w:rsidRPr="00A31A41">
        <w:rPr>
          <w:rFonts w:ascii="Tahoma" w:hAnsi="Tahoma" w:cs="Tahoma"/>
          <w:iCs/>
          <w:sz w:val="20"/>
          <w:szCs w:val="20"/>
        </w:rPr>
        <w:t>.</w:t>
      </w:r>
    </w:p>
    <w:p w14:paraId="270A684F" w14:textId="3088631B" w:rsidR="00D32292" w:rsidRPr="00A31A41" w:rsidRDefault="004F3CCF" w:rsidP="00DD4B48">
      <w:pPr>
        <w:pStyle w:val="Akapitzlist"/>
        <w:numPr>
          <w:ilvl w:val="0"/>
          <w:numId w:val="11"/>
        </w:numPr>
        <w:ind w:left="709" w:hanging="643"/>
        <w:jc w:val="both"/>
        <w:rPr>
          <w:rFonts w:ascii="Tahoma" w:hAnsi="Tahoma" w:cs="Tahoma"/>
          <w:sz w:val="20"/>
          <w:szCs w:val="20"/>
        </w:rPr>
      </w:pPr>
      <w:r w:rsidRPr="00A31A41">
        <w:rPr>
          <w:rFonts w:ascii="Tahoma" w:hAnsi="Tahoma" w:cs="Tahoma"/>
          <w:iCs/>
          <w:sz w:val="20"/>
          <w:szCs w:val="20"/>
        </w:rPr>
        <w:t>Zawarcie umowy grupowego ubezpieczenia na życie Wykonawca potwierdzi wystawieniem polis zgodnych z ofertą i warunkami</w:t>
      </w:r>
      <w:r w:rsidRPr="00A31A41">
        <w:rPr>
          <w:rFonts w:ascii="Tahoma" w:hAnsi="Tahoma" w:cs="Tahoma"/>
          <w:color w:val="000000"/>
          <w:sz w:val="20"/>
          <w:szCs w:val="20"/>
        </w:rPr>
        <w:t xml:space="preserve"> SIWZ</w:t>
      </w:r>
      <w:r w:rsidR="00D32292" w:rsidRPr="00A31A41">
        <w:rPr>
          <w:rFonts w:ascii="Tahoma" w:hAnsi="Tahoma" w:cs="Tahoma"/>
          <w:sz w:val="20"/>
          <w:szCs w:val="20"/>
        </w:rPr>
        <w:t>. Dla każdego ubezpieczonego Wykonawca wystawi imienny certyfikat potwierdzający</w:t>
      </w:r>
      <w:r w:rsidRPr="00A31A41">
        <w:rPr>
          <w:rFonts w:ascii="Tahoma" w:hAnsi="Tahoma" w:cs="Tahoma"/>
          <w:sz w:val="20"/>
          <w:szCs w:val="20"/>
        </w:rPr>
        <w:t xml:space="preserve"> </w:t>
      </w:r>
      <w:r w:rsidR="000B26FA" w:rsidRPr="00A31A41">
        <w:rPr>
          <w:rFonts w:ascii="Tahoma" w:hAnsi="Tahoma" w:cs="Tahoma"/>
          <w:sz w:val="20"/>
          <w:szCs w:val="20"/>
        </w:rPr>
        <w:t>objęcie ochroną ubezpieczeniową</w:t>
      </w:r>
      <w:r w:rsidR="004A18F4">
        <w:rPr>
          <w:rFonts w:ascii="Tahoma" w:hAnsi="Tahoma" w:cs="Tahoma"/>
          <w:sz w:val="20"/>
          <w:szCs w:val="20"/>
        </w:rPr>
        <w:t xml:space="preserve"> i doręczy Zamawiającemu</w:t>
      </w:r>
      <w:r w:rsidR="00D32292" w:rsidRPr="00A31A41">
        <w:rPr>
          <w:rFonts w:ascii="Tahoma" w:hAnsi="Tahoma" w:cs="Tahoma"/>
          <w:sz w:val="20"/>
          <w:szCs w:val="20"/>
        </w:rPr>
        <w:t xml:space="preserve">. </w:t>
      </w:r>
    </w:p>
    <w:p w14:paraId="270A6850" w14:textId="67D66126" w:rsidR="00564A00" w:rsidRPr="004333A1" w:rsidRDefault="008F3026" w:rsidP="008F3026">
      <w:pPr>
        <w:pStyle w:val="Akapitzlist"/>
        <w:numPr>
          <w:ilvl w:val="1"/>
          <w:numId w:val="4"/>
        </w:numPr>
        <w:ind w:left="709" w:hanging="709"/>
        <w:jc w:val="both"/>
        <w:rPr>
          <w:rFonts w:ascii="Tahoma" w:hAnsi="Tahoma" w:cs="Tahoma"/>
          <w:sz w:val="20"/>
          <w:szCs w:val="20"/>
        </w:rPr>
      </w:pPr>
      <w:r w:rsidRPr="004333A1">
        <w:rPr>
          <w:rFonts w:ascii="Tahoma" w:hAnsi="Tahoma" w:cs="Tahoma"/>
          <w:sz w:val="20"/>
          <w:szCs w:val="20"/>
        </w:rPr>
        <w:t>W sprawach nieuregulowanych w niniejszej Specyfikacji Istotnych Warunków Zamówienia mają zastosowanie przepisy Prawa zamówień publicznych – Ustawa z dnia 29 stycznia 2004 roku (t. j. Dz.U. 2019r. poz.1843) wraz z aktami wykonawczymi, w szczególności zastosowanie mają przepisy rozporządzenia Ministra Rozwoju z 26 lipca 2016 roku w sprawie rodzajów dokumentów, jakich może żądać Zamawiający od Wykonawcy w postępowaniu o udzielenie zamówienia (Dz. U z 2016r. poz. 1126 ze zm.) oraz przepisy rozporządzenia Prezesa Rady Ministrów z dnia 27 czerwca 2017 r. w sprawie użycia środków komunikacji elektronicznej w postępowaniu o udzielenie zamówienia publicznego oraz udostępniania i przechowywania dokumentów elektronicznych (Dz. U z 2017r. poz. 1320 ze zm.).</w:t>
      </w:r>
    </w:p>
    <w:sectPr w:rsidR="00564A00" w:rsidRPr="004333A1" w:rsidSect="00A963FF">
      <w:headerReference w:type="default" r:id="rId18"/>
      <w:footerReference w:type="default" r:id="rId19"/>
      <w:headerReference w:type="first" r:id="rId20"/>
      <w:footnotePr>
        <w:pos w:val="beneathText"/>
      </w:footnotePr>
      <w:pgSz w:w="11905" w:h="16837" w:code="9"/>
      <w:pgMar w:top="1134" w:right="1134"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3E7E6" w14:textId="77777777" w:rsidR="00803599" w:rsidRDefault="00803599">
      <w:r>
        <w:separator/>
      </w:r>
    </w:p>
  </w:endnote>
  <w:endnote w:type="continuationSeparator" w:id="0">
    <w:p w14:paraId="02225BD7" w14:textId="77777777" w:rsidR="00803599" w:rsidRDefault="00803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altName w:val="Calibri"/>
    <w:panose1 w:val="020F0502020204030204"/>
    <w:charset w:val="EE"/>
    <w:family w:val="swiss"/>
    <w:pitch w:val="variable"/>
    <w:sig w:usb0="E00002FF" w:usb1="4000ACFF" w:usb2="00000001" w:usb3="00000000" w:csb0="0000019F" w:csb1="00000000"/>
  </w:font>
  <w:font w:name="StarSymbol">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A6857" w14:textId="77777777" w:rsidR="00FF3E68" w:rsidRDefault="00FF3E68">
    <w:pPr>
      <w:pStyle w:val="Stopka"/>
      <w:jc w:val="center"/>
      <w:rPr>
        <w:rFonts w:ascii="Calibri" w:hAnsi="Calibri"/>
      </w:rPr>
    </w:pPr>
  </w:p>
  <w:p w14:paraId="270A6858" w14:textId="176F0843" w:rsidR="00FF3E68" w:rsidRDefault="00FF3E68">
    <w:pPr>
      <w:pStyle w:val="Stopka"/>
      <w:rPr>
        <w:rFonts w:ascii="Tahoma" w:hAnsi="Tahoma" w:cs="Tahoma"/>
        <w:sz w:val="16"/>
        <w:szCs w:val="16"/>
      </w:rPr>
    </w:pPr>
    <w:r>
      <w:rPr>
        <w:noProof/>
        <w:lang w:eastAsia="pl-PL"/>
      </w:rPr>
      <mc:AlternateContent>
        <mc:Choice Requires="wps">
          <w:drawing>
            <wp:anchor distT="4294967295" distB="4294967295" distL="114300" distR="114300" simplePos="0" relativeHeight="251658240" behindDoc="1" locked="0" layoutInCell="1" allowOverlap="1" wp14:anchorId="270A685F" wp14:editId="3ACAF6E8">
              <wp:simplePos x="0" y="0"/>
              <wp:positionH relativeFrom="column">
                <wp:posOffset>0</wp:posOffset>
              </wp:positionH>
              <wp:positionV relativeFrom="paragraph">
                <wp:posOffset>64134</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1834F04F" id="Line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" strokeweight=".26mm">
              <v:stroke joinstyle="miter"/>
            </v:line>
          </w:pict>
        </mc:Fallback>
      </mc:AlternateContent>
    </w:r>
  </w:p>
  <w:p w14:paraId="270A6859" w14:textId="7BCE20DD" w:rsidR="00FF3E68" w:rsidRPr="00B83C66" w:rsidRDefault="00FF3E68" w:rsidP="00A963FF">
    <w:pPr>
      <w:pStyle w:val="xl73"/>
      <w:spacing w:before="0" w:after="0"/>
      <w:rPr>
        <w:rFonts w:ascii="Tahoma" w:hAnsi="Tahoma" w:cs="Tahoma"/>
        <w:sz w:val="18"/>
        <w:szCs w:val="18"/>
      </w:rPr>
    </w:pPr>
    <w:r w:rsidRPr="00B83C66">
      <w:rPr>
        <w:rFonts w:ascii="Tahoma" w:hAnsi="Tahoma" w:cs="Tahoma"/>
        <w:sz w:val="18"/>
        <w:szCs w:val="18"/>
      </w:rPr>
      <w:t xml:space="preserve">SIWZ na usługę grupowego ubezpieczenia na życie dla pracowników </w:t>
    </w:r>
    <w:r>
      <w:rPr>
        <w:rFonts w:ascii="Tahoma" w:hAnsi="Tahoma" w:cs="Tahoma"/>
        <w:sz w:val="18"/>
        <w:szCs w:val="18"/>
      </w:rPr>
      <w:t xml:space="preserve">Zespołu Opieki Zdrowotnej w Oświęcimiu </w:t>
    </w:r>
    <w:r w:rsidRPr="00B83C66">
      <w:rPr>
        <w:rFonts w:ascii="Tahoma" w:hAnsi="Tahoma" w:cs="Tahoma"/>
        <w:sz w:val="18"/>
        <w:szCs w:val="18"/>
      </w:rPr>
      <w:t>oraz członków ich rodzin.</w:t>
    </w:r>
  </w:p>
  <w:p w14:paraId="270A685B" w14:textId="1205B96F" w:rsidR="00FF3E68" w:rsidRPr="002E2F55" w:rsidRDefault="00FF3E68" w:rsidP="004F6B5F">
    <w:pPr>
      <w:pStyle w:val="Nagwek"/>
      <w:rPr>
        <w:rFonts w:ascii="Tahoma" w:hAnsi="Tahoma" w:cs="Tahoma"/>
        <w:sz w:val="22"/>
        <w:szCs w:val="22"/>
      </w:rPr>
    </w:pPr>
    <w:r w:rsidRPr="00665C11">
      <w:rPr>
        <w:rFonts w:ascii="Tahoma" w:hAnsi="Tahoma" w:cs="Tahoma"/>
        <w:sz w:val="18"/>
        <w:szCs w:val="18"/>
      </w:rPr>
      <w:t>Sprawa nr:</w:t>
    </w:r>
    <w:bookmarkStart w:id="7" w:name="_Hlk18677483"/>
    <w:r w:rsidRPr="00665C11">
      <w:t xml:space="preserve"> </w:t>
    </w:r>
    <w:bookmarkStart w:id="8" w:name="_Hlk50640439"/>
    <w:r w:rsidRPr="00665C11">
      <w:rPr>
        <w:rFonts w:ascii="Tahoma" w:hAnsi="Tahoma" w:cs="Tahoma"/>
        <w:sz w:val="18"/>
        <w:szCs w:val="18"/>
      </w:rPr>
      <w:t>ZOZ.DZP.271. 2.IX.2020</w:t>
    </w:r>
    <w:bookmarkEnd w:id="8"/>
  </w:p>
  <w:bookmarkEnd w:id="7"/>
  <w:p w14:paraId="270A685C" w14:textId="2F73DF65" w:rsidR="00FF3E68" w:rsidRPr="00A963FF" w:rsidRDefault="00FF3E68" w:rsidP="009E1A9D">
    <w:pPr>
      <w:pStyle w:val="Stopka"/>
      <w:tabs>
        <w:tab w:val="clear" w:pos="4536"/>
        <w:tab w:val="right" w:pos="9000"/>
      </w:tabs>
      <w:rPr>
        <w:rFonts w:ascii="Tahoma" w:hAnsi="Tahoma" w:cs="Tahoma"/>
        <w:sz w:val="18"/>
        <w:szCs w:val="18"/>
      </w:rPr>
    </w:pPr>
    <w:r w:rsidRPr="00A963FF">
      <w:rPr>
        <w:rFonts w:ascii="Tahoma" w:hAnsi="Tahoma" w:cs="Tahoma"/>
        <w:sz w:val="18"/>
        <w:szCs w:val="18"/>
      </w:rPr>
      <w:tab/>
      <w:t xml:space="preserve">Strona: </w:t>
    </w:r>
    <w:r w:rsidRPr="00A963FF">
      <w:rPr>
        <w:rStyle w:val="Numerstrony"/>
        <w:rFonts w:ascii="Tahoma" w:hAnsi="Tahoma" w:cs="Tahoma"/>
        <w:sz w:val="18"/>
        <w:szCs w:val="18"/>
      </w:rPr>
      <w:fldChar w:fldCharType="begin"/>
    </w:r>
    <w:r w:rsidRPr="00A963FF">
      <w:rPr>
        <w:rStyle w:val="Numerstrony"/>
        <w:rFonts w:ascii="Tahoma" w:hAnsi="Tahoma" w:cs="Tahoma"/>
        <w:sz w:val="18"/>
        <w:szCs w:val="18"/>
      </w:rPr>
      <w:instrText xml:space="preserve"> PAGE </w:instrText>
    </w:r>
    <w:r w:rsidRPr="00A963FF">
      <w:rPr>
        <w:rStyle w:val="Numerstrony"/>
        <w:rFonts w:ascii="Tahoma" w:hAnsi="Tahoma" w:cs="Tahoma"/>
        <w:sz w:val="18"/>
        <w:szCs w:val="18"/>
      </w:rPr>
      <w:fldChar w:fldCharType="separate"/>
    </w:r>
    <w:r>
      <w:rPr>
        <w:rStyle w:val="Numerstrony"/>
        <w:rFonts w:ascii="Tahoma" w:hAnsi="Tahoma" w:cs="Tahoma"/>
        <w:noProof/>
        <w:sz w:val="18"/>
        <w:szCs w:val="18"/>
      </w:rPr>
      <w:t>16</w:t>
    </w:r>
    <w:r w:rsidRPr="00A963FF">
      <w:rPr>
        <w:rStyle w:val="Numerstrony"/>
        <w:rFonts w:ascii="Tahoma" w:hAnsi="Tahoma" w:cs="Tahoma"/>
        <w:noProof/>
        <w:sz w:val="18"/>
        <w:szCs w:val="18"/>
      </w:rPr>
      <w:fldChar w:fldCharType="end"/>
    </w:r>
    <w:r w:rsidRPr="00A963FF">
      <w:rPr>
        <w:rStyle w:val="Numerstrony"/>
        <w:rFonts w:ascii="Tahoma" w:hAnsi="Tahoma" w:cs="Tahoma"/>
        <w:noProof/>
        <w:sz w:val="18"/>
        <w:szCs w:val="18"/>
      </w:rPr>
      <w:t xml:space="preserve"> z 1</w:t>
    </w:r>
    <w:r w:rsidR="00193238">
      <w:rPr>
        <w:rStyle w:val="Numerstrony"/>
        <w:rFonts w:ascii="Tahoma" w:hAnsi="Tahoma" w:cs="Tahoma"/>
        <w:noProof/>
        <w:sz w:val="18"/>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3F1B6" w14:textId="77777777" w:rsidR="00803599" w:rsidRDefault="00803599">
      <w:r>
        <w:separator/>
      </w:r>
    </w:p>
  </w:footnote>
  <w:footnote w:type="continuationSeparator" w:id="0">
    <w:p w14:paraId="349A8B97" w14:textId="77777777" w:rsidR="00803599" w:rsidRDefault="00803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A6855" w14:textId="77777777" w:rsidR="00FF3E68" w:rsidRDefault="00FF3E68">
    <w:pPr>
      <w:pStyle w:val="Nagwek"/>
      <w:jc w:val="right"/>
    </w:pPr>
  </w:p>
  <w:p w14:paraId="270A6856" w14:textId="77777777" w:rsidR="00FF3E68" w:rsidRDefault="00FF3E6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A685D" w14:textId="77777777" w:rsidR="00FF3E68" w:rsidRDefault="00FF3E68">
    <w:pPr>
      <w:pStyle w:val="Nagwek"/>
    </w:pPr>
    <w:r>
      <w:rPr>
        <w:noProof/>
        <w:lang w:eastAsia="pl-PL"/>
      </w:rPr>
      <w:drawing>
        <wp:anchor distT="0" distB="0" distL="114300" distR="114300" simplePos="0" relativeHeight="251657216" behindDoc="1" locked="0" layoutInCell="1" allowOverlap="1" wp14:anchorId="270A6860" wp14:editId="270A6861">
          <wp:simplePos x="0" y="0"/>
          <wp:positionH relativeFrom="column">
            <wp:posOffset>3791585</wp:posOffset>
          </wp:positionH>
          <wp:positionV relativeFrom="paragraph">
            <wp:posOffset>-277495</wp:posOffset>
          </wp:positionV>
          <wp:extent cx="2162175" cy="600075"/>
          <wp:effectExtent l="0" t="0" r="0" b="0"/>
          <wp:wrapNone/>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600075"/>
                  </a:xfrm>
                  <a:prstGeom prst="rect">
                    <a:avLst/>
                  </a:prstGeom>
                  <a:noFill/>
                  <a:ln>
                    <a:noFill/>
                  </a:ln>
                </pic:spPr>
              </pic:pic>
            </a:graphicData>
          </a:graphic>
        </wp:anchor>
      </w:drawing>
    </w:r>
  </w:p>
  <w:p w14:paraId="270A685E" w14:textId="77777777" w:rsidR="00FF3E68" w:rsidRDefault="00FF3E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917"/>
        </w:tabs>
        <w:ind w:left="917" w:firstLine="0"/>
      </w:pPr>
    </w:lvl>
    <w:lvl w:ilvl="1">
      <w:start w:val="1"/>
      <w:numFmt w:val="none"/>
      <w:suff w:val="nothing"/>
      <w:lvlText w:val=""/>
      <w:lvlJc w:val="left"/>
      <w:pPr>
        <w:tabs>
          <w:tab w:val="num" w:pos="917"/>
        </w:tabs>
        <w:ind w:left="917" w:firstLine="0"/>
      </w:pPr>
    </w:lvl>
    <w:lvl w:ilvl="2">
      <w:start w:val="1"/>
      <w:numFmt w:val="none"/>
      <w:suff w:val="nothing"/>
      <w:lvlText w:val=""/>
      <w:lvlJc w:val="left"/>
      <w:pPr>
        <w:tabs>
          <w:tab w:val="num" w:pos="917"/>
        </w:tabs>
        <w:ind w:left="917" w:firstLine="0"/>
      </w:pPr>
    </w:lvl>
    <w:lvl w:ilvl="3">
      <w:start w:val="1"/>
      <w:numFmt w:val="none"/>
      <w:suff w:val="nothing"/>
      <w:lvlText w:val=""/>
      <w:lvlJc w:val="left"/>
      <w:pPr>
        <w:tabs>
          <w:tab w:val="num" w:pos="917"/>
        </w:tabs>
        <w:ind w:left="917" w:firstLine="0"/>
      </w:pPr>
    </w:lvl>
    <w:lvl w:ilvl="4">
      <w:start w:val="1"/>
      <w:numFmt w:val="none"/>
      <w:suff w:val="nothing"/>
      <w:lvlText w:val=""/>
      <w:lvlJc w:val="left"/>
      <w:pPr>
        <w:tabs>
          <w:tab w:val="num" w:pos="917"/>
        </w:tabs>
        <w:ind w:left="917" w:firstLine="0"/>
      </w:pPr>
    </w:lvl>
    <w:lvl w:ilvl="5">
      <w:start w:val="1"/>
      <w:numFmt w:val="none"/>
      <w:suff w:val="nothing"/>
      <w:lvlText w:val=""/>
      <w:lvlJc w:val="left"/>
      <w:pPr>
        <w:tabs>
          <w:tab w:val="num" w:pos="917"/>
        </w:tabs>
        <w:ind w:left="917" w:firstLine="0"/>
      </w:pPr>
    </w:lvl>
    <w:lvl w:ilvl="6">
      <w:start w:val="1"/>
      <w:numFmt w:val="none"/>
      <w:suff w:val="nothing"/>
      <w:lvlText w:val=""/>
      <w:lvlJc w:val="left"/>
      <w:pPr>
        <w:tabs>
          <w:tab w:val="num" w:pos="917"/>
        </w:tabs>
        <w:ind w:left="917" w:firstLine="0"/>
      </w:pPr>
    </w:lvl>
    <w:lvl w:ilvl="7">
      <w:start w:val="1"/>
      <w:numFmt w:val="none"/>
      <w:suff w:val="nothing"/>
      <w:lvlText w:val=""/>
      <w:lvlJc w:val="left"/>
      <w:pPr>
        <w:tabs>
          <w:tab w:val="num" w:pos="917"/>
        </w:tabs>
        <w:ind w:left="917" w:firstLine="0"/>
      </w:pPr>
    </w:lvl>
    <w:lvl w:ilvl="8">
      <w:start w:val="1"/>
      <w:numFmt w:val="none"/>
      <w:suff w:val="nothing"/>
      <w:lvlText w:val=""/>
      <w:lvlJc w:val="left"/>
      <w:pPr>
        <w:tabs>
          <w:tab w:val="num" w:pos="917"/>
        </w:tabs>
        <w:ind w:left="917" w:firstLine="0"/>
      </w:pPr>
    </w:lvl>
  </w:abstractNum>
  <w:abstractNum w:abstractNumId="1" w15:restartNumberingAfterBreak="0">
    <w:nsid w:val="00000002"/>
    <w:multiLevelType w:val="singleLevel"/>
    <w:tmpl w:val="7D604824"/>
    <w:name w:val="WW8Num1"/>
    <w:lvl w:ilvl="0">
      <w:start w:val="1"/>
      <w:numFmt w:val="lowerLetter"/>
      <w:lvlText w:val="%1."/>
      <w:lvlJc w:val="left"/>
      <w:pPr>
        <w:tabs>
          <w:tab w:val="num" w:pos="1872"/>
        </w:tabs>
        <w:ind w:left="1872" w:hanging="360"/>
      </w:pPr>
      <w:rPr>
        <w:rFonts w:cs="Times New Roman"/>
        <w:b/>
        <w:bCs/>
        <w:i w:val="0"/>
        <w:iCs w:val="0"/>
        <w:color w:val="auto"/>
      </w:rPr>
    </w:lvl>
  </w:abstractNum>
  <w:abstractNum w:abstractNumId="2" w15:restartNumberingAfterBreak="0">
    <w:nsid w:val="00000003"/>
    <w:multiLevelType w:val="multilevel"/>
    <w:tmpl w:val="BA328ABA"/>
    <w:name w:val="WW8Num2"/>
    <w:lvl w:ilvl="0">
      <w:start w:val="1"/>
      <w:numFmt w:val="lowerLetter"/>
      <w:lvlText w:val="%1."/>
      <w:lvlJc w:val="left"/>
      <w:pPr>
        <w:tabs>
          <w:tab w:val="num" w:pos="720"/>
        </w:tabs>
        <w:ind w:left="720" w:hanging="360"/>
      </w:pPr>
      <w:rPr>
        <w:rFonts w:cs="Times New Roman"/>
        <w:b/>
        <w:bCs w:val="0"/>
      </w:rPr>
    </w:lvl>
    <w:lvl w:ilvl="1">
      <w:start w:val="1"/>
      <w:numFmt w:val="lowerLetter"/>
      <w:lvlText w:val="%2."/>
      <w:lvlJc w:val="left"/>
      <w:pPr>
        <w:tabs>
          <w:tab w:val="num" w:pos="1440"/>
        </w:tabs>
        <w:ind w:left="1440" w:hanging="360"/>
      </w:pPr>
      <w:rPr>
        <w:rFonts w:cs="Times New Roman"/>
        <w:b/>
        <w:bCs/>
        <w:color w:val="000080"/>
      </w:rPr>
    </w:lvl>
    <w:lvl w:ilvl="2">
      <w:start w:val="1"/>
      <w:numFmt w:val="lowerRoman"/>
      <w:lvlText w:val="%3."/>
      <w:lvlJc w:val="left"/>
      <w:pPr>
        <w:tabs>
          <w:tab w:val="num" w:pos="2160"/>
        </w:tabs>
        <w:ind w:left="2160" w:hanging="180"/>
      </w:pPr>
      <w:rPr>
        <w:rFonts w:cs="Times New Roman"/>
        <w:b/>
        <w:bCs/>
        <w:color w:val="000080"/>
      </w:rPr>
    </w:lvl>
    <w:lvl w:ilvl="3">
      <w:start w:val="1"/>
      <w:numFmt w:val="decimal"/>
      <w:lvlText w:val="%4."/>
      <w:lvlJc w:val="left"/>
      <w:pPr>
        <w:tabs>
          <w:tab w:val="num" w:pos="2880"/>
        </w:tabs>
        <w:ind w:left="2880" w:hanging="360"/>
      </w:pPr>
      <w:rPr>
        <w:rFonts w:cs="Times New Roman"/>
        <w:b/>
        <w:bCs/>
        <w:color w:val="000080"/>
      </w:rPr>
    </w:lvl>
    <w:lvl w:ilvl="4">
      <w:start w:val="1"/>
      <w:numFmt w:val="lowerLetter"/>
      <w:lvlText w:val="%5."/>
      <w:lvlJc w:val="left"/>
      <w:pPr>
        <w:tabs>
          <w:tab w:val="num" w:pos="3600"/>
        </w:tabs>
        <w:ind w:left="3600" w:hanging="360"/>
      </w:pPr>
      <w:rPr>
        <w:rFonts w:cs="Times New Roman"/>
        <w:b/>
        <w:bCs/>
        <w:color w:val="000080"/>
      </w:rPr>
    </w:lvl>
    <w:lvl w:ilvl="5">
      <w:start w:val="1"/>
      <w:numFmt w:val="lowerRoman"/>
      <w:lvlText w:val="%6."/>
      <w:lvlJc w:val="left"/>
      <w:pPr>
        <w:tabs>
          <w:tab w:val="num" w:pos="4320"/>
        </w:tabs>
        <w:ind w:left="4320" w:hanging="180"/>
      </w:pPr>
      <w:rPr>
        <w:rFonts w:cs="Times New Roman"/>
        <w:b/>
        <w:bCs/>
        <w:color w:val="000080"/>
      </w:rPr>
    </w:lvl>
    <w:lvl w:ilvl="6">
      <w:start w:val="1"/>
      <w:numFmt w:val="decimal"/>
      <w:lvlText w:val="%7."/>
      <w:lvlJc w:val="left"/>
      <w:pPr>
        <w:tabs>
          <w:tab w:val="num" w:pos="5040"/>
        </w:tabs>
        <w:ind w:left="5040" w:hanging="360"/>
      </w:pPr>
      <w:rPr>
        <w:rFonts w:cs="Times New Roman"/>
        <w:b/>
        <w:bCs/>
        <w:color w:val="000080"/>
      </w:rPr>
    </w:lvl>
    <w:lvl w:ilvl="7">
      <w:start w:val="1"/>
      <w:numFmt w:val="lowerLetter"/>
      <w:lvlText w:val="%8."/>
      <w:lvlJc w:val="left"/>
      <w:pPr>
        <w:tabs>
          <w:tab w:val="num" w:pos="5760"/>
        </w:tabs>
        <w:ind w:left="5760" w:hanging="360"/>
      </w:pPr>
      <w:rPr>
        <w:rFonts w:cs="Times New Roman"/>
        <w:b/>
        <w:bCs/>
        <w:color w:val="000080"/>
      </w:rPr>
    </w:lvl>
    <w:lvl w:ilvl="8">
      <w:start w:val="1"/>
      <w:numFmt w:val="lowerRoman"/>
      <w:lvlText w:val="%9."/>
      <w:lvlJc w:val="left"/>
      <w:pPr>
        <w:tabs>
          <w:tab w:val="num" w:pos="6480"/>
        </w:tabs>
        <w:ind w:left="6480" w:hanging="180"/>
      </w:pPr>
      <w:rPr>
        <w:rFonts w:cs="Times New Roman"/>
        <w:b/>
        <w:bCs/>
        <w:color w:val="000080"/>
      </w:rPr>
    </w:lvl>
  </w:abstractNum>
  <w:abstractNum w:abstractNumId="3" w15:restartNumberingAfterBreak="0">
    <w:nsid w:val="00000004"/>
    <w:multiLevelType w:val="multilevel"/>
    <w:tmpl w:val="A4BC5112"/>
    <w:name w:val="WW8Num3"/>
    <w:lvl w:ilvl="0">
      <w:start w:val="1"/>
      <w:numFmt w:val="lowerLetter"/>
      <w:lvlText w:val="%1)"/>
      <w:lvlJc w:val="left"/>
      <w:pPr>
        <w:tabs>
          <w:tab w:val="num" w:pos="360"/>
        </w:tabs>
        <w:ind w:left="360" w:hanging="360"/>
      </w:pPr>
      <w:rPr>
        <w:rFonts w:cs="Times New Roman"/>
        <w:b/>
        <w:i w:val="0"/>
      </w:rPr>
    </w:lvl>
    <w:lvl w:ilvl="1">
      <w:start w:val="1"/>
      <w:numFmt w:val="decimal"/>
      <w:lvlText w:val="%2)"/>
      <w:lvlJc w:val="left"/>
      <w:pPr>
        <w:tabs>
          <w:tab w:val="num" w:pos="1080"/>
        </w:tabs>
        <w:ind w:left="1080" w:hanging="360"/>
      </w:pPr>
      <w:rPr>
        <w:rFonts w:cs="Times New Roman"/>
        <w:b/>
        <w:i w:val="0"/>
        <w:color w:val="auto"/>
      </w:rPr>
    </w:lvl>
    <w:lvl w:ilvl="2">
      <w:start w:val="1"/>
      <w:numFmt w:val="lowerLetter"/>
      <w:lvlText w:val="%3."/>
      <w:lvlJc w:val="left"/>
      <w:pPr>
        <w:tabs>
          <w:tab w:val="num" w:pos="2340"/>
        </w:tabs>
        <w:ind w:left="2340" w:hanging="360"/>
      </w:pPr>
      <w:rPr>
        <w:rFonts w:ascii="Tahoma" w:eastAsia="Times New Roman" w:hAnsi="Tahoma" w:cs="Times New Roman"/>
        <w:b/>
        <w:bCs/>
        <w:color w:val="auto"/>
      </w:rPr>
    </w:lvl>
    <w:lvl w:ilvl="3">
      <w:start w:val="1"/>
      <w:numFmt w:val="decimal"/>
      <w:lvlText w:val="%4)"/>
      <w:lvlJc w:val="left"/>
      <w:pPr>
        <w:tabs>
          <w:tab w:val="num" w:pos="2880"/>
        </w:tabs>
        <w:ind w:left="2880" w:hanging="360"/>
      </w:pPr>
      <w:rPr>
        <w:rFonts w:cs="Times New Roman"/>
        <w:b/>
        <w:i w:val="0"/>
        <w:color w:val="000080"/>
      </w:rPr>
    </w:lvl>
    <w:lvl w:ilvl="4">
      <w:start w:val="1"/>
      <w:numFmt w:val="decimal"/>
      <w:lvlText w:val="%5."/>
      <w:lvlJc w:val="left"/>
      <w:pPr>
        <w:tabs>
          <w:tab w:val="num" w:pos="360"/>
        </w:tabs>
        <w:ind w:left="360" w:hanging="360"/>
      </w:pPr>
      <w:rPr>
        <w:rFonts w:ascii="Calibri" w:hAnsi="Calibri" w:cs="Calibri"/>
        <w:b/>
        <w:bCs/>
        <w:sz w:val="22"/>
        <w:szCs w:val="22"/>
      </w:rPr>
    </w:lvl>
    <w:lvl w:ilvl="5">
      <w:start w:val="1"/>
      <w:numFmt w:val="bullet"/>
      <w:lvlText w:val="-"/>
      <w:lvlJc w:val="left"/>
      <w:pPr>
        <w:tabs>
          <w:tab w:val="num" w:pos="4500"/>
        </w:tabs>
        <w:ind w:left="4500" w:hanging="360"/>
      </w:pPr>
      <w:rPr>
        <w:rFonts w:ascii="StarSymbol" w:hAnsi="StarSymbol"/>
      </w:rPr>
    </w:lvl>
    <w:lvl w:ilvl="6">
      <w:start w:val="1"/>
      <w:numFmt w:val="decimal"/>
      <w:lvlText w:val="%7."/>
      <w:lvlJc w:val="left"/>
      <w:pPr>
        <w:tabs>
          <w:tab w:val="num" w:pos="5040"/>
        </w:tabs>
        <w:ind w:left="5040" w:hanging="360"/>
      </w:pPr>
      <w:rPr>
        <w:rFonts w:cs="Times New Roman"/>
        <w:b/>
        <w:i w:val="0"/>
        <w:color w:val="000080"/>
      </w:rPr>
    </w:lvl>
    <w:lvl w:ilvl="7">
      <w:start w:val="1"/>
      <w:numFmt w:val="lowerLetter"/>
      <w:lvlText w:val="%8."/>
      <w:lvlJc w:val="left"/>
      <w:pPr>
        <w:tabs>
          <w:tab w:val="num" w:pos="5760"/>
        </w:tabs>
        <w:ind w:left="5760" w:hanging="360"/>
      </w:pPr>
      <w:rPr>
        <w:rFonts w:cs="Times New Roman"/>
        <w:b/>
        <w:bCs/>
        <w:color w:val="auto"/>
      </w:rPr>
    </w:lvl>
    <w:lvl w:ilvl="8">
      <w:start w:val="1"/>
      <w:numFmt w:val="lowerRoman"/>
      <w:lvlText w:val="%9."/>
      <w:lvlJc w:val="left"/>
      <w:pPr>
        <w:tabs>
          <w:tab w:val="num" w:pos="6480"/>
        </w:tabs>
        <w:ind w:left="6480" w:hanging="180"/>
      </w:pPr>
      <w:rPr>
        <w:rFonts w:cs="Times New Roman"/>
        <w:b/>
        <w:i w:val="0"/>
        <w:color w:val="000080"/>
      </w:rPr>
    </w:lvl>
  </w:abstractNum>
  <w:abstractNum w:abstractNumId="4" w15:restartNumberingAfterBreak="0">
    <w:nsid w:val="00000005"/>
    <w:multiLevelType w:val="multilevel"/>
    <w:tmpl w:val="00000005"/>
    <w:name w:val="WW8Num6"/>
    <w:lvl w:ilvl="0">
      <w:start w:val="8"/>
      <w:numFmt w:val="decimal"/>
      <w:lvlText w:val="%1."/>
      <w:lvlJc w:val="left"/>
      <w:pPr>
        <w:tabs>
          <w:tab w:val="num" w:pos="454"/>
        </w:tabs>
        <w:ind w:left="454" w:hanging="454"/>
      </w:pPr>
    </w:lvl>
    <w:lvl w:ilvl="1">
      <w:start w:val="1"/>
      <w:numFmt w:val="decimal"/>
      <w:lvlText w:val="%1.%2."/>
      <w:lvlJc w:val="left"/>
      <w:pPr>
        <w:tabs>
          <w:tab w:val="num" w:pos="1021"/>
        </w:tabs>
        <w:ind w:left="1021" w:hanging="567"/>
      </w:pPr>
      <w:rPr>
        <w:rFonts w:cs="Times New Roman"/>
        <w:b/>
        <w:color w:val="000080"/>
      </w:rPr>
    </w:lvl>
    <w:lvl w:ilvl="2">
      <w:start w:val="1"/>
      <w:numFmt w:val="lowerLetter"/>
      <w:lvlText w:val="%3."/>
      <w:lvlJc w:val="left"/>
      <w:pPr>
        <w:tabs>
          <w:tab w:val="num" w:pos="1361"/>
        </w:tabs>
        <w:ind w:left="1361" w:hanging="340"/>
      </w:pPr>
      <w:rPr>
        <w:rFonts w:ascii="Tahoma" w:eastAsia="Times New Roman" w:hAnsi="Tahoma" w:cs="Tahoma"/>
        <w:b/>
        <w:color w:val="auto"/>
        <w:sz w:val="20"/>
        <w:szCs w:val="2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0000006"/>
    <w:multiLevelType w:val="multilevel"/>
    <w:tmpl w:val="00000006"/>
    <w:name w:val="WW8Num7"/>
    <w:lvl w:ilvl="0">
      <w:start w:val="1"/>
      <w:numFmt w:val="decimal"/>
      <w:lvlText w:val="%1)"/>
      <w:lvlJc w:val="left"/>
      <w:pPr>
        <w:tabs>
          <w:tab w:val="num" w:pos="1800"/>
        </w:tabs>
        <w:ind w:left="1800" w:hanging="360"/>
      </w:pPr>
      <w:rPr>
        <w:rFonts w:cs="Times New Roman"/>
      </w:rPr>
    </w:lvl>
    <w:lvl w:ilvl="1">
      <w:start w:val="1"/>
      <w:numFmt w:val="decimal"/>
      <w:lvlText w:val="%2)"/>
      <w:lvlJc w:val="left"/>
      <w:pPr>
        <w:tabs>
          <w:tab w:val="num" w:pos="1080"/>
        </w:tabs>
        <w:ind w:left="1080" w:hanging="360"/>
      </w:pPr>
      <w:rPr>
        <w:rFonts w:cs="Times New Roman"/>
        <w:b/>
        <w:i w:val="0"/>
        <w:color w:val="auto"/>
      </w:rPr>
    </w:lvl>
    <w:lvl w:ilvl="2">
      <w:start w:val="1"/>
      <w:numFmt w:val="lowerLetter"/>
      <w:lvlText w:val="%3."/>
      <w:lvlJc w:val="left"/>
      <w:pPr>
        <w:tabs>
          <w:tab w:val="num" w:pos="2340"/>
        </w:tabs>
        <w:ind w:left="2340" w:hanging="360"/>
      </w:pPr>
      <w:rPr>
        <w:rFonts w:ascii="Tahoma" w:eastAsia="Times New Roman" w:hAnsi="Tahoma" w:cs="Times New Roman"/>
        <w:b/>
        <w:bCs/>
        <w:color w:val="auto"/>
      </w:rPr>
    </w:lvl>
    <w:lvl w:ilvl="3">
      <w:start w:val="1"/>
      <w:numFmt w:val="decimal"/>
      <w:lvlText w:val="%4)"/>
      <w:lvlJc w:val="left"/>
      <w:pPr>
        <w:tabs>
          <w:tab w:val="num" w:pos="2880"/>
        </w:tabs>
        <w:ind w:left="2880" w:hanging="360"/>
      </w:pPr>
      <w:rPr>
        <w:rFonts w:cs="Times New Roman"/>
        <w:b/>
        <w:i w:val="0"/>
        <w:color w:val="000080"/>
      </w:rPr>
    </w:lvl>
    <w:lvl w:ilvl="4">
      <w:start w:val="1"/>
      <w:numFmt w:val="decimal"/>
      <w:lvlText w:val="%5."/>
      <w:lvlJc w:val="left"/>
      <w:pPr>
        <w:tabs>
          <w:tab w:val="num" w:pos="360"/>
        </w:tabs>
        <w:ind w:left="360" w:hanging="360"/>
      </w:pPr>
      <w:rPr>
        <w:rFonts w:ascii="Calibri" w:hAnsi="Calibri" w:cs="Calibri"/>
        <w:b/>
        <w:bCs/>
        <w:sz w:val="22"/>
        <w:szCs w:val="22"/>
      </w:rPr>
    </w:lvl>
    <w:lvl w:ilvl="5">
      <w:start w:val="1"/>
      <w:numFmt w:val="bullet"/>
      <w:lvlText w:val="-"/>
      <w:lvlJc w:val="left"/>
      <w:pPr>
        <w:tabs>
          <w:tab w:val="num" w:pos="4500"/>
        </w:tabs>
        <w:ind w:left="4500" w:hanging="360"/>
      </w:pPr>
      <w:rPr>
        <w:rFonts w:ascii="StarSymbol" w:hAnsi="StarSymbol"/>
      </w:rPr>
    </w:lvl>
    <w:lvl w:ilvl="6">
      <w:start w:val="1"/>
      <w:numFmt w:val="decimal"/>
      <w:lvlText w:val="%7."/>
      <w:lvlJc w:val="left"/>
      <w:pPr>
        <w:tabs>
          <w:tab w:val="num" w:pos="5040"/>
        </w:tabs>
        <w:ind w:left="5040" w:hanging="360"/>
      </w:pPr>
      <w:rPr>
        <w:rFonts w:cs="Times New Roman"/>
        <w:b/>
        <w:i w:val="0"/>
        <w:color w:val="000080"/>
      </w:rPr>
    </w:lvl>
    <w:lvl w:ilvl="7">
      <w:start w:val="1"/>
      <w:numFmt w:val="lowerLetter"/>
      <w:lvlText w:val="%8."/>
      <w:lvlJc w:val="left"/>
      <w:pPr>
        <w:tabs>
          <w:tab w:val="num" w:pos="5760"/>
        </w:tabs>
        <w:ind w:left="5760" w:hanging="360"/>
      </w:pPr>
      <w:rPr>
        <w:rFonts w:cs="Times New Roman"/>
        <w:b/>
        <w:bCs/>
        <w:color w:val="000080"/>
      </w:rPr>
    </w:lvl>
    <w:lvl w:ilvl="8">
      <w:start w:val="1"/>
      <w:numFmt w:val="lowerRoman"/>
      <w:lvlText w:val="%9."/>
      <w:lvlJc w:val="left"/>
      <w:pPr>
        <w:tabs>
          <w:tab w:val="num" w:pos="6480"/>
        </w:tabs>
        <w:ind w:left="6480" w:hanging="180"/>
      </w:pPr>
      <w:rPr>
        <w:rFonts w:cs="Times New Roman"/>
        <w:b/>
        <w:i w:val="0"/>
        <w:color w:val="000080"/>
      </w:rPr>
    </w:lvl>
  </w:abstractNum>
  <w:abstractNum w:abstractNumId="6" w15:restartNumberingAfterBreak="0">
    <w:nsid w:val="00000007"/>
    <w:multiLevelType w:val="multilevel"/>
    <w:tmpl w:val="00000007"/>
    <w:name w:val="WW8Num8"/>
    <w:lvl w:ilvl="0">
      <w:start w:val="16"/>
      <w:numFmt w:val="decimal"/>
      <w:lvlText w:val="%1"/>
      <w:lvlJc w:val="left"/>
      <w:pPr>
        <w:tabs>
          <w:tab w:val="num" w:pos="375"/>
        </w:tabs>
        <w:ind w:left="375" w:hanging="375"/>
      </w:pPr>
    </w:lvl>
    <w:lvl w:ilvl="1">
      <w:start w:val="1"/>
      <w:numFmt w:val="decimal"/>
      <w:lvlText w:val="%1.%2"/>
      <w:lvlJc w:val="left"/>
      <w:pPr>
        <w:tabs>
          <w:tab w:val="num" w:pos="375"/>
        </w:tabs>
        <w:ind w:left="375" w:hanging="375"/>
      </w:pPr>
      <w:rPr>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00000008"/>
    <w:name w:val="WW8Num9"/>
    <w:lvl w:ilvl="0">
      <w:start w:val="16"/>
      <w:numFmt w:val="decimal"/>
      <w:lvlText w:val="%1"/>
      <w:lvlJc w:val="left"/>
      <w:pPr>
        <w:tabs>
          <w:tab w:val="num" w:pos="480"/>
        </w:tabs>
        <w:ind w:left="480" w:hanging="480"/>
      </w:pPr>
    </w:lvl>
    <w:lvl w:ilvl="1">
      <w:start w:val="14"/>
      <w:numFmt w:val="decimal"/>
      <w:lvlText w:val="%1.%2"/>
      <w:lvlJc w:val="left"/>
      <w:pPr>
        <w:tabs>
          <w:tab w:val="num" w:pos="480"/>
        </w:tabs>
        <w:ind w:left="480" w:hanging="480"/>
      </w:pPr>
      <w:rPr>
        <w:rFonts w:cs="Times New Roman"/>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multilevel"/>
    <w:tmpl w:val="00000009"/>
    <w:name w:val="WW8Num10"/>
    <w:lvl w:ilvl="0">
      <w:start w:val="16"/>
      <w:numFmt w:val="decimal"/>
      <w:lvlText w:val="%1"/>
      <w:lvlJc w:val="left"/>
      <w:pPr>
        <w:tabs>
          <w:tab w:val="num" w:pos="375"/>
        </w:tabs>
        <w:ind w:left="375" w:hanging="375"/>
      </w:pPr>
    </w:lvl>
    <w:lvl w:ilvl="1">
      <w:start w:val="2"/>
      <w:numFmt w:val="decimal"/>
      <w:lvlText w:val="%1.%2"/>
      <w:lvlJc w:val="left"/>
      <w:pPr>
        <w:tabs>
          <w:tab w:val="num" w:pos="375"/>
        </w:tabs>
        <w:ind w:left="375" w:hanging="375"/>
      </w:pPr>
      <w:rPr>
        <w:rFonts w:ascii="Tahoma" w:hAnsi="Tahoma" w:cs="Tahoma"/>
        <w:b/>
        <w:color w:val="auto"/>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0000000A"/>
    <w:multiLevelType w:val="multilevel"/>
    <w:tmpl w:val="0000000A"/>
    <w:name w:val="WW8Num13"/>
    <w:lvl w:ilvl="0">
      <w:start w:val="9"/>
      <w:numFmt w:val="decimal"/>
      <w:lvlText w:val="%1"/>
      <w:lvlJc w:val="left"/>
      <w:pPr>
        <w:tabs>
          <w:tab w:val="num" w:pos="360"/>
        </w:tabs>
        <w:ind w:left="360" w:hanging="360"/>
      </w:pPr>
    </w:lvl>
    <w:lvl w:ilvl="1">
      <w:start w:val="1"/>
      <w:numFmt w:val="decimal"/>
      <w:lvlText w:val="8.%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15:restartNumberingAfterBreak="0">
    <w:nsid w:val="0000000B"/>
    <w:multiLevelType w:val="singleLevel"/>
    <w:tmpl w:val="0000000B"/>
    <w:name w:val="WW8Num14"/>
    <w:lvl w:ilvl="0">
      <w:start w:val="2"/>
      <w:numFmt w:val="decimal"/>
      <w:lvlText w:val="%1."/>
      <w:lvlJc w:val="left"/>
      <w:pPr>
        <w:tabs>
          <w:tab w:val="num" w:pos="720"/>
        </w:tabs>
        <w:ind w:left="720" w:hanging="360"/>
      </w:pPr>
    </w:lvl>
  </w:abstractNum>
  <w:abstractNum w:abstractNumId="11" w15:restartNumberingAfterBreak="0">
    <w:nsid w:val="0000000C"/>
    <w:multiLevelType w:val="multilevel"/>
    <w:tmpl w:val="0000000C"/>
    <w:name w:val="WW8Num16"/>
    <w:lvl w:ilvl="0">
      <w:start w:val="5"/>
      <w:numFmt w:val="decimal"/>
      <w:lvlText w:val="%1"/>
      <w:lvlJc w:val="left"/>
      <w:pPr>
        <w:tabs>
          <w:tab w:val="num" w:pos="375"/>
        </w:tabs>
        <w:ind w:left="375" w:hanging="375"/>
      </w:pPr>
    </w:lvl>
    <w:lvl w:ilvl="1">
      <w:start w:val="11"/>
      <w:numFmt w:val="decimal"/>
      <w:lvlText w:val="%1.%2"/>
      <w:lvlJc w:val="left"/>
      <w:pPr>
        <w:tabs>
          <w:tab w:val="num" w:pos="375"/>
        </w:tabs>
        <w:ind w:left="375" w:hanging="375"/>
      </w:pPr>
      <w:rPr>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15:restartNumberingAfterBreak="0">
    <w:nsid w:val="0000000D"/>
    <w:multiLevelType w:val="multilevel"/>
    <w:tmpl w:val="0000000D"/>
    <w:name w:val="WW8Num17"/>
    <w:lvl w:ilvl="0">
      <w:start w:val="3"/>
      <w:numFmt w:val="decimal"/>
      <w:lvlText w:val="%1."/>
      <w:lvlJc w:val="left"/>
      <w:pPr>
        <w:tabs>
          <w:tab w:val="num" w:pos="720"/>
        </w:tabs>
        <w:ind w:left="720" w:hanging="360"/>
      </w:pPr>
    </w:lvl>
    <w:lvl w:ilvl="1">
      <w:start w:val="1"/>
      <w:numFmt w:val="decimal"/>
      <w:lvlText w:val="%1.%2"/>
      <w:lvlJc w:val="left"/>
      <w:pPr>
        <w:tabs>
          <w:tab w:val="num" w:pos="360"/>
        </w:tabs>
        <w:ind w:left="360" w:hanging="360"/>
      </w:pPr>
      <w:rPr>
        <w:b/>
        <w:color w:val="000000"/>
      </w:rPr>
    </w:lvl>
    <w:lvl w:ilvl="2">
      <w:start w:val="1"/>
      <w:numFmt w:val="decimal"/>
      <w:lvlText w:val="%1.%2.%3"/>
      <w:lvlJc w:val="left"/>
      <w:pPr>
        <w:tabs>
          <w:tab w:val="num" w:pos="1080"/>
        </w:tabs>
        <w:ind w:left="1080" w:hanging="720"/>
      </w:pPr>
      <w:rPr>
        <w:b/>
      </w:rPr>
    </w:lvl>
    <w:lvl w:ilvl="3">
      <w:start w:val="1"/>
      <w:numFmt w:val="decimal"/>
      <w:lvlText w:val="%1.%2.%3.%4"/>
      <w:lvlJc w:val="left"/>
      <w:pPr>
        <w:tabs>
          <w:tab w:val="num" w:pos="1080"/>
        </w:tabs>
        <w:ind w:left="1080" w:hanging="720"/>
      </w:pPr>
      <w:rPr>
        <w:b/>
      </w:rPr>
    </w:lvl>
    <w:lvl w:ilvl="4">
      <w:start w:val="1"/>
      <w:numFmt w:val="decimal"/>
      <w:lvlText w:val="%1.%2.%3.%4.%5"/>
      <w:lvlJc w:val="left"/>
      <w:pPr>
        <w:tabs>
          <w:tab w:val="num" w:pos="1440"/>
        </w:tabs>
        <w:ind w:left="1440" w:hanging="1080"/>
      </w:pPr>
      <w:rPr>
        <w:b/>
      </w:rPr>
    </w:lvl>
    <w:lvl w:ilvl="5">
      <w:start w:val="1"/>
      <w:numFmt w:val="decimal"/>
      <w:lvlText w:val="%1.%2.%3.%4.%5.%6"/>
      <w:lvlJc w:val="left"/>
      <w:pPr>
        <w:tabs>
          <w:tab w:val="num" w:pos="1440"/>
        </w:tabs>
        <w:ind w:left="1440" w:hanging="1080"/>
      </w:pPr>
      <w:rPr>
        <w:b/>
      </w:rPr>
    </w:lvl>
    <w:lvl w:ilvl="6">
      <w:start w:val="1"/>
      <w:numFmt w:val="decimal"/>
      <w:lvlText w:val="%1.%2.%3.%4.%5.%6.%7"/>
      <w:lvlJc w:val="left"/>
      <w:pPr>
        <w:tabs>
          <w:tab w:val="num" w:pos="1800"/>
        </w:tabs>
        <w:ind w:left="1800" w:hanging="1440"/>
      </w:pPr>
      <w:rPr>
        <w:b/>
      </w:rPr>
    </w:lvl>
    <w:lvl w:ilvl="7">
      <w:start w:val="1"/>
      <w:numFmt w:val="decimal"/>
      <w:lvlText w:val="%1.%2.%3.%4.%5.%6.%7.%8"/>
      <w:lvlJc w:val="left"/>
      <w:pPr>
        <w:tabs>
          <w:tab w:val="num" w:pos="1800"/>
        </w:tabs>
        <w:ind w:left="1800" w:hanging="1440"/>
      </w:pPr>
      <w:rPr>
        <w:b/>
      </w:rPr>
    </w:lvl>
    <w:lvl w:ilvl="8">
      <w:start w:val="1"/>
      <w:numFmt w:val="decimal"/>
      <w:lvlText w:val="%1.%2.%3.%4.%5.%6.%7.%8.%9"/>
      <w:lvlJc w:val="left"/>
      <w:pPr>
        <w:tabs>
          <w:tab w:val="num" w:pos="1800"/>
        </w:tabs>
        <w:ind w:left="1800" w:hanging="1440"/>
      </w:pPr>
      <w:rPr>
        <w:b/>
      </w:rPr>
    </w:lvl>
  </w:abstractNum>
  <w:abstractNum w:abstractNumId="13" w15:restartNumberingAfterBreak="0">
    <w:nsid w:val="0000000E"/>
    <w:multiLevelType w:val="multilevel"/>
    <w:tmpl w:val="BB60ED02"/>
    <w:name w:val="WW8Num18"/>
    <w:lvl w:ilvl="0">
      <w:start w:val="14"/>
      <w:numFmt w:val="decimal"/>
      <w:lvlText w:val="%1."/>
      <w:lvlJc w:val="left"/>
      <w:pPr>
        <w:tabs>
          <w:tab w:val="num" w:pos="644"/>
        </w:tabs>
        <w:ind w:left="644" w:hanging="360"/>
      </w:pPr>
    </w:lvl>
    <w:lvl w:ilvl="1">
      <w:start w:val="4"/>
      <w:numFmt w:val="decimal"/>
      <w:lvlText w:val="%1.%2"/>
      <w:lvlJc w:val="left"/>
      <w:pPr>
        <w:tabs>
          <w:tab w:val="num" w:pos="795"/>
        </w:tabs>
        <w:ind w:left="795" w:hanging="435"/>
      </w:pPr>
      <w:rPr>
        <w:b/>
        <w:color w:val="auto"/>
      </w:rPr>
    </w:lvl>
    <w:lvl w:ilvl="2">
      <w:start w:val="1"/>
      <w:numFmt w:val="decimal"/>
      <w:lvlText w:val="%1.%2.%3"/>
      <w:lvlJc w:val="left"/>
      <w:pPr>
        <w:tabs>
          <w:tab w:val="num" w:pos="1080"/>
        </w:tabs>
        <w:ind w:left="1080" w:hanging="720"/>
      </w:pPr>
      <w:rPr>
        <w:b/>
      </w:rPr>
    </w:lvl>
    <w:lvl w:ilvl="3">
      <w:start w:val="1"/>
      <w:numFmt w:val="decimal"/>
      <w:lvlText w:val="%1.%2.%3.%4"/>
      <w:lvlJc w:val="left"/>
      <w:pPr>
        <w:tabs>
          <w:tab w:val="num" w:pos="1440"/>
        </w:tabs>
        <w:ind w:left="1440" w:hanging="1080"/>
      </w:pPr>
      <w:rPr>
        <w:b/>
      </w:rPr>
    </w:lvl>
    <w:lvl w:ilvl="4">
      <w:start w:val="1"/>
      <w:numFmt w:val="decimal"/>
      <w:lvlText w:val="%1.%2.%3.%4.%5"/>
      <w:lvlJc w:val="left"/>
      <w:pPr>
        <w:tabs>
          <w:tab w:val="num" w:pos="1440"/>
        </w:tabs>
        <w:ind w:left="1440" w:hanging="1080"/>
      </w:pPr>
      <w:rPr>
        <w:b/>
      </w:rPr>
    </w:lvl>
    <w:lvl w:ilvl="5">
      <w:start w:val="1"/>
      <w:numFmt w:val="decimal"/>
      <w:lvlText w:val="%1.%2.%3.%4.%5.%6"/>
      <w:lvlJc w:val="left"/>
      <w:pPr>
        <w:tabs>
          <w:tab w:val="num" w:pos="1800"/>
        </w:tabs>
        <w:ind w:left="1800" w:hanging="1440"/>
      </w:pPr>
      <w:rPr>
        <w:b/>
      </w:rPr>
    </w:lvl>
    <w:lvl w:ilvl="6">
      <w:start w:val="1"/>
      <w:numFmt w:val="decimal"/>
      <w:lvlText w:val="%1.%2.%3.%4.%5.%6.%7"/>
      <w:lvlJc w:val="left"/>
      <w:pPr>
        <w:tabs>
          <w:tab w:val="num" w:pos="1800"/>
        </w:tabs>
        <w:ind w:left="1800" w:hanging="1440"/>
      </w:pPr>
      <w:rPr>
        <w:b/>
      </w:rPr>
    </w:lvl>
    <w:lvl w:ilvl="7">
      <w:start w:val="1"/>
      <w:numFmt w:val="decimal"/>
      <w:lvlText w:val="%1.%2.%3.%4.%5.%6.%7.%8"/>
      <w:lvlJc w:val="left"/>
      <w:pPr>
        <w:tabs>
          <w:tab w:val="num" w:pos="2160"/>
        </w:tabs>
        <w:ind w:left="2160" w:hanging="1800"/>
      </w:pPr>
      <w:rPr>
        <w:b/>
      </w:rPr>
    </w:lvl>
    <w:lvl w:ilvl="8">
      <w:start w:val="1"/>
      <w:numFmt w:val="decimal"/>
      <w:lvlText w:val="%1.%2.%3.%4.%5.%6.%7.%8.%9"/>
      <w:lvlJc w:val="left"/>
      <w:pPr>
        <w:tabs>
          <w:tab w:val="num" w:pos="2160"/>
        </w:tabs>
        <w:ind w:left="2160" w:hanging="1800"/>
      </w:pPr>
      <w:rPr>
        <w:b/>
      </w:rPr>
    </w:lvl>
  </w:abstractNum>
  <w:abstractNum w:abstractNumId="14" w15:restartNumberingAfterBreak="0">
    <w:nsid w:val="0000000F"/>
    <w:multiLevelType w:val="multilevel"/>
    <w:tmpl w:val="0000000F"/>
    <w:name w:val="WW8Num22"/>
    <w:lvl w:ilvl="0">
      <w:start w:val="17"/>
      <w:numFmt w:val="decimal"/>
      <w:lvlText w:val="%1"/>
      <w:lvlJc w:val="left"/>
      <w:pPr>
        <w:tabs>
          <w:tab w:val="num" w:pos="375"/>
        </w:tabs>
        <w:ind w:left="375" w:hanging="375"/>
      </w:pPr>
    </w:lvl>
    <w:lvl w:ilvl="1">
      <w:start w:val="1"/>
      <w:numFmt w:val="decimal"/>
      <w:lvlText w:val="%1.%2"/>
      <w:lvlJc w:val="left"/>
      <w:pPr>
        <w:tabs>
          <w:tab w:val="num" w:pos="375"/>
        </w:tabs>
        <w:ind w:left="375" w:hanging="375"/>
      </w:pPr>
      <w:rPr>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15:restartNumberingAfterBreak="0">
    <w:nsid w:val="00000010"/>
    <w:multiLevelType w:val="multilevel"/>
    <w:tmpl w:val="00000010"/>
    <w:name w:val="WW8Num23"/>
    <w:lvl w:ilvl="0">
      <w:start w:val="15"/>
      <w:numFmt w:val="decimal"/>
      <w:lvlText w:val="%1"/>
      <w:lvlJc w:val="left"/>
      <w:pPr>
        <w:tabs>
          <w:tab w:val="num" w:pos="375"/>
        </w:tabs>
        <w:ind w:left="375" w:hanging="375"/>
      </w:pPr>
    </w:lvl>
    <w:lvl w:ilvl="1">
      <w:start w:val="1"/>
      <w:numFmt w:val="decimal"/>
      <w:lvlText w:val="13.%2"/>
      <w:lvlJc w:val="left"/>
      <w:pPr>
        <w:tabs>
          <w:tab w:val="num" w:pos="375"/>
        </w:tabs>
        <w:ind w:left="375" w:hanging="37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15:restartNumberingAfterBreak="0">
    <w:nsid w:val="00000011"/>
    <w:multiLevelType w:val="multilevel"/>
    <w:tmpl w:val="00000011"/>
    <w:name w:val="WW8Num25"/>
    <w:lvl w:ilvl="0">
      <w:start w:val="5"/>
      <w:numFmt w:val="decimal"/>
      <w:lvlText w:val="%1"/>
      <w:lvlJc w:val="left"/>
      <w:pPr>
        <w:tabs>
          <w:tab w:val="num" w:pos="360"/>
        </w:tabs>
        <w:ind w:left="360" w:hanging="360"/>
      </w:pPr>
    </w:lvl>
    <w:lvl w:ilvl="1">
      <w:start w:val="6"/>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2"/>
    <w:multiLevelType w:val="singleLevel"/>
    <w:tmpl w:val="00000012"/>
    <w:name w:val="WW8Num26"/>
    <w:lvl w:ilvl="0">
      <w:start w:val="1"/>
      <w:numFmt w:val="bullet"/>
      <w:lvlText w:val=""/>
      <w:lvlJc w:val="left"/>
      <w:pPr>
        <w:tabs>
          <w:tab w:val="num" w:pos="2318"/>
        </w:tabs>
        <w:ind w:left="2318" w:hanging="360"/>
      </w:pPr>
      <w:rPr>
        <w:rFonts w:ascii="Symbol" w:hAnsi="Symbol"/>
      </w:rPr>
    </w:lvl>
  </w:abstractNum>
  <w:abstractNum w:abstractNumId="18" w15:restartNumberingAfterBreak="0">
    <w:nsid w:val="00000013"/>
    <w:multiLevelType w:val="multilevel"/>
    <w:tmpl w:val="00000013"/>
    <w:name w:val="WW8Num27"/>
    <w:lvl w:ilvl="0">
      <w:start w:val="5"/>
      <w:numFmt w:val="decimal"/>
      <w:lvlText w:val="%1"/>
      <w:lvlJc w:val="left"/>
      <w:pPr>
        <w:tabs>
          <w:tab w:val="num" w:pos="375"/>
        </w:tabs>
        <w:ind w:left="375" w:hanging="375"/>
      </w:pPr>
    </w:lvl>
    <w:lvl w:ilvl="1">
      <w:start w:val="17"/>
      <w:numFmt w:val="decimal"/>
      <w:lvlText w:val="%1.%2"/>
      <w:lvlJc w:val="left"/>
      <w:pPr>
        <w:tabs>
          <w:tab w:val="num" w:pos="375"/>
        </w:tabs>
        <w:ind w:left="375" w:hanging="375"/>
      </w:pPr>
      <w:rPr>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00000014"/>
    <w:multiLevelType w:val="singleLevel"/>
    <w:tmpl w:val="00000014"/>
    <w:name w:val="WW8Num28"/>
    <w:lvl w:ilvl="0">
      <w:start w:val="1"/>
      <w:numFmt w:val="bullet"/>
      <w:lvlText w:val=""/>
      <w:lvlJc w:val="left"/>
      <w:pPr>
        <w:tabs>
          <w:tab w:val="num" w:pos="4300"/>
        </w:tabs>
        <w:ind w:left="4300" w:hanging="360"/>
      </w:pPr>
      <w:rPr>
        <w:rFonts w:ascii="Symbol" w:hAnsi="Symbol"/>
      </w:rPr>
    </w:lvl>
  </w:abstractNum>
  <w:abstractNum w:abstractNumId="20" w15:restartNumberingAfterBreak="0">
    <w:nsid w:val="00000015"/>
    <w:multiLevelType w:val="singleLevel"/>
    <w:tmpl w:val="348C64BA"/>
    <w:name w:val="WW8Num31"/>
    <w:lvl w:ilvl="0">
      <w:start w:val="1"/>
      <w:numFmt w:val="bullet"/>
      <w:lvlText w:val=""/>
      <w:lvlJc w:val="left"/>
      <w:pPr>
        <w:tabs>
          <w:tab w:val="num" w:pos="972"/>
        </w:tabs>
        <w:ind w:left="972" w:hanging="360"/>
      </w:pPr>
      <w:rPr>
        <w:rFonts w:ascii="Symbol" w:hAnsi="Symbol"/>
        <w:color w:val="auto"/>
      </w:rPr>
    </w:lvl>
  </w:abstractNum>
  <w:abstractNum w:abstractNumId="21" w15:restartNumberingAfterBreak="0">
    <w:nsid w:val="00000016"/>
    <w:multiLevelType w:val="singleLevel"/>
    <w:tmpl w:val="00000016"/>
    <w:name w:val="WW8Num33"/>
    <w:lvl w:ilvl="0">
      <w:start w:val="1"/>
      <w:numFmt w:val="decimal"/>
      <w:lvlText w:val="%1."/>
      <w:lvlJc w:val="left"/>
      <w:pPr>
        <w:tabs>
          <w:tab w:val="num" w:pos="720"/>
        </w:tabs>
        <w:ind w:left="720" w:hanging="360"/>
      </w:pPr>
      <w:rPr>
        <w:b w:val="0"/>
        <w:i w:val="0"/>
      </w:rPr>
    </w:lvl>
  </w:abstractNum>
  <w:abstractNum w:abstractNumId="22" w15:restartNumberingAfterBreak="0">
    <w:nsid w:val="00000017"/>
    <w:multiLevelType w:val="multilevel"/>
    <w:tmpl w:val="00000017"/>
    <w:name w:val="WW8Num34"/>
    <w:lvl w:ilvl="0">
      <w:start w:val="8"/>
      <w:numFmt w:val="decimal"/>
      <w:lvlText w:val="%1."/>
      <w:lvlJc w:val="left"/>
      <w:pPr>
        <w:tabs>
          <w:tab w:val="num" w:pos="1218"/>
        </w:tabs>
        <w:ind w:left="1218" w:hanging="510"/>
      </w:pPr>
    </w:lvl>
    <w:lvl w:ilvl="1">
      <w:start w:val="1"/>
      <w:numFmt w:val="decimal"/>
      <w:lvlText w:val="%1.%2."/>
      <w:lvlJc w:val="left"/>
      <w:pPr>
        <w:tabs>
          <w:tab w:val="num" w:pos="1570"/>
        </w:tabs>
        <w:ind w:left="1570" w:hanging="720"/>
      </w:pPr>
      <w:rPr>
        <w:b/>
        <w:color w:val="000000"/>
      </w:rPr>
    </w:lvl>
    <w:lvl w:ilvl="2">
      <w:start w:val="1"/>
      <w:numFmt w:val="decimal"/>
      <w:lvlText w:val="%1.%2.%3."/>
      <w:lvlJc w:val="left"/>
      <w:pPr>
        <w:tabs>
          <w:tab w:val="num" w:pos="1428"/>
        </w:tabs>
        <w:ind w:left="1428" w:hanging="720"/>
      </w:pPr>
    </w:lvl>
    <w:lvl w:ilvl="3">
      <w:start w:val="1"/>
      <w:numFmt w:val="decimal"/>
      <w:lvlText w:val="%1.%2.%3.%4."/>
      <w:lvlJc w:val="left"/>
      <w:pPr>
        <w:tabs>
          <w:tab w:val="num" w:pos="1788"/>
        </w:tabs>
        <w:ind w:left="1788" w:hanging="1080"/>
      </w:pPr>
    </w:lvl>
    <w:lvl w:ilvl="4">
      <w:start w:val="1"/>
      <w:numFmt w:val="decimal"/>
      <w:lvlText w:val="%1.%2.%3.%4.%5."/>
      <w:lvlJc w:val="left"/>
      <w:pPr>
        <w:tabs>
          <w:tab w:val="num" w:pos="2148"/>
        </w:tabs>
        <w:ind w:left="2148" w:hanging="1440"/>
      </w:pPr>
    </w:lvl>
    <w:lvl w:ilvl="5">
      <w:start w:val="1"/>
      <w:numFmt w:val="decimal"/>
      <w:lvlText w:val="%1.%2.%3.%4.%5.%6."/>
      <w:lvlJc w:val="left"/>
      <w:pPr>
        <w:tabs>
          <w:tab w:val="num" w:pos="2148"/>
        </w:tabs>
        <w:ind w:left="2148" w:hanging="1440"/>
      </w:pPr>
    </w:lvl>
    <w:lvl w:ilvl="6">
      <w:start w:val="1"/>
      <w:numFmt w:val="decimal"/>
      <w:lvlText w:val="%1.%2.%3.%4.%5.%6.%7."/>
      <w:lvlJc w:val="left"/>
      <w:pPr>
        <w:tabs>
          <w:tab w:val="num" w:pos="2508"/>
        </w:tabs>
        <w:ind w:left="2508" w:hanging="1800"/>
      </w:pPr>
    </w:lvl>
    <w:lvl w:ilvl="7">
      <w:start w:val="1"/>
      <w:numFmt w:val="decimal"/>
      <w:lvlText w:val="%1.%2.%3.%4.%5.%6.%7.%8."/>
      <w:lvlJc w:val="left"/>
      <w:pPr>
        <w:tabs>
          <w:tab w:val="num" w:pos="2868"/>
        </w:tabs>
        <w:ind w:left="2868" w:hanging="2160"/>
      </w:pPr>
    </w:lvl>
    <w:lvl w:ilvl="8">
      <w:start w:val="1"/>
      <w:numFmt w:val="decimal"/>
      <w:lvlText w:val="%1.%2.%3.%4.%5.%6.%7.%8.%9."/>
      <w:lvlJc w:val="left"/>
      <w:pPr>
        <w:tabs>
          <w:tab w:val="num" w:pos="2868"/>
        </w:tabs>
        <w:ind w:left="2868" w:hanging="2160"/>
      </w:pPr>
    </w:lvl>
  </w:abstractNum>
  <w:abstractNum w:abstractNumId="23" w15:restartNumberingAfterBreak="0">
    <w:nsid w:val="00000018"/>
    <w:multiLevelType w:val="multilevel"/>
    <w:tmpl w:val="E80CCC4C"/>
    <w:name w:val="WW8Num35"/>
    <w:lvl w:ilvl="0">
      <w:start w:val="7"/>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00000019"/>
    <w:multiLevelType w:val="multilevel"/>
    <w:tmpl w:val="00000019"/>
    <w:name w:val="WW8Num3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936"/>
        </w:tabs>
        <w:ind w:left="2936" w:hanging="1800"/>
      </w:pPr>
    </w:lvl>
  </w:abstractNum>
  <w:abstractNum w:abstractNumId="25" w15:restartNumberingAfterBreak="0">
    <w:nsid w:val="0000001A"/>
    <w:multiLevelType w:val="multilevel"/>
    <w:tmpl w:val="0000001A"/>
    <w:name w:val="WW8Num39"/>
    <w:lvl w:ilvl="0">
      <w:start w:val="16"/>
      <w:numFmt w:val="decimal"/>
      <w:lvlText w:val="%1"/>
      <w:lvlJc w:val="left"/>
      <w:pPr>
        <w:tabs>
          <w:tab w:val="num" w:pos="375"/>
        </w:tabs>
        <w:ind w:left="375" w:hanging="375"/>
      </w:pPr>
    </w:lvl>
    <w:lvl w:ilvl="1">
      <w:start w:val="1"/>
      <w:numFmt w:val="decimal"/>
      <w:lvlText w:val="14.%2"/>
      <w:lvlJc w:val="left"/>
      <w:pPr>
        <w:tabs>
          <w:tab w:val="num" w:pos="375"/>
        </w:tabs>
        <w:ind w:left="375" w:hanging="375"/>
      </w:pPr>
      <w:rPr>
        <w:b/>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6" w15:restartNumberingAfterBreak="0">
    <w:nsid w:val="0000001B"/>
    <w:multiLevelType w:val="singleLevel"/>
    <w:tmpl w:val="0000001B"/>
    <w:name w:val="WW8Num32"/>
    <w:lvl w:ilvl="0">
      <w:start w:val="1"/>
      <w:numFmt w:val="decimal"/>
      <w:lvlText w:val="%1)"/>
      <w:lvlJc w:val="left"/>
      <w:pPr>
        <w:tabs>
          <w:tab w:val="num" w:pos="720"/>
        </w:tabs>
        <w:ind w:left="720" w:hanging="360"/>
      </w:pPr>
      <w:rPr>
        <w:rFonts w:ascii="Tahoma" w:eastAsia="Times New Roman" w:hAnsi="Tahoma" w:cs="Tahoma"/>
      </w:rPr>
    </w:lvl>
  </w:abstractNum>
  <w:abstractNum w:abstractNumId="27" w15:restartNumberingAfterBreak="0">
    <w:nsid w:val="037E15E2"/>
    <w:multiLevelType w:val="multilevel"/>
    <w:tmpl w:val="4CB2C298"/>
    <w:lvl w:ilvl="0">
      <w:start w:val="1"/>
      <w:numFmt w:val="decimal"/>
      <w:lvlText w:val="%1."/>
      <w:lvlJc w:val="left"/>
      <w:pPr>
        <w:ind w:left="720" w:hanging="360"/>
      </w:pPr>
    </w:lvl>
    <w:lvl w:ilvl="1">
      <w:start w:val="1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06A76631"/>
    <w:multiLevelType w:val="hybridMultilevel"/>
    <w:tmpl w:val="A61C1B5E"/>
    <w:lvl w:ilvl="0" w:tplc="26F29CB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9" w15:restartNumberingAfterBreak="0">
    <w:nsid w:val="097637E7"/>
    <w:multiLevelType w:val="hybridMultilevel"/>
    <w:tmpl w:val="F4A639D2"/>
    <w:name w:val="WW8Num6222232"/>
    <w:lvl w:ilvl="0" w:tplc="629E9E50">
      <w:start w:val="1"/>
      <w:numFmt w:val="decimal"/>
      <w:lvlText w:val="%1."/>
      <w:lvlJc w:val="left"/>
      <w:pPr>
        <w:tabs>
          <w:tab w:val="num" w:pos="2340"/>
        </w:tabs>
        <w:ind w:left="234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720"/>
        </w:tabs>
        <w:ind w:left="720" w:hanging="360"/>
      </w:pPr>
      <w:rPr>
        <w:rFonts w:hint="default"/>
        <w:b/>
      </w:rPr>
    </w:lvl>
    <w:lvl w:ilvl="4" w:tplc="04150019">
      <w:start w:val="1"/>
      <w:numFmt w:val="lowerLetter"/>
      <w:lvlText w:val="%5."/>
      <w:lvlJc w:val="left"/>
      <w:pPr>
        <w:tabs>
          <w:tab w:val="num" w:pos="6881"/>
        </w:tabs>
        <w:ind w:left="6881"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0CD16760"/>
    <w:multiLevelType w:val="hybridMultilevel"/>
    <w:tmpl w:val="7CA675F8"/>
    <w:lvl w:ilvl="0" w:tplc="443C0F54">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EAB5759"/>
    <w:multiLevelType w:val="hybridMultilevel"/>
    <w:tmpl w:val="6E4494DC"/>
    <w:lvl w:ilvl="0" w:tplc="4574C4D4">
      <w:start w:val="1"/>
      <w:numFmt w:val="lowerLetter"/>
      <w:lvlText w:val="%1."/>
      <w:lvlJc w:val="left"/>
      <w:pPr>
        <w:ind w:left="1429" w:hanging="360"/>
      </w:pPr>
      <w:rPr>
        <w:b w:val="0"/>
        <w:bCs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12810795"/>
    <w:multiLevelType w:val="hybridMultilevel"/>
    <w:tmpl w:val="1478A63E"/>
    <w:lvl w:ilvl="0" w:tplc="7152F3A8">
      <w:start w:val="1"/>
      <w:numFmt w:val="decimal"/>
      <w:lvlText w:val="13.%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8A775A"/>
    <w:multiLevelType w:val="hybridMultilevel"/>
    <w:tmpl w:val="9EA0D1EE"/>
    <w:lvl w:ilvl="0" w:tplc="4574C4D4">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A749B7"/>
    <w:multiLevelType w:val="hybridMultilevel"/>
    <w:tmpl w:val="83A6FDBA"/>
    <w:lvl w:ilvl="0" w:tplc="70AABD8C">
      <w:start w:val="1"/>
      <w:numFmt w:val="decimal"/>
      <w:lvlText w:val="11.%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3F1490B"/>
    <w:multiLevelType w:val="hybridMultilevel"/>
    <w:tmpl w:val="8E98F0AC"/>
    <w:lvl w:ilvl="0" w:tplc="A442E916">
      <w:start w:val="1"/>
      <w:numFmt w:val="decimal"/>
      <w:lvlText w:val="21.%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5A80DA4"/>
    <w:multiLevelType w:val="multilevel"/>
    <w:tmpl w:val="0E9AAAAA"/>
    <w:lvl w:ilvl="0">
      <w:start w:val="20"/>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15BB5ED2"/>
    <w:multiLevelType w:val="multilevel"/>
    <w:tmpl w:val="B0CE71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7D3353B"/>
    <w:multiLevelType w:val="multilevel"/>
    <w:tmpl w:val="B5309ADC"/>
    <w:lvl w:ilvl="0">
      <w:start w:val="1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7D451A5"/>
    <w:multiLevelType w:val="hybridMultilevel"/>
    <w:tmpl w:val="4D3C8880"/>
    <w:lvl w:ilvl="0" w:tplc="0DB09A1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90C1959"/>
    <w:multiLevelType w:val="hybridMultilevel"/>
    <w:tmpl w:val="390E1C9A"/>
    <w:lvl w:ilvl="0" w:tplc="6654175A">
      <w:start w:val="1"/>
      <w:numFmt w:val="decimal"/>
      <w:lvlText w:val="5.%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9BD0DCE"/>
    <w:multiLevelType w:val="hybridMultilevel"/>
    <w:tmpl w:val="74E01750"/>
    <w:lvl w:ilvl="0" w:tplc="81C01F24">
      <w:start w:val="1"/>
      <w:numFmt w:val="decimal"/>
      <w:lvlText w:val="3.%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E21D3F"/>
    <w:multiLevelType w:val="hybridMultilevel"/>
    <w:tmpl w:val="4FD86EE8"/>
    <w:lvl w:ilvl="0" w:tplc="3FDA1C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EAE1FDF"/>
    <w:multiLevelType w:val="hybridMultilevel"/>
    <w:tmpl w:val="147EA312"/>
    <w:lvl w:ilvl="0" w:tplc="519E8984">
      <w:start w:val="1"/>
      <w:numFmt w:val="decimal"/>
      <w:lvlText w:val="8.%1."/>
      <w:lvlJc w:val="left"/>
      <w:pPr>
        <w:ind w:left="107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4DD611A"/>
    <w:multiLevelType w:val="hybridMultilevel"/>
    <w:tmpl w:val="B8E0DD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5434427"/>
    <w:multiLevelType w:val="multilevel"/>
    <w:tmpl w:val="A39AB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4E1156"/>
    <w:multiLevelType w:val="hybridMultilevel"/>
    <w:tmpl w:val="6B3C69B6"/>
    <w:lvl w:ilvl="0" w:tplc="FDEA907C">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87976DD"/>
    <w:multiLevelType w:val="hybridMultilevel"/>
    <w:tmpl w:val="DBFC0F38"/>
    <w:lvl w:ilvl="0" w:tplc="485685E6">
      <w:start w:val="1"/>
      <w:numFmt w:val="decimal"/>
      <w:lvlText w:val="19.%1."/>
      <w:lvlJc w:val="left"/>
      <w:pPr>
        <w:ind w:left="720" w:hanging="360"/>
      </w:pPr>
      <w:rPr>
        <w:rFonts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96B2E42"/>
    <w:multiLevelType w:val="hybridMultilevel"/>
    <w:tmpl w:val="8E4EC7EE"/>
    <w:lvl w:ilvl="0" w:tplc="909C24F0">
      <w:start w:val="1"/>
      <w:numFmt w:val="decimal"/>
      <w:lvlText w:val="6.%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A750BA6"/>
    <w:multiLevelType w:val="hybridMultilevel"/>
    <w:tmpl w:val="1FC8972A"/>
    <w:lvl w:ilvl="0" w:tplc="5FCA20BC">
      <w:start w:val="1"/>
      <w:numFmt w:val="decimal"/>
      <w:lvlText w:val="14.%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B6B58F5"/>
    <w:multiLevelType w:val="hybridMultilevel"/>
    <w:tmpl w:val="FECC5ACA"/>
    <w:lvl w:ilvl="0" w:tplc="FDEA907C">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C0D2C9F"/>
    <w:multiLevelType w:val="hybridMultilevel"/>
    <w:tmpl w:val="194E2A52"/>
    <w:lvl w:ilvl="0" w:tplc="21005160">
      <w:start w:val="1"/>
      <w:numFmt w:val="decimal"/>
      <w:lvlText w:val="3.6.%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F080382"/>
    <w:multiLevelType w:val="hybridMultilevel"/>
    <w:tmpl w:val="68E457DC"/>
    <w:lvl w:ilvl="0" w:tplc="FDEA907C">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F43587E"/>
    <w:multiLevelType w:val="hybridMultilevel"/>
    <w:tmpl w:val="74F6985C"/>
    <w:lvl w:ilvl="0" w:tplc="65A86A32">
      <w:start w:val="1"/>
      <w:numFmt w:val="decimal"/>
      <w:lvlText w:val="%1)"/>
      <w:lvlJc w:val="left"/>
      <w:pPr>
        <w:ind w:left="927" w:hanging="360"/>
      </w:pPr>
      <w:rPr>
        <w:rFonts w:eastAsia="MS Mincho"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4" w15:restartNumberingAfterBreak="0">
    <w:nsid w:val="322B4B8A"/>
    <w:multiLevelType w:val="hybridMultilevel"/>
    <w:tmpl w:val="ED34A0BE"/>
    <w:lvl w:ilvl="0" w:tplc="02FE3850">
      <w:start w:val="1"/>
      <w:numFmt w:val="decimal"/>
      <w:lvlText w:val="%1."/>
      <w:lvlJc w:val="left"/>
      <w:pPr>
        <w:ind w:left="370" w:hanging="360"/>
      </w:pPr>
      <w:rPr>
        <w:rFonts w:hint="default"/>
        <w:color w:val="auto"/>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5" w15:restartNumberingAfterBreak="0">
    <w:nsid w:val="349461C5"/>
    <w:multiLevelType w:val="hybridMultilevel"/>
    <w:tmpl w:val="74F6985C"/>
    <w:lvl w:ilvl="0" w:tplc="65A86A32">
      <w:start w:val="1"/>
      <w:numFmt w:val="decimal"/>
      <w:lvlText w:val="%1)"/>
      <w:lvlJc w:val="left"/>
      <w:pPr>
        <w:ind w:left="927" w:hanging="360"/>
      </w:pPr>
      <w:rPr>
        <w:rFonts w:eastAsia="MS Mincho"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6" w15:restartNumberingAfterBreak="0">
    <w:nsid w:val="3DC14C76"/>
    <w:multiLevelType w:val="multilevel"/>
    <w:tmpl w:val="4976A3CA"/>
    <w:lvl w:ilvl="0">
      <w:start w:val="13"/>
      <w:numFmt w:val="decimal"/>
      <w:lvlText w:val="%1"/>
      <w:lvlJc w:val="left"/>
      <w:pPr>
        <w:ind w:left="375" w:hanging="375"/>
      </w:pPr>
      <w:rPr>
        <w:rFonts w:ascii="Verdana" w:hAnsi="Verdana" w:cs="Verdana" w:hint="default"/>
        <w:sz w:val="16"/>
      </w:rPr>
    </w:lvl>
    <w:lvl w:ilvl="1">
      <w:start w:val="9"/>
      <w:numFmt w:val="decimal"/>
      <w:lvlText w:val="%1.%2"/>
      <w:lvlJc w:val="left"/>
      <w:pPr>
        <w:ind w:left="375" w:hanging="375"/>
      </w:pPr>
      <w:rPr>
        <w:rFonts w:ascii="Verdana" w:hAnsi="Verdana" w:cs="Verdana" w:hint="default"/>
        <w:sz w:val="20"/>
        <w:szCs w:val="20"/>
      </w:rPr>
    </w:lvl>
    <w:lvl w:ilvl="2">
      <w:start w:val="1"/>
      <w:numFmt w:val="decimal"/>
      <w:lvlText w:val="%1.%2.%3"/>
      <w:lvlJc w:val="left"/>
      <w:pPr>
        <w:ind w:left="720" w:hanging="720"/>
      </w:pPr>
      <w:rPr>
        <w:rFonts w:ascii="Verdana" w:hAnsi="Verdana" w:cs="Verdana" w:hint="default"/>
        <w:sz w:val="16"/>
      </w:rPr>
    </w:lvl>
    <w:lvl w:ilvl="3">
      <w:start w:val="1"/>
      <w:numFmt w:val="decimal"/>
      <w:lvlText w:val="%1.%2.%3.%4"/>
      <w:lvlJc w:val="left"/>
      <w:pPr>
        <w:ind w:left="720" w:hanging="720"/>
      </w:pPr>
      <w:rPr>
        <w:rFonts w:ascii="Verdana" w:hAnsi="Verdana" w:cs="Verdana" w:hint="default"/>
        <w:sz w:val="16"/>
      </w:rPr>
    </w:lvl>
    <w:lvl w:ilvl="4">
      <w:start w:val="1"/>
      <w:numFmt w:val="decimal"/>
      <w:lvlText w:val="%1.%2.%3.%4.%5"/>
      <w:lvlJc w:val="left"/>
      <w:pPr>
        <w:ind w:left="1080" w:hanging="1080"/>
      </w:pPr>
      <w:rPr>
        <w:rFonts w:ascii="Verdana" w:hAnsi="Verdana" w:cs="Verdana" w:hint="default"/>
        <w:sz w:val="16"/>
      </w:rPr>
    </w:lvl>
    <w:lvl w:ilvl="5">
      <w:start w:val="1"/>
      <w:numFmt w:val="decimal"/>
      <w:lvlText w:val="%1.%2.%3.%4.%5.%6"/>
      <w:lvlJc w:val="left"/>
      <w:pPr>
        <w:ind w:left="1080" w:hanging="1080"/>
      </w:pPr>
      <w:rPr>
        <w:rFonts w:ascii="Verdana" w:hAnsi="Verdana" w:cs="Verdana" w:hint="default"/>
        <w:sz w:val="16"/>
      </w:rPr>
    </w:lvl>
    <w:lvl w:ilvl="6">
      <w:start w:val="1"/>
      <w:numFmt w:val="decimal"/>
      <w:lvlText w:val="%1.%2.%3.%4.%5.%6.%7"/>
      <w:lvlJc w:val="left"/>
      <w:pPr>
        <w:ind w:left="1440" w:hanging="1440"/>
      </w:pPr>
      <w:rPr>
        <w:rFonts w:ascii="Verdana" w:hAnsi="Verdana" w:cs="Verdana" w:hint="default"/>
        <w:sz w:val="16"/>
      </w:rPr>
    </w:lvl>
    <w:lvl w:ilvl="7">
      <w:start w:val="1"/>
      <w:numFmt w:val="decimal"/>
      <w:lvlText w:val="%1.%2.%3.%4.%5.%6.%7.%8"/>
      <w:lvlJc w:val="left"/>
      <w:pPr>
        <w:ind w:left="1440" w:hanging="1440"/>
      </w:pPr>
      <w:rPr>
        <w:rFonts w:ascii="Verdana" w:hAnsi="Verdana" w:cs="Verdana" w:hint="default"/>
        <w:sz w:val="16"/>
      </w:rPr>
    </w:lvl>
    <w:lvl w:ilvl="8">
      <w:start w:val="1"/>
      <w:numFmt w:val="decimal"/>
      <w:lvlText w:val="%1.%2.%3.%4.%5.%6.%7.%8.%9"/>
      <w:lvlJc w:val="left"/>
      <w:pPr>
        <w:ind w:left="1440" w:hanging="1440"/>
      </w:pPr>
      <w:rPr>
        <w:rFonts w:ascii="Verdana" w:hAnsi="Verdana" w:cs="Verdana" w:hint="default"/>
        <w:sz w:val="16"/>
      </w:rPr>
    </w:lvl>
  </w:abstractNum>
  <w:abstractNum w:abstractNumId="57" w15:restartNumberingAfterBreak="0">
    <w:nsid w:val="3EC6710C"/>
    <w:multiLevelType w:val="hybridMultilevel"/>
    <w:tmpl w:val="7D742DE8"/>
    <w:lvl w:ilvl="0" w:tplc="98B01DB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0675EB7"/>
    <w:multiLevelType w:val="hybridMultilevel"/>
    <w:tmpl w:val="C596C870"/>
    <w:lvl w:ilvl="0" w:tplc="A27E2C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1213DA1"/>
    <w:multiLevelType w:val="hybridMultilevel"/>
    <w:tmpl w:val="0B1EE4C4"/>
    <w:lvl w:ilvl="0" w:tplc="1AE8AA94">
      <w:start w:val="1"/>
      <w:numFmt w:val="decimal"/>
      <w:lvlText w:val="7.3.%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1657F3D"/>
    <w:multiLevelType w:val="hybridMultilevel"/>
    <w:tmpl w:val="28627AD4"/>
    <w:lvl w:ilvl="0" w:tplc="8A60F950">
      <w:start w:val="1"/>
      <w:numFmt w:val="decimal"/>
      <w:lvlText w:val="7.%1."/>
      <w:lvlJc w:val="left"/>
      <w:pPr>
        <w:ind w:left="720" w:hanging="360"/>
      </w:pPr>
      <w:rPr>
        <w:rFonts w:ascii="Tahoma" w:hAnsi="Tahoma" w:cs="Tahoma"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1C2916"/>
    <w:multiLevelType w:val="hybridMultilevel"/>
    <w:tmpl w:val="DCE288FC"/>
    <w:lvl w:ilvl="0" w:tplc="854411E2">
      <w:start w:val="1"/>
      <w:numFmt w:val="decimal"/>
      <w:lvlText w:val="8.8.%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A05FAF"/>
    <w:multiLevelType w:val="hybridMultilevel"/>
    <w:tmpl w:val="0BD8BDE6"/>
    <w:lvl w:ilvl="0" w:tplc="F55EBF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1E3FB0"/>
    <w:multiLevelType w:val="multilevel"/>
    <w:tmpl w:val="1FC87C88"/>
    <w:lvl w:ilvl="0">
      <w:start w:val="20"/>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471B18C3"/>
    <w:multiLevelType w:val="hybridMultilevel"/>
    <w:tmpl w:val="44FA9D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9754F1F"/>
    <w:multiLevelType w:val="multilevel"/>
    <w:tmpl w:val="AF5038DA"/>
    <w:lvl w:ilvl="0">
      <w:start w:val="1"/>
      <w:numFmt w:val="decimal"/>
      <w:pStyle w:val="2poziomELO"/>
      <w:lvlText w:val="%1."/>
      <w:lvlJc w:val="left"/>
      <w:pPr>
        <w:tabs>
          <w:tab w:val="num" w:pos="1482"/>
        </w:tabs>
        <w:ind w:left="1482" w:hanging="360"/>
      </w:pPr>
      <w:rPr>
        <w:rFonts w:hint="default"/>
        <w:b/>
      </w:rPr>
    </w:lvl>
    <w:lvl w:ilvl="1">
      <w:start w:val="1"/>
      <w:numFmt w:val="decimal"/>
      <w:pStyle w:val="3poziomELO"/>
      <w:lvlText w:val="%1.%2."/>
      <w:lvlJc w:val="left"/>
      <w:pPr>
        <w:tabs>
          <w:tab w:val="num" w:pos="993"/>
        </w:tabs>
        <w:ind w:left="993" w:hanging="432"/>
      </w:pPr>
      <w:rPr>
        <w:rFonts w:hint="default"/>
        <w:b w:val="0"/>
      </w:rPr>
    </w:lvl>
    <w:lvl w:ilvl="2">
      <w:start w:val="1"/>
      <w:numFmt w:val="decimal"/>
      <w:lvlText w:val="%1.%2.%3."/>
      <w:lvlJc w:val="left"/>
      <w:pPr>
        <w:tabs>
          <w:tab w:val="num" w:pos="1468"/>
        </w:tabs>
        <w:ind w:left="1252" w:hanging="504"/>
      </w:pPr>
      <w:rPr>
        <w:rFonts w:ascii="Verdana" w:hAnsi="Verdana" w:hint="default"/>
        <w:b w:val="0"/>
        <w:sz w:val="16"/>
        <w:szCs w:val="16"/>
      </w:rPr>
    </w:lvl>
    <w:lvl w:ilvl="3">
      <w:start w:val="1"/>
      <w:numFmt w:val="decimal"/>
      <w:lvlText w:val="%1.%2.%3.%4."/>
      <w:lvlJc w:val="left"/>
      <w:pPr>
        <w:tabs>
          <w:tab w:val="num" w:pos="216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6" w15:restartNumberingAfterBreak="0">
    <w:nsid w:val="4ECB7A37"/>
    <w:multiLevelType w:val="hybridMultilevel"/>
    <w:tmpl w:val="C35667F0"/>
    <w:lvl w:ilvl="0" w:tplc="9AFC2D92">
      <w:start w:val="1"/>
      <w:numFmt w:val="decimal"/>
      <w:lvlText w:val="1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38F6B7D"/>
    <w:multiLevelType w:val="hybridMultilevel"/>
    <w:tmpl w:val="36281608"/>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68" w15:restartNumberingAfterBreak="0">
    <w:nsid w:val="53D90082"/>
    <w:multiLevelType w:val="hybridMultilevel"/>
    <w:tmpl w:val="43EAC0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5823321"/>
    <w:multiLevelType w:val="hybridMultilevel"/>
    <w:tmpl w:val="2D0EE418"/>
    <w:lvl w:ilvl="0" w:tplc="69988E6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0" w15:restartNumberingAfterBreak="0">
    <w:nsid w:val="59317030"/>
    <w:multiLevelType w:val="hybridMultilevel"/>
    <w:tmpl w:val="FE00E082"/>
    <w:lvl w:ilvl="0" w:tplc="04150005">
      <w:start w:val="1"/>
      <w:numFmt w:val="bullet"/>
      <w:lvlText w:val=""/>
      <w:lvlJc w:val="left"/>
      <w:pPr>
        <w:ind w:left="1290" w:hanging="360"/>
      </w:pPr>
      <w:rPr>
        <w:rFonts w:ascii="Wingdings" w:hAnsi="Wingdings" w:hint="default"/>
      </w:rPr>
    </w:lvl>
    <w:lvl w:ilvl="1" w:tplc="04150003">
      <w:start w:val="1"/>
      <w:numFmt w:val="bullet"/>
      <w:lvlText w:val="o"/>
      <w:lvlJc w:val="left"/>
      <w:pPr>
        <w:ind w:left="2010" w:hanging="360"/>
      </w:pPr>
      <w:rPr>
        <w:rFonts w:ascii="Courier New" w:hAnsi="Courier New" w:cs="Courier New" w:hint="default"/>
      </w:rPr>
    </w:lvl>
    <w:lvl w:ilvl="2" w:tplc="04150005">
      <w:start w:val="1"/>
      <w:numFmt w:val="bullet"/>
      <w:lvlText w:val=""/>
      <w:lvlJc w:val="left"/>
      <w:pPr>
        <w:ind w:left="2730" w:hanging="360"/>
      </w:pPr>
      <w:rPr>
        <w:rFonts w:ascii="Wingdings" w:hAnsi="Wingdings" w:hint="default"/>
      </w:rPr>
    </w:lvl>
    <w:lvl w:ilvl="3" w:tplc="04150001">
      <w:start w:val="1"/>
      <w:numFmt w:val="bullet"/>
      <w:lvlText w:val=""/>
      <w:lvlJc w:val="left"/>
      <w:pPr>
        <w:ind w:left="3450" w:hanging="360"/>
      </w:pPr>
      <w:rPr>
        <w:rFonts w:ascii="Symbol" w:hAnsi="Symbol" w:hint="default"/>
      </w:rPr>
    </w:lvl>
    <w:lvl w:ilvl="4" w:tplc="04150003">
      <w:start w:val="1"/>
      <w:numFmt w:val="bullet"/>
      <w:lvlText w:val="o"/>
      <w:lvlJc w:val="left"/>
      <w:pPr>
        <w:ind w:left="4170" w:hanging="360"/>
      </w:pPr>
      <w:rPr>
        <w:rFonts w:ascii="Courier New" w:hAnsi="Courier New" w:cs="Courier New" w:hint="default"/>
      </w:rPr>
    </w:lvl>
    <w:lvl w:ilvl="5" w:tplc="04150005">
      <w:start w:val="1"/>
      <w:numFmt w:val="bullet"/>
      <w:lvlText w:val=""/>
      <w:lvlJc w:val="left"/>
      <w:pPr>
        <w:ind w:left="4890" w:hanging="360"/>
      </w:pPr>
      <w:rPr>
        <w:rFonts w:ascii="Wingdings" w:hAnsi="Wingdings" w:hint="default"/>
      </w:rPr>
    </w:lvl>
    <w:lvl w:ilvl="6" w:tplc="04150001">
      <w:start w:val="1"/>
      <w:numFmt w:val="bullet"/>
      <w:lvlText w:val=""/>
      <w:lvlJc w:val="left"/>
      <w:pPr>
        <w:ind w:left="5610" w:hanging="360"/>
      </w:pPr>
      <w:rPr>
        <w:rFonts w:ascii="Symbol" w:hAnsi="Symbol" w:hint="default"/>
      </w:rPr>
    </w:lvl>
    <w:lvl w:ilvl="7" w:tplc="04150003">
      <w:start w:val="1"/>
      <w:numFmt w:val="bullet"/>
      <w:lvlText w:val="o"/>
      <w:lvlJc w:val="left"/>
      <w:pPr>
        <w:ind w:left="6330" w:hanging="360"/>
      </w:pPr>
      <w:rPr>
        <w:rFonts w:ascii="Courier New" w:hAnsi="Courier New" w:cs="Courier New" w:hint="default"/>
      </w:rPr>
    </w:lvl>
    <w:lvl w:ilvl="8" w:tplc="04150005">
      <w:start w:val="1"/>
      <w:numFmt w:val="bullet"/>
      <w:lvlText w:val=""/>
      <w:lvlJc w:val="left"/>
      <w:pPr>
        <w:ind w:left="7050" w:hanging="360"/>
      </w:pPr>
      <w:rPr>
        <w:rFonts w:ascii="Wingdings" w:hAnsi="Wingdings" w:hint="default"/>
      </w:rPr>
    </w:lvl>
  </w:abstractNum>
  <w:abstractNum w:abstractNumId="71" w15:restartNumberingAfterBreak="0">
    <w:nsid w:val="5A2E5BFE"/>
    <w:multiLevelType w:val="hybridMultilevel"/>
    <w:tmpl w:val="7F4AD1F2"/>
    <w:lvl w:ilvl="0" w:tplc="02FE3850">
      <w:start w:val="1"/>
      <w:numFmt w:val="decimal"/>
      <w:lvlText w:val="%1."/>
      <w:lvlJc w:val="left"/>
      <w:pPr>
        <w:ind w:left="720" w:hanging="360"/>
      </w:pPr>
      <w:rPr>
        <w:rFonts w:hint="default"/>
        <w:color w:val="auto"/>
      </w:rPr>
    </w:lvl>
    <w:lvl w:ilvl="1" w:tplc="D9A05DC8">
      <w:numFmt w:val="bullet"/>
      <w:lvlText w:val=""/>
      <w:lvlJc w:val="left"/>
      <w:pPr>
        <w:ind w:left="1440" w:hanging="360"/>
      </w:pPr>
      <w:rPr>
        <w:rFonts w:ascii="Symbol" w:eastAsia="MS Mincho"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2D31331"/>
    <w:multiLevelType w:val="hybridMultilevel"/>
    <w:tmpl w:val="C024B008"/>
    <w:lvl w:ilvl="0" w:tplc="AEB858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4183A07"/>
    <w:multiLevelType w:val="hybridMultilevel"/>
    <w:tmpl w:val="9CB8A6A4"/>
    <w:lvl w:ilvl="0" w:tplc="DF708E98">
      <w:start w:val="1"/>
      <w:numFmt w:val="decimal"/>
      <w:lvlText w:val="10.6.%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800030B"/>
    <w:multiLevelType w:val="hybridMultilevel"/>
    <w:tmpl w:val="55565A26"/>
    <w:lvl w:ilvl="0" w:tplc="C49AD604">
      <w:start w:val="1"/>
      <w:numFmt w:val="decimal"/>
      <w:lvlText w:val="10.%1."/>
      <w:lvlJc w:val="left"/>
      <w:pPr>
        <w:ind w:left="720" w:hanging="360"/>
      </w:pPr>
      <w:rPr>
        <w:rFonts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88B6C53"/>
    <w:multiLevelType w:val="hybridMultilevel"/>
    <w:tmpl w:val="011A80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E1D0C4C"/>
    <w:multiLevelType w:val="hybridMultilevel"/>
    <w:tmpl w:val="CE04E7C4"/>
    <w:lvl w:ilvl="0" w:tplc="A6D49850">
      <w:start w:val="1"/>
      <w:numFmt w:val="decimal"/>
      <w:lvlText w:val="1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5F57C47"/>
    <w:multiLevelType w:val="hybridMultilevel"/>
    <w:tmpl w:val="40D6B47A"/>
    <w:lvl w:ilvl="0" w:tplc="5218BE5E">
      <w:start w:val="1"/>
      <w:numFmt w:val="decimal"/>
      <w:lvlText w:val="1.%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66E1A90"/>
    <w:multiLevelType w:val="multilevel"/>
    <w:tmpl w:val="2276709E"/>
    <w:name w:val="WW8Num62222322"/>
    <w:lvl w:ilvl="0">
      <w:start w:val="1"/>
      <w:numFmt w:val="decimal"/>
      <w:lvlText w:val="%1."/>
      <w:lvlJc w:val="left"/>
      <w:pPr>
        <w:tabs>
          <w:tab w:val="num" w:pos="2340"/>
        </w:tabs>
        <w:ind w:left="2340" w:hanging="360"/>
      </w:pPr>
      <w:rPr>
        <w:rFonts w:hint="default"/>
        <w:b/>
      </w:rPr>
    </w:lvl>
    <w:lvl w:ilvl="1">
      <w:start w:val="2"/>
      <w:numFmt w:val="decimal"/>
      <w:isLgl/>
      <w:lvlText w:val="%1.%2."/>
      <w:lvlJc w:val="left"/>
      <w:pPr>
        <w:ind w:left="2340" w:hanging="360"/>
      </w:pPr>
      <w:rPr>
        <w:rFonts w:hint="default"/>
        <w:b/>
      </w:rPr>
    </w:lvl>
    <w:lvl w:ilvl="2">
      <w:start w:val="1"/>
      <w:numFmt w:val="decimal"/>
      <w:isLgl/>
      <w:lvlText w:val="%1.%2.%3."/>
      <w:lvlJc w:val="left"/>
      <w:pPr>
        <w:ind w:left="2700" w:hanging="720"/>
      </w:pPr>
      <w:rPr>
        <w:rFonts w:hint="default"/>
        <w:b/>
      </w:rPr>
    </w:lvl>
    <w:lvl w:ilvl="3">
      <w:start w:val="1"/>
      <w:numFmt w:val="decimal"/>
      <w:isLgl/>
      <w:lvlText w:val="%1.%2.%3.%4."/>
      <w:lvlJc w:val="left"/>
      <w:pPr>
        <w:ind w:left="2700" w:hanging="720"/>
      </w:pPr>
      <w:rPr>
        <w:rFonts w:hint="default"/>
        <w:b/>
      </w:rPr>
    </w:lvl>
    <w:lvl w:ilvl="4">
      <w:start w:val="1"/>
      <w:numFmt w:val="decimal"/>
      <w:isLgl/>
      <w:lvlText w:val="%1.%2.%3.%4.%5."/>
      <w:lvlJc w:val="left"/>
      <w:pPr>
        <w:ind w:left="3060" w:hanging="1080"/>
      </w:pPr>
      <w:rPr>
        <w:rFonts w:hint="default"/>
        <w:b/>
      </w:rPr>
    </w:lvl>
    <w:lvl w:ilvl="5">
      <w:start w:val="1"/>
      <w:numFmt w:val="decimal"/>
      <w:isLgl/>
      <w:lvlText w:val="%1.%2.%3.%4.%5.%6."/>
      <w:lvlJc w:val="left"/>
      <w:pPr>
        <w:ind w:left="3060" w:hanging="1080"/>
      </w:pPr>
      <w:rPr>
        <w:rFonts w:hint="default"/>
        <w:b/>
      </w:rPr>
    </w:lvl>
    <w:lvl w:ilvl="6">
      <w:start w:val="1"/>
      <w:numFmt w:val="decimal"/>
      <w:isLgl/>
      <w:lvlText w:val="%1.%2.%3.%4.%5.%6.%7."/>
      <w:lvlJc w:val="left"/>
      <w:pPr>
        <w:ind w:left="3420" w:hanging="1440"/>
      </w:pPr>
      <w:rPr>
        <w:rFonts w:hint="default"/>
        <w:b/>
      </w:rPr>
    </w:lvl>
    <w:lvl w:ilvl="7">
      <w:start w:val="1"/>
      <w:numFmt w:val="decimal"/>
      <w:isLgl/>
      <w:lvlText w:val="%1.%2.%3.%4.%5.%6.%7.%8."/>
      <w:lvlJc w:val="left"/>
      <w:pPr>
        <w:ind w:left="3420" w:hanging="1440"/>
      </w:pPr>
      <w:rPr>
        <w:rFonts w:hint="default"/>
        <w:b/>
      </w:rPr>
    </w:lvl>
    <w:lvl w:ilvl="8">
      <w:start w:val="1"/>
      <w:numFmt w:val="decimal"/>
      <w:isLgl/>
      <w:lvlText w:val="%1.%2.%3.%4.%5.%6.%7.%8.%9."/>
      <w:lvlJc w:val="left"/>
      <w:pPr>
        <w:ind w:left="3780" w:hanging="1800"/>
      </w:pPr>
      <w:rPr>
        <w:rFonts w:hint="default"/>
        <w:b/>
      </w:rPr>
    </w:lvl>
  </w:abstractNum>
  <w:abstractNum w:abstractNumId="79" w15:restartNumberingAfterBreak="0">
    <w:nsid w:val="7CDB3622"/>
    <w:multiLevelType w:val="hybridMultilevel"/>
    <w:tmpl w:val="9162D410"/>
    <w:lvl w:ilvl="0" w:tplc="181A0BBA">
      <w:start w:val="1"/>
      <w:numFmt w:val="decimal"/>
      <w:lvlText w:val="4.%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DFD25A6"/>
    <w:multiLevelType w:val="hybridMultilevel"/>
    <w:tmpl w:val="11E85A36"/>
    <w:lvl w:ilvl="0" w:tplc="D87CB7F0">
      <w:start w:val="1"/>
      <w:numFmt w:val="decimal"/>
      <w:lvlText w:val="1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E9D16C0"/>
    <w:multiLevelType w:val="hybridMultilevel"/>
    <w:tmpl w:val="592EBF6A"/>
    <w:lvl w:ilvl="0" w:tplc="A3D0FC20">
      <w:start w:val="1"/>
      <w:numFmt w:val="decimal"/>
      <w:lvlText w:val="12.%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5"/>
  </w:num>
  <w:num w:numId="3">
    <w:abstractNumId w:val="54"/>
  </w:num>
  <w:num w:numId="4">
    <w:abstractNumId w:val="27"/>
  </w:num>
  <w:num w:numId="5">
    <w:abstractNumId w:val="37"/>
  </w:num>
  <w:num w:numId="6">
    <w:abstractNumId w:val="45"/>
  </w:num>
  <w:num w:numId="7">
    <w:abstractNumId w:val="67"/>
  </w:num>
  <w:num w:numId="8">
    <w:abstractNumId w:val="39"/>
  </w:num>
  <w:num w:numId="9">
    <w:abstractNumId w:val="28"/>
  </w:num>
  <w:num w:numId="10">
    <w:abstractNumId w:val="33"/>
  </w:num>
  <w:num w:numId="11">
    <w:abstractNumId w:val="35"/>
  </w:num>
  <w:num w:numId="12">
    <w:abstractNumId w:val="71"/>
  </w:num>
  <w:num w:numId="13">
    <w:abstractNumId w:val="77"/>
  </w:num>
  <w:num w:numId="14">
    <w:abstractNumId w:val="41"/>
  </w:num>
  <w:num w:numId="15">
    <w:abstractNumId w:val="51"/>
  </w:num>
  <w:num w:numId="16">
    <w:abstractNumId w:val="79"/>
  </w:num>
  <w:num w:numId="17">
    <w:abstractNumId w:val="40"/>
  </w:num>
  <w:num w:numId="18">
    <w:abstractNumId w:val="48"/>
  </w:num>
  <w:num w:numId="19">
    <w:abstractNumId w:val="60"/>
  </w:num>
  <w:num w:numId="20">
    <w:abstractNumId w:val="59"/>
  </w:num>
  <w:num w:numId="21">
    <w:abstractNumId w:val="43"/>
  </w:num>
  <w:num w:numId="22">
    <w:abstractNumId w:val="46"/>
  </w:num>
  <w:num w:numId="23">
    <w:abstractNumId w:val="61"/>
  </w:num>
  <w:num w:numId="24">
    <w:abstractNumId w:val="42"/>
  </w:num>
  <w:num w:numId="25">
    <w:abstractNumId w:val="74"/>
  </w:num>
  <w:num w:numId="26">
    <w:abstractNumId w:val="73"/>
  </w:num>
  <w:num w:numId="27">
    <w:abstractNumId w:val="50"/>
  </w:num>
  <w:num w:numId="28">
    <w:abstractNumId w:val="34"/>
  </w:num>
  <w:num w:numId="29">
    <w:abstractNumId w:val="81"/>
  </w:num>
  <w:num w:numId="30">
    <w:abstractNumId w:val="52"/>
  </w:num>
  <w:num w:numId="31">
    <w:abstractNumId w:val="32"/>
  </w:num>
  <w:num w:numId="32">
    <w:abstractNumId w:val="68"/>
  </w:num>
  <w:num w:numId="33">
    <w:abstractNumId w:val="75"/>
  </w:num>
  <w:num w:numId="34">
    <w:abstractNumId w:val="58"/>
  </w:num>
  <w:num w:numId="35">
    <w:abstractNumId w:val="49"/>
  </w:num>
  <w:num w:numId="36">
    <w:abstractNumId w:val="66"/>
  </w:num>
  <w:num w:numId="37">
    <w:abstractNumId w:val="76"/>
  </w:num>
  <w:num w:numId="38">
    <w:abstractNumId w:val="80"/>
  </w:num>
  <w:num w:numId="39">
    <w:abstractNumId w:val="47"/>
  </w:num>
  <w:num w:numId="40">
    <w:abstractNumId w:val="62"/>
  </w:num>
  <w:num w:numId="41">
    <w:abstractNumId w:val="30"/>
  </w:num>
  <w:num w:numId="42">
    <w:abstractNumId w:val="72"/>
  </w:num>
  <w:num w:numId="43">
    <w:abstractNumId w:val="31"/>
  </w:num>
  <w:num w:numId="44">
    <w:abstractNumId w:val="44"/>
  </w:num>
  <w:num w:numId="45">
    <w:abstractNumId w:val="64"/>
  </w:num>
  <w:num w:numId="46">
    <w:abstractNumId w:val="5"/>
  </w:num>
  <w:num w:numId="47">
    <w:abstractNumId w:val="57"/>
  </w:num>
  <w:num w:numId="48">
    <w:abstractNumId w:val="36"/>
  </w:num>
  <w:num w:numId="49">
    <w:abstractNumId w:val="63"/>
  </w:num>
  <w:num w:numId="50">
    <w:abstractNumId w:val="55"/>
  </w:num>
  <w:num w:numId="51">
    <w:abstractNumId w:val="53"/>
  </w:num>
  <w:num w:numId="52">
    <w:abstractNumId w:val="29"/>
  </w:num>
  <w:num w:numId="53">
    <w:abstractNumId w:val="69"/>
  </w:num>
  <w:num w:numId="54">
    <w:abstractNumId w:val="70"/>
    <w:lvlOverride w:ilvl="0"/>
    <w:lvlOverride w:ilvl="1"/>
    <w:lvlOverride w:ilvl="2"/>
    <w:lvlOverride w:ilvl="3"/>
    <w:lvlOverride w:ilvl="4"/>
    <w:lvlOverride w:ilvl="5"/>
    <w:lvlOverride w:ilvl="6"/>
    <w:lvlOverride w:ilvl="7"/>
    <w:lvlOverride w:ilvl="8"/>
  </w:num>
  <w:num w:numId="55">
    <w:abstractNumId w:val="6"/>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6"/>
  </w:num>
  <w:num w:numId="57">
    <w:abstractNumId w:val="38"/>
  </w:num>
  <w:num w:numId="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A00"/>
    <w:rsid w:val="000011A9"/>
    <w:rsid w:val="00001B43"/>
    <w:rsid w:val="0000227C"/>
    <w:rsid w:val="00003266"/>
    <w:rsid w:val="00004069"/>
    <w:rsid w:val="000046DC"/>
    <w:rsid w:val="00011989"/>
    <w:rsid w:val="00014A8B"/>
    <w:rsid w:val="00015145"/>
    <w:rsid w:val="00016451"/>
    <w:rsid w:val="00016D44"/>
    <w:rsid w:val="00023C4B"/>
    <w:rsid w:val="00024BFE"/>
    <w:rsid w:val="00024D20"/>
    <w:rsid w:val="00025475"/>
    <w:rsid w:val="00025B64"/>
    <w:rsid w:val="0002715A"/>
    <w:rsid w:val="000320DD"/>
    <w:rsid w:val="00033E9C"/>
    <w:rsid w:val="00034F0D"/>
    <w:rsid w:val="0003519B"/>
    <w:rsid w:val="00035F99"/>
    <w:rsid w:val="00037CB1"/>
    <w:rsid w:val="00040F6D"/>
    <w:rsid w:val="00041006"/>
    <w:rsid w:val="00047AB9"/>
    <w:rsid w:val="00052FF9"/>
    <w:rsid w:val="0005507D"/>
    <w:rsid w:val="00055276"/>
    <w:rsid w:val="000577D9"/>
    <w:rsid w:val="0006282C"/>
    <w:rsid w:val="00062CF9"/>
    <w:rsid w:val="00062F72"/>
    <w:rsid w:val="00063E83"/>
    <w:rsid w:val="00064B89"/>
    <w:rsid w:val="00065893"/>
    <w:rsid w:val="000661EB"/>
    <w:rsid w:val="00066AC3"/>
    <w:rsid w:val="00067E66"/>
    <w:rsid w:val="0007236E"/>
    <w:rsid w:val="000830A9"/>
    <w:rsid w:val="00087D7F"/>
    <w:rsid w:val="00087E59"/>
    <w:rsid w:val="000904A1"/>
    <w:rsid w:val="00091E21"/>
    <w:rsid w:val="00093A61"/>
    <w:rsid w:val="000A0274"/>
    <w:rsid w:val="000A0353"/>
    <w:rsid w:val="000A109D"/>
    <w:rsid w:val="000A30CE"/>
    <w:rsid w:val="000A3F17"/>
    <w:rsid w:val="000A566F"/>
    <w:rsid w:val="000A5A4A"/>
    <w:rsid w:val="000B26FA"/>
    <w:rsid w:val="000B36F9"/>
    <w:rsid w:val="000C0974"/>
    <w:rsid w:val="000C137C"/>
    <w:rsid w:val="000C17F1"/>
    <w:rsid w:val="000C1996"/>
    <w:rsid w:val="000C26DE"/>
    <w:rsid w:val="000C2A9E"/>
    <w:rsid w:val="000C2C84"/>
    <w:rsid w:val="000C3355"/>
    <w:rsid w:val="000C3C51"/>
    <w:rsid w:val="000C3EA2"/>
    <w:rsid w:val="000C5E84"/>
    <w:rsid w:val="000C5EEE"/>
    <w:rsid w:val="000D309F"/>
    <w:rsid w:val="000D35B1"/>
    <w:rsid w:val="000D4908"/>
    <w:rsid w:val="000D4A70"/>
    <w:rsid w:val="000D7B56"/>
    <w:rsid w:val="000E0C79"/>
    <w:rsid w:val="000E40B3"/>
    <w:rsid w:val="000F11C6"/>
    <w:rsid w:val="000F2791"/>
    <w:rsid w:val="000F48BF"/>
    <w:rsid w:val="000F5298"/>
    <w:rsid w:val="000F7A11"/>
    <w:rsid w:val="00101D30"/>
    <w:rsid w:val="00106F06"/>
    <w:rsid w:val="0011002F"/>
    <w:rsid w:val="00112123"/>
    <w:rsid w:val="00114ED7"/>
    <w:rsid w:val="00121720"/>
    <w:rsid w:val="00121D92"/>
    <w:rsid w:val="00122D87"/>
    <w:rsid w:val="001236FC"/>
    <w:rsid w:val="00123962"/>
    <w:rsid w:val="0013044D"/>
    <w:rsid w:val="00130C39"/>
    <w:rsid w:val="0013126B"/>
    <w:rsid w:val="0013209F"/>
    <w:rsid w:val="00133A00"/>
    <w:rsid w:val="00134C5E"/>
    <w:rsid w:val="00140C2D"/>
    <w:rsid w:val="00144562"/>
    <w:rsid w:val="00144762"/>
    <w:rsid w:val="001522F5"/>
    <w:rsid w:val="00153783"/>
    <w:rsid w:val="00160305"/>
    <w:rsid w:val="00160CB2"/>
    <w:rsid w:val="00167591"/>
    <w:rsid w:val="00176BC8"/>
    <w:rsid w:val="00183D5B"/>
    <w:rsid w:val="001905A5"/>
    <w:rsid w:val="00193238"/>
    <w:rsid w:val="00194704"/>
    <w:rsid w:val="00196B27"/>
    <w:rsid w:val="00196C72"/>
    <w:rsid w:val="001A32F0"/>
    <w:rsid w:val="001A3335"/>
    <w:rsid w:val="001A3C83"/>
    <w:rsid w:val="001A440F"/>
    <w:rsid w:val="001A7A80"/>
    <w:rsid w:val="001A7B00"/>
    <w:rsid w:val="001B0AB4"/>
    <w:rsid w:val="001B0C85"/>
    <w:rsid w:val="001B121D"/>
    <w:rsid w:val="001B16D7"/>
    <w:rsid w:val="001B197E"/>
    <w:rsid w:val="001B38F0"/>
    <w:rsid w:val="001B59E9"/>
    <w:rsid w:val="001C01BC"/>
    <w:rsid w:val="001C1201"/>
    <w:rsid w:val="001C31F5"/>
    <w:rsid w:val="001C49C6"/>
    <w:rsid w:val="001C6E0D"/>
    <w:rsid w:val="001C7170"/>
    <w:rsid w:val="001C740E"/>
    <w:rsid w:val="001D0DFC"/>
    <w:rsid w:val="001D1077"/>
    <w:rsid w:val="001D1580"/>
    <w:rsid w:val="001D3602"/>
    <w:rsid w:val="001D3E6E"/>
    <w:rsid w:val="001D46E7"/>
    <w:rsid w:val="001D5F04"/>
    <w:rsid w:val="001D77AA"/>
    <w:rsid w:val="001E04E3"/>
    <w:rsid w:val="001E0A58"/>
    <w:rsid w:val="001E286F"/>
    <w:rsid w:val="001E2E09"/>
    <w:rsid w:val="001E3447"/>
    <w:rsid w:val="001E41E2"/>
    <w:rsid w:val="001E6019"/>
    <w:rsid w:val="00200055"/>
    <w:rsid w:val="002015BF"/>
    <w:rsid w:val="00207044"/>
    <w:rsid w:val="002113A7"/>
    <w:rsid w:val="00216144"/>
    <w:rsid w:val="0021756A"/>
    <w:rsid w:val="00217683"/>
    <w:rsid w:val="00220ED9"/>
    <w:rsid w:val="00225F15"/>
    <w:rsid w:val="002262E6"/>
    <w:rsid w:val="0023024D"/>
    <w:rsid w:val="00233468"/>
    <w:rsid w:val="002335F6"/>
    <w:rsid w:val="00233882"/>
    <w:rsid w:val="00233A78"/>
    <w:rsid w:val="0023419D"/>
    <w:rsid w:val="0023594E"/>
    <w:rsid w:val="00236FD3"/>
    <w:rsid w:val="0024078E"/>
    <w:rsid w:val="0024129B"/>
    <w:rsid w:val="00252524"/>
    <w:rsid w:val="00253049"/>
    <w:rsid w:val="00261456"/>
    <w:rsid w:val="00264256"/>
    <w:rsid w:val="00264BE0"/>
    <w:rsid w:val="00274974"/>
    <w:rsid w:val="00280014"/>
    <w:rsid w:val="00280043"/>
    <w:rsid w:val="00282090"/>
    <w:rsid w:val="002826BF"/>
    <w:rsid w:val="00283772"/>
    <w:rsid w:val="002954ED"/>
    <w:rsid w:val="002979BB"/>
    <w:rsid w:val="002A3D8D"/>
    <w:rsid w:val="002A4186"/>
    <w:rsid w:val="002A5F7A"/>
    <w:rsid w:val="002A736A"/>
    <w:rsid w:val="002B05C0"/>
    <w:rsid w:val="002B0F71"/>
    <w:rsid w:val="002B2103"/>
    <w:rsid w:val="002B5605"/>
    <w:rsid w:val="002B5BF8"/>
    <w:rsid w:val="002B6556"/>
    <w:rsid w:val="002C0411"/>
    <w:rsid w:val="002C29EE"/>
    <w:rsid w:val="002C3349"/>
    <w:rsid w:val="002C38C8"/>
    <w:rsid w:val="002D01E9"/>
    <w:rsid w:val="002D036C"/>
    <w:rsid w:val="002D1AE3"/>
    <w:rsid w:val="002D2483"/>
    <w:rsid w:val="002D3080"/>
    <w:rsid w:val="002D381C"/>
    <w:rsid w:val="002D3B75"/>
    <w:rsid w:val="002D3C8A"/>
    <w:rsid w:val="002D4A90"/>
    <w:rsid w:val="002D673B"/>
    <w:rsid w:val="002D6E6D"/>
    <w:rsid w:val="002E135A"/>
    <w:rsid w:val="002E2CB0"/>
    <w:rsid w:val="002E2E48"/>
    <w:rsid w:val="002E2F55"/>
    <w:rsid w:val="002E477E"/>
    <w:rsid w:val="002F088C"/>
    <w:rsid w:val="002F21DE"/>
    <w:rsid w:val="002F2A34"/>
    <w:rsid w:val="002F3228"/>
    <w:rsid w:val="002F3445"/>
    <w:rsid w:val="00301B08"/>
    <w:rsid w:val="00302B9C"/>
    <w:rsid w:val="00305E36"/>
    <w:rsid w:val="0030616E"/>
    <w:rsid w:val="003108EA"/>
    <w:rsid w:val="00311BD3"/>
    <w:rsid w:val="003122AC"/>
    <w:rsid w:val="003138EA"/>
    <w:rsid w:val="003149A6"/>
    <w:rsid w:val="003248D1"/>
    <w:rsid w:val="00332A04"/>
    <w:rsid w:val="00332B2D"/>
    <w:rsid w:val="0033449A"/>
    <w:rsid w:val="00335456"/>
    <w:rsid w:val="00337314"/>
    <w:rsid w:val="003415D7"/>
    <w:rsid w:val="003426D5"/>
    <w:rsid w:val="00344F91"/>
    <w:rsid w:val="0034594A"/>
    <w:rsid w:val="00352626"/>
    <w:rsid w:val="00357168"/>
    <w:rsid w:val="003577BB"/>
    <w:rsid w:val="00357A92"/>
    <w:rsid w:val="00360DC2"/>
    <w:rsid w:val="00363585"/>
    <w:rsid w:val="003641CF"/>
    <w:rsid w:val="00364207"/>
    <w:rsid w:val="00365032"/>
    <w:rsid w:val="00365C56"/>
    <w:rsid w:val="00365FD0"/>
    <w:rsid w:val="0037061C"/>
    <w:rsid w:val="00370DB8"/>
    <w:rsid w:val="00375A3B"/>
    <w:rsid w:val="003779FD"/>
    <w:rsid w:val="0038164A"/>
    <w:rsid w:val="003849C3"/>
    <w:rsid w:val="00390102"/>
    <w:rsid w:val="00390BBA"/>
    <w:rsid w:val="00392B9D"/>
    <w:rsid w:val="00397F70"/>
    <w:rsid w:val="003A0665"/>
    <w:rsid w:val="003A0F50"/>
    <w:rsid w:val="003A1D3A"/>
    <w:rsid w:val="003B1486"/>
    <w:rsid w:val="003B59EB"/>
    <w:rsid w:val="003B5DF4"/>
    <w:rsid w:val="003C09A9"/>
    <w:rsid w:val="003C2F08"/>
    <w:rsid w:val="003C74F0"/>
    <w:rsid w:val="003D0F57"/>
    <w:rsid w:val="003D5A03"/>
    <w:rsid w:val="003D699E"/>
    <w:rsid w:val="003D6D6E"/>
    <w:rsid w:val="003E0071"/>
    <w:rsid w:val="003E04EB"/>
    <w:rsid w:val="003E60CC"/>
    <w:rsid w:val="003E7773"/>
    <w:rsid w:val="003F132A"/>
    <w:rsid w:val="003F2DF9"/>
    <w:rsid w:val="003F3FDA"/>
    <w:rsid w:val="003F7216"/>
    <w:rsid w:val="004011D0"/>
    <w:rsid w:val="00401DB4"/>
    <w:rsid w:val="0040279D"/>
    <w:rsid w:val="0040366B"/>
    <w:rsid w:val="0040780B"/>
    <w:rsid w:val="00412B30"/>
    <w:rsid w:val="00414CE8"/>
    <w:rsid w:val="00415704"/>
    <w:rsid w:val="004170C9"/>
    <w:rsid w:val="004172A1"/>
    <w:rsid w:val="004203BD"/>
    <w:rsid w:val="00420976"/>
    <w:rsid w:val="00420A6E"/>
    <w:rsid w:val="00423D4A"/>
    <w:rsid w:val="00423D77"/>
    <w:rsid w:val="004250A3"/>
    <w:rsid w:val="00427657"/>
    <w:rsid w:val="004278E1"/>
    <w:rsid w:val="00427D96"/>
    <w:rsid w:val="00430FEE"/>
    <w:rsid w:val="00432678"/>
    <w:rsid w:val="004333A1"/>
    <w:rsid w:val="00434903"/>
    <w:rsid w:val="004350AB"/>
    <w:rsid w:val="00435192"/>
    <w:rsid w:val="00440D7A"/>
    <w:rsid w:val="00442FC3"/>
    <w:rsid w:val="00446FFE"/>
    <w:rsid w:val="0045329E"/>
    <w:rsid w:val="00455141"/>
    <w:rsid w:val="00455B1B"/>
    <w:rsid w:val="00455D08"/>
    <w:rsid w:val="0045702F"/>
    <w:rsid w:val="0046139A"/>
    <w:rsid w:val="00461840"/>
    <w:rsid w:val="00464FCF"/>
    <w:rsid w:val="00465AFA"/>
    <w:rsid w:val="00466A02"/>
    <w:rsid w:val="00467001"/>
    <w:rsid w:val="00470A09"/>
    <w:rsid w:val="004736A5"/>
    <w:rsid w:val="004765E2"/>
    <w:rsid w:val="00482896"/>
    <w:rsid w:val="0048473A"/>
    <w:rsid w:val="00486002"/>
    <w:rsid w:val="004863BF"/>
    <w:rsid w:val="00497564"/>
    <w:rsid w:val="00497959"/>
    <w:rsid w:val="004A0A09"/>
    <w:rsid w:val="004A104C"/>
    <w:rsid w:val="004A18F4"/>
    <w:rsid w:val="004A297D"/>
    <w:rsid w:val="004A4A46"/>
    <w:rsid w:val="004A6366"/>
    <w:rsid w:val="004B0206"/>
    <w:rsid w:val="004B15E6"/>
    <w:rsid w:val="004B2313"/>
    <w:rsid w:val="004B4B66"/>
    <w:rsid w:val="004B6943"/>
    <w:rsid w:val="004B7590"/>
    <w:rsid w:val="004C007A"/>
    <w:rsid w:val="004C19EF"/>
    <w:rsid w:val="004C2268"/>
    <w:rsid w:val="004C3D3B"/>
    <w:rsid w:val="004C4D01"/>
    <w:rsid w:val="004C6867"/>
    <w:rsid w:val="004D0F15"/>
    <w:rsid w:val="004D2264"/>
    <w:rsid w:val="004D25E4"/>
    <w:rsid w:val="004D2BC2"/>
    <w:rsid w:val="004D4E7D"/>
    <w:rsid w:val="004E58C7"/>
    <w:rsid w:val="004F0FB3"/>
    <w:rsid w:val="004F3CCF"/>
    <w:rsid w:val="004F5867"/>
    <w:rsid w:val="004F664B"/>
    <w:rsid w:val="004F6AEA"/>
    <w:rsid w:val="004F6B5F"/>
    <w:rsid w:val="005008E7"/>
    <w:rsid w:val="00501960"/>
    <w:rsid w:val="00505F09"/>
    <w:rsid w:val="00507EA6"/>
    <w:rsid w:val="005100F7"/>
    <w:rsid w:val="005124D6"/>
    <w:rsid w:val="00513233"/>
    <w:rsid w:val="00516409"/>
    <w:rsid w:val="00517B4B"/>
    <w:rsid w:val="00520145"/>
    <w:rsid w:val="00521795"/>
    <w:rsid w:val="005218BB"/>
    <w:rsid w:val="0052238A"/>
    <w:rsid w:val="00522887"/>
    <w:rsid w:val="005276FD"/>
    <w:rsid w:val="00530388"/>
    <w:rsid w:val="005308AA"/>
    <w:rsid w:val="005317E7"/>
    <w:rsid w:val="0053225C"/>
    <w:rsid w:val="00533EC7"/>
    <w:rsid w:val="005439A0"/>
    <w:rsid w:val="00544983"/>
    <w:rsid w:val="00547F23"/>
    <w:rsid w:val="0055148B"/>
    <w:rsid w:val="0055250E"/>
    <w:rsid w:val="00554B90"/>
    <w:rsid w:val="00555AB1"/>
    <w:rsid w:val="0055605D"/>
    <w:rsid w:val="005602BE"/>
    <w:rsid w:val="00560C5A"/>
    <w:rsid w:val="00561582"/>
    <w:rsid w:val="005616FD"/>
    <w:rsid w:val="005642BD"/>
    <w:rsid w:val="00564851"/>
    <w:rsid w:val="00564A00"/>
    <w:rsid w:val="00566A5B"/>
    <w:rsid w:val="00567231"/>
    <w:rsid w:val="00570EE9"/>
    <w:rsid w:val="00572B86"/>
    <w:rsid w:val="005743D1"/>
    <w:rsid w:val="00574E29"/>
    <w:rsid w:val="00576EF1"/>
    <w:rsid w:val="00577F23"/>
    <w:rsid w:val="00580901"/>
    <w:rsid w:val="0058645F"/>
    <w:rsid w:val="00587B01"/>
    <w:rsid w:val="005913F1"/>
    <w:rsid w:val="00594555"/>
    <w:rsid w:val="0059697D"/>
    <w:rsid w:val="00596BF6"/>
    <w:rsid w:val="00597425"/>
    <w:rsid w:val="005A3E84"/>
    <w:rsid w:val="005A639E"/>
    <w:rsid w:val="005A7CCC"/>
    <w:rsid w:val="005B2984"/>
    <w:rsid w:val="005B3C23"/>
    <w:rsid w:val="005B54AB"/>
    <w:rsid w:val="005B6BC6"/>
    <w:rsid w:val="005B70C8"/>
    <w:rsid w:val="005B790B"/>
    <w:rsid w:val="005C00A5"/>
    <w:rsid w:val="005C2F3D"/>
    <w:rsid w:val="005C36D5"/>
    <w:rsid w:val="005C4BB6"/>
    <w:rsid w:val="005C4D12"/>
    <w:rsid w:val="005D02E6"/>
    <w:rsid w:val="005D28F8"/>
    <w:rsid w:val="005D4D70"/>
    <w:rsid w:val="005D690D"/>
    <w:rsid w:val="005D7883"/>
    <w:rsid w:val="005E0D9E"/>
    <w:rsid w:val="005E3997"/>
    <w:rsid w:val="005E7A46"/>
    <w:rsid w:val="005F4E91"/>
    <w:rsid w:val="00600213"/>
    <w:rsid w:val="00601B85"/>
    <w:rsid w:val="0060422E"/>
    <w:rsid w:val="006047C3"/>
    <w:rsid w:val="006077CF"/>
    <w:rsid w:val="00607B7B"/>
    <w:rsid w:val="00610FF2"/>
    <w:rsid w:val="006114A9"/>
    <w:rsid w:val="00612742"/>
    <w:rsid w:val="00614710"/>
    <w:rsid w:val="00615276"/>
    <w:rsid w:val="00617718"/>
    <w:rsid w:val="006208D4"/>
    <w:rsid w:val="00623D0A"/>
    <w:rsid w:val="00624AF9"/>
    <w:rsid w:val="00626639"/>
    <w:rsid w:val="00630136"/>
    <w:rsid w:val="006314CF"/>
    <w:rsid w:val="0063407B"/>
    <w:rsid w:val="00634E03"/>
    <w:rsid w:val="00634E7C"/>
    <w:rsid w:val="00642E28"/>
    <w:rsid w:val="006466E2"/>
    <w:rsid w:val="00646F62"/>
    <w:rsid w:val="00647415"/>
    <w:rsid w:val="0064796E"/>
    <w:rsid w:val="0065141D"/>
    <w:rsid w:val="00653188"/>
    <w:rsid w:val="00653341"/>
    <w:rsid w:val="00654E9D"/>
    <w:rsid w:val="00655B53"/>
    <w:rsid w:val="006605A0"/>
    <w:rsid w:val="0066085B"/>
    <w:rsid w:val="00661833"/>
    <w:rsid w:val="00663C90"/>
    <w:rsid w:val="00665835"/>
    <w:rsid w:val="00665C11"/>
    <w:rsid w:val="00666E12"/>
    <w:rsid w:val="006753C1"/>
    <w:rsid w:val="00676371"/>
    <w:rsid w:val="006828E1"/>
    <w:rsid w:val="00685A14"/>
    <w:rsid w:val="00687677"/>
    <w:rsid w:val="00687FCE"/>
    <w:rsid w:val="0069136B"/>
    <w:rsid w:val="006923E2"/>
    <w:rsid w:val="006971F2"/>
    <w:rsid w:val="00697510"/>
    <w:rsid w:val="006976E3"/>
    <w:rsid w:val="006977F0"/>
    <w:rsid w:val="006A387D"/>
    <w:rsid w:val="006A64C6"/>
    <w:rsid w:val="006A76C2"/>
    <w:rsid w:val="006B3023"/>
    <w:rsid w:val="006B3EA9"/>
    <w:rsid w:val="006B56C1"/>
    <w:rsid w:val="006C0E8E"/>
    <w:rsid w:val="006C7C39"/>
    <w:rsid w:val="006D076E"/>
    <w:rsid w:val="006D0904"/>
    <w:rsid w:val="006D36C0"/>
    <w:rsid w:val="006D4DB9"/>
    <w:rsid w:val="006D61E0"/>
    <w:rsid w:val="006D7261"/>
    <w:rsid w:val="006E014E"/>
    <w:rsid w:val="006F1977"/>
    <w:rsid w:val="006F1E73"/>
    <w:rsid w:val="006F58B0"/>
    <w:rsid w:val="006F5D5E"/>
    <w:rsid w:val="0070109E"/>
    <w:rsid w:val="0070155F"/>
    <w:rsid w:val="0071147B"/>
    <w:rsid w:val="00712255"/>
    <w:rsid w:val="00713BAE"/>
    <w:rsid w:val="00714F2B"/>
    <w:rsid w:val="00716F11"/>
    <w:rsid w:val="00721254"/>
    <w:rsid w:val="00723736"/>
    <w:rsid w:val="00725B37"/>
    <w:rsid w:val="0072631B"/>
    <w:rsid w:val="0072729F"/>
    <w:rsid w:val="0073277A"/>
    <w:rsid w:val="00732DE5"/>
    <w:rsid w:val="007340AF"/>
    <w:rsid w:val="00742983"/>
    <w:rsid w:val="00742F92"/>
    <w:rsid w:val="00745AC9"/>
    <w:rsid w:val="007522DE"/>
    <w:rsid w:val="00752B92"/>
    <w:rsid w:val="00761989"/>
    <w:rsid w:val="00762A05"/>
    <w:rsid w:val="00762E5F"/>
    <w:rsid w:val="00763881"/>
    <w:rsid w:val="00763CD9"/>
    <w:rsid w:val="007672BC"/>
    <w:rsid w:val="00773FDF"/>
    <w:rsid w:val="007765AC"/>
    <w:rsid w:val="0077684A"/>
    <w:rsid w:val="007768ED"/>
    <w:rsid w:val="007800B7"/>
    <w:rsid w:val="007825D8"/>
    <w:rsid w:val="00784856"/>
    <w:rsid w:val="00786607"/>
    <w:rsid w:val="00786F99"/>
    <w:rsid w:val="00787556"/>
    <w:rsid w:val="00787EC8"/>
    <w:rsid w:val="00792873"/>
    <w:rsid w:val="00795984"/>
    <w:rsid w:val="007961B5"/>
    <w:rsid w:val="00796B26"/>
    <w:rsid w:val="007A172E"/>
    <w:rsid w:val="007B404F"/>
    <w:rsid w:val="007B4850"/>
    <w:rsid w:val="007B4C73"/>
    <w:rsid w:val="007B6CEF"/>
    <w:rsid w:val="007B7CC2"/>
    <w:rsid w:val="007C01FD"/>
    <w:rsid w:val="007C492F"/>
    <w:rsid w:val="007C4D11"/>
    <w:rsid w:val="007C564B"/>
    <w:rsid w:val="007C61D2"/>
    <w:rsid w:val="007C6474"/>
    <w:rsid w:val="007C6F57"/>
    <w:rsid w:val="007D0DE8"/>
    <w:rsid w:val="007D14FE"/>
    <w:rsid w:val="007D16A2"/>
    <w:rsid w:val="007D1962"/>
    <w:rsid w:val="007D2202"/>
    <w:rsid w:val="007D547E"/>
    <w:rsid w:val="007D5F4D"/>
    <w:rsid w:val="007D67F6"/>
    <w:rsid w:val="007E3A13"/>
    <w:rsid w:val="007E5AC0"/>
    <w:rsid w:val="007F14B5"/>
    <w:rsid w:val="007F1544"/>
    <w:rsid w:val="007F37BA"/>
    <w:rsid w:val="007F4B50"/>
    <w:rsid w:val="00801438"/>
    <w:rsid w:val="00803599"/>
    <w:rsid w:val="00803CDF"/>
    <w:rsid w:val="00804168"/>
    <w:rsid w:val="00805AE4"/>
    <w:rsid w:val="008067C2"/>
    <w:rsid w:val="00811251"/>
    <w:rsid w:val="00814214"/>
    <w:rsid w:val="0081442D"/>
    <w:rsid w:val="008152E4"/>
    <w:rsid w:val="00815D37"/>
    <w:rsid w:val="00817410"/>
    <w:rsid w:val="0082212E"/>
    <w:rsid w:val="00823B82"/>
    <w:rsid w:val="008249DB"/>
    <w:rsid w:val="00827491"/>
    <w:rsid w:val="00830CA2"/>
    <w:rsid w:val="00833322"/>
    <w:rsid w:val="0083347D"/>
    <w:rsid w:val="00835F14"/>
    <w:rsid w:val="00840A5F"/>
    <w:rsid w:val="0084253C"/>
    <w:rsid w:val="0084502B"/>
    <w:rsid w:val="0084671C"/>
    <w:rsid w:val="008475D3"/>
    <w:rsid w:val="00847906"/>
    <w:rsid w:val="0085053D"/>
    <w:rsid w:val="00850CFF"/>
    <w:rsid w:val="0085347D"/>
    <w:rsid w:val="00853E90"/>
    <w:rsid w:val="00855B6C"/>
    <w:rsid w:val="00863044"/>
    <w:rsid w:val="008679F7"/>
    <w:rsid w:val="00870831"/>
    <w:rsid w:val="00872498"/>
    <w:rsid w:val="00875D32"/>
    <w:rsid w:val="00876B8F"/>
    <w:rsid w:val="008854E8"/>
    <w:rsid w:val="00885FC4"/>
    <w:rsid w:val="00887E16"/>
    <w:rsid w:val="00891A06"/>
    <w:rsid w:val="00891CF4"/>
    <w:rsid w:val="008927DA"/>
    <w:rsid w:val="008A003A"/>
    <w:rsid w:val="008A174F"/>
    <w:rsid w:val="008A1862"/>
    <w:rsid w:val="008A3105"/>
    <w:rsid w:val="008A3491"/>
    <w:rsid w:val="008A3B10"/>
    <w:rsid w:val="008A49CA"/>
    <w:rsid w:val="008A5E08"/>
    <w:rsid w:val="008B0661"/>
    <w:rsid w:val="008B2848"/>
    <w:rsid w:val="008B31E1"/>
    <w:rsid w:val="008B6454"/>
    <w:rsid w:val="008C1499"/>
    <w:rsid w:val="008C1960"/>
    <w:rsid w:val="008C4141"/>
    <w:rsid w:val="008D0FA8"/>
    <w:rsid w:val="008D5DA9"/>
    <w:rsid w:val="008D7F75"/>
    <w:rsid w:val="008F1909"/>
    <w:rsid w:val="008F270E"/>
    <w:rsid w:val="008F3026"/>
    <w:rsid w:val="008F3437"/>
    <w:rsid w:val="008F3983"/>
    <w:rsid w:val="008F424B"/>
    <w:rsid w:val="00901E79"/>
    <w:rsid w:val="00904672"/>
    <w:rsid w:val="00904D1C"/>
    <w:rsid w:val="009053D8"/>
    <w:rsid w:val="00905D1E"/>
    <w:rsid w:val="0091199C"/>
    <w:rsid w:val="00913719"/>
    <w:rsid w:val="00916C04"/>
    <w:rsid w:val="00923A25"/>
    <w:rsid w:val="009249EE"/>
    <w:rsid w:val="00930FA7"/>
    <w:rsid w:val="00932C04"/>
    <w:rsid w:val="00934F76"/>
    <w:rsid w:val="00935163"/>
    <w:rsid w:val="00935D7C"/>
    <w:rsid w:val="00937A7B"/>
    <w:rsid w:val="009426A2"/>
    <w:rsid w:val="009441CC"/>
    <w:rsid w:val="00944CD5"/>
    <w:rsid w:val="009451B6"/>
    <w:rsid w:val="00946CD6"/>
    <w:rsid w:val="0095021C"/>
    <w:rsid w:val="00954BE0"/>
    <w:rsid w:val="00954DDB"/>
    <w:rsid w:val="0096136B"/>
    <w:rsid w:val="00961577"/>
    <w:rsid w:val="0096611E"/>
    <w:rsid w:val="009676E3"/>
    <w:rsid w:val="00971B7B"/>
    <w:rsid w:val="00972BA0"/>
    <w:rsid w:val="00973199"/>
    <w:rsid w:val="00974DE9"/>
    <w:rsid w:val="00975C7C"/>
    <w:rsid w:val="009772AC"/>
    <w:rsid w:val="0099094F"/>
    <w:rsid w:val="00991412"/>
    <w:rsid w:val="00991EDA"/>
    <w:rsid w:val="00992FE6"/>
    <w:rsid w:val="00995EAF"/>
    <w:rsid w:val="00995F7B"/>
    <w:rsid w:val="00997EB3"/>
    <w:rsid w:val="009A2F36"/>
    <w:rsid w:val="009A64E1"/>
    <w:rsid w:val="009A6AC0"/>
    <w:rsid w:val="009B119A"/>
    <w:rsid w:val="009B3BE7"/>
    <w:rsid w:val="009B5EED"/>
    <w:rsid w:val="009C365A"/>
    <w:rsid w:val="009C380D"/>
    <w:rsid w:val="009D1CF8"/>
    <w:rsid w:val="009D1E11"/>
    <w:rsid w:val="009D2E46"/>
    <w:rsid w:val="009E1A9D"/>
    <w:rsid w:val="009E3D28"/>
    <w:rsid w:val="009F20E7"/>
    <w:rsid w:val="009F35F3"/>
    <w:rsid w:val="009F4C4E"/>
    <w:rsid w:val="009F53C8"/>
    <w:rsid w:val="009F7BEC"/>
    <w:rsid w:val="009F7CBF"/>
    <w:rsid w:val="00A0091A"/>
    <w:rsid w:val="00A0092B"/>
    <w:rsid w:val="00A04CC1"/>
    <w:rsid w:val="00A05215"/>
    <w:rsid w:val="00A05671"/>
    <w:rsid w:val="00A0590E"/>
    <w:rsid w:val="00A11BF1"/>
    <w:rsid w:val="00A16E06"/>
    <w:rsid w:val="00A26A85"/>
    <w:rsid w:val="00A31A41"/>
    <w:rsid w:val="00A33399"/>
    <w:rsid w:val="00A35A20"/>
    <w:rsid w:val="00A37A8E"/>
    <w:rsid w:val="00A42E59"/>
    <w:rsid w:val="00A45D91"/>
    <w:rsid w:val="00A53224"/>
    <w:rsid w:val="00A55308"/>
    <w:rsid w:val="00A5623B"/>
    <w:rsid w:val="00A56BC9"/>
    <w:rsid w:val="00A61A5A"/>
    <w:rsid w:val="00A62339"/>
    <w:rsid w:val="00A63A90"/>
    <w:rsid w:val="00A6465D"/>
    <w:rsid w:val="00A64968"/>
    <w:rsid w:val="00A67917"/>
    <w:rsid w:val="00A70953"/>
    <w:rsid w:val="00A7119A"/>
    <w:rsid w:val="00A74F87"/>
    <w:rsid w:val="00A75E27"/>
    <w:rsid w:val="00A76006"/>
    <w:rsid w:val="00A76CDE"/>
    <w:rsid w:val="00A803E9"/>
    <w:rsid w:val="00A846B2"/>
    <w:rsid w:val="00A84FBD"/>
    <w:rsid w:val="00A8676A"/>
    <w:rsid w:val="00A8751A"/>
    <w:rsid w:val="00A95ECB"/>
    <w:rsid w:val="00A963FF"/>
    <w:rsid w:val="00A96646"/>
    <w:rsid w:val="00AA0696"/>
    <w:rsid w:val="00AA379C"/>
    <w:rsid w:val="00AA3B8F"/>
    <w:rsid w:val="00AA4BAF"/>
    <w:rsid w:val="00AA4CB7"/>
    <w:rsid w:val="00AA507C"/>
    <w:rsid w:val="00AA5385"/>
    <w:rsid w:val="00AA54BA"/>
    <w:rsid w:val="00AA7105"/>
    <w:rsid w:val="00AB0906"/>
    <w:rsid w:val="00AB13D6"/>
    <w:rsid w:val="00AB493F"/>
    <w:rsid w:val="00AB4BC6"/>
    <w:rsid w:val="00AB5122"/>
    <w:rsid w:val="00AB59DA"/>
    <w:rsid w:val="00AC174B"/>
    <w:rsid w:val="00AC179C"/>
    <w:rsid w:val="00AC3871"/>
    <w:rsid w:val="00AC4362"/>
    <w:rsid w:val="00AC5D63"/>
    <w:rsid w:val="00AD1BD7"/>
    <w:rsid w:val="00AD326D"/>
    <w:rsid w:val="00AE2999"/>
    <w:rsid w:val="00AE3DD8"/>
    <w:rsid w:val="00AE50D6"/>
    <w:rsid w:val="00AE6D27"/>
    <w:rsid w:val="00AF2CA0"/>
    <w:rsid w:val="00AF336F"/>
    <w:rsid w:val="00AF3660"/>
    <w:rsid w:val="00AF61EB"/>
    <w:rsid w:val="00AF6ACC"/>
    <w:rsid w:val="00AF705D"/>
    <w:rsid w:val="00AF740E"/>
    <w:rsid w:val="00B01C01"/>
    <w:rsid w:val="00B031BB"/>
    <w:rsid w:val="00B04ACA"/>
    <w:rsid w:val="00B05E30"/>
    <w:rsid w:val="00B076B7"/>
    <w:rsid w:val="00B1205E"/>
    <w:rsid w:val="00B1407C"/>
    <w:rsid w:val="00B15CF4"/>
    <w:rsid w:val="00B22021"/>
    <w:rsid w:val="00B22622"/>
    <w:rsid w:val="00B23886"/>
    <w:rsid w:val="00B24790"/>
    <w:rsid w:val="00B32ADF"/>
    <w:rsid w:val="00B35063"/>
    <w:rsid w:val="00B36219"/>
    <w:rsid w:val="00B36764"/>
    <w:rsid w:val="00B40896"/>
    <w:rsid w:val="00B418B4"/>
    <w:rsid w:val="00B45CCA"/>
    <w:rsid w:val="00B46310"/>
    <w:rsid w:val="00B46D6F"/>
    <w:rsid w:val="00B47D15"/>
    <w:rsid w:val="00B51C09"/>
    <w:rsid w:val="00B52FDF"/>
    <w:rsid w:val="00B53F58"/>
    <w:rsid w:val="00B540A7"/>
    <w:rsid w:val="00B557B8"/>
    <w:rsid w:val="00B56D4D"/>
    <w:rsid w:val="00B64F4E"/>
    <w:rsid w:val="00B70F99"/>
    <w:rsid w:val="00B716A1"/>
    <w:rsid w:val="00B72960"/>
    <w:rsid w:val="00B7444B"/>
    <w:rsid w:val="00B763CC"/>
    <w:rsid w:val="00B7722C"/>
    <w:rsid w:val="00B774CA"/>
    <w:rsid w:val="00B82EA4"/>
    <w:rsid w:val="00B83C66"/>
    <w:rsid w:val="00B92759"/>
    <w:rsid w:val="00B96479"/>
    <w:rsid w:val="00BA15F1"/>
    <w:rsid w:val="00BA607E"/>
    <w:rsid w:val="00BB0047"/>
    <w:rsid w:val="00BB1593"/>
    <w:rsid w:val="00BB6335"/>
    <w:rsid w:val="00BB6C00"/>
    <w:rsid w:val="00BB6E09"/>
    <w:rsid w:val="00BB6E52"/>
    <w:rsid w:val="00BC2ADF"/>
    <w:rsid w:val="00BC3B8B"/>
    <w:rsid w:val="00BD110C"/>
    <w:rsid w:val="00BD4538"/>
    <w:rsid w:val="00BD70E9"/>
    <w:rsid w:val="00BD71CB"/>
    <w:rsid w:val="00BE1649"/>
    <w:rsid w:val="00BE303C"/>
    <w:rsid w:val="00BF1EA7"/>
    <w:rsid w:val="00BF2204"/>
    <w:rsid w:val="00BF5044"/>
    <w:rsid w:val="00C019F0"/>
    <w:rsid w:val="00C02547"/>
    <w:rsid w:val="00C03123"/>
    <w:rsid w:val="00C044DC"/>
    <w:rsid w:val="00C064DF"/>
    <w:rsid w:val="00C101C3"/>
    <w:rsid w:val="00C1186D"/>
    <w:rsid w:val="00C1204A"/>
    <w:rsid w:val="00C1550E"/>
    <w:rsid w:val="00C15664"/>
    <w:rsid w:val="00C15F53"/>
    <w:rsid w:val="00C176E4"/>
    <w:rsid w:val="00C21E9C"/>
    <w:rsid w:val="00C21FE5"/>
    <w:rsid w:val="00C229F8"/>
    <w:rsid w:val="00C235E9"/>
    <w:rsid w:val="00C2494B"/>
    <w:rsid w:val="00C26ED0"/>
    <w:rsid w:val="00C31E67"/>
    <w:rsid w:val="00C32C9E"/>
    <w:rsid w:val="00C34C2C"/>
    <w:rsid w:val="00C36757"/>
    <w:rsid w:val="00C4085E"/>
    <w:rsid w:val="00C41403"/>
    <w:rsid w:val="00C42D80"/>
    <w:rsid w:val="00C442B0"/>
    <w:rsid w:val="00C46643"/>
    <w:rsid w:val="00C46F45"/>
    <w:rsid w:val="00C516BC"/>
    <w:rsid w:val="00C53848"/>
    <w:rsid w:val="00C539B7"/>
    <w:rsid w:val="00C54A4E"/>
    <w:rsid w:val="00C61154"/>
    <w:rsid w:val="00C62B85"/>
    <w:rsid w:val="00C7305D"/>
    <w:rsid w:val="00C73F3A"/>
    <w:rsid w:val="00C778EE"/>
    <w:rsid w:val="00C80856"/>
    <w:rsid w:val="00C810C9"/>
    <w:rsid w:val="00C82875"/>
    <w:rsid w:val="00C82FB0"/>
    <w:rsid w:val="00C832E4"/>
    <w:rsid w:val="00C87E3D"/>
    <w:rsid w:val="00C91AEC"/>
    <w:rsid w:val="00C950F0"/>
    <w:rsid w:val="00C96112"/>
    <w:rsid w:val="00C961A9"/>
    <w:rsid w:val="00CA0077"/>
    <w:rsid w:val="00CA1EE9"/>
    <w:rsid w:val="00CA272A"/>
    <w:rsid w:val="00CA32C2"/>
    <w:rsid w:val="00CA3445"/>
    <w:rsid w:val="00CB006E"/>
    <w:rsid w:val="00CB5175"/>
    <w:rsid w:val="00CC1EE5"/>
    <w:rsid w:val="00CC28B0"/>
    <w:rsid w:val="00CD0FDD"/>
    <w:rsid w:val="00CD1FA6"/>
    <w:rsid w:val="00CD444D"/>
    <w:rsid w:val="00CD45AB"/>
    <w:rsid w:val="00CD5DD7"/>
    <w:rsid w:val="00CD6F78"/>
    <w:rsid w:val="00CE00DE"/>
    <w:rsid w:val="00CE288A"/>
    <w:rsid w:val="00CE54E7"/>
    <w:rsid w:val="00CE5AF1"/>
    <w:rsid w:val="00CF2960"/>
    <w:rsid w:val="00CF5128"/>
    <w:rsid w:val="00CF545F"/>
    <w:rsid w:val="00CF56C2"/>
    <w:rsid w:val="00CF75FB"/>
    <w:rsid w:val="00D020EB"/>
    <w:rsid w:val="00D02D75"/>
    <w:rsid w:val="00D040CB"/>
    <w:rsid w:val="00D04B8A"/>
    <w:rsid w:val="00D05F81"/>
    <w:rsid w:val="00D07FE0"/>
    <w:rsid w:val="00D2276C"/>
    <w:rsid w:val="00D2355B"/>
    <w:rsid w:val="00D31732"/>
    <w:rsid w:val="00D32292"/>
    <w:rsid w:val="00D403C3"/>
    <w:rsid w:val="00D42249"/>
    <w:rsid w:val="00D4485C"/>
    <w:rsid w:val="00D4511A"/>
    <w:rsid w:val="00D45481"/>
    <w:rsid w:val="00D471DB"/>
    <w:rsid w:val="00D474EC"/>
    <w:rsid w:val="00D53C28"/>
    <w:rsid w:val="00D54326"/>
    <w:rsid w:val="00D617E5"/>
    <w:rsid w:val="00D62EC4"/>
    <w:rsid w:val="00D6676F"/>
    <w:rsid w:val="00D7237B"/>
    <w:rsid w:val="00D72D8B"/>
    <w:rsid w:val="00D752B4"/>
    <w:rsid w:val="00D77723"/>
    <w:rsid w:val="00D80562"/>
    <w:rsid w:val="00D811A7"/>
    <w:rsid w:val="00D81E7B"/>
    <w:rsid w:val="00D822FC"/>
    <w:rsid w:val="00D83A71"/>
    <w:rsid w:val="00D844B6"/>
    <w:rsid w:val="00D85C3F"/>
    <w:rsid w:val="00D87AA4"/>
    <w:rsid w:val="00D9106E"/>
    <w:rsid w:val="00D9168B"/>
    <w:rsid w:val="00D917C6"/>
    <w:rsid w:val="00D91DA2"/>
    <w:rsid w:val="00D92936"/>
    <w:rsid w:val="00D93D87"/>
    <w:rsid w:val="00D952FE"/>
    <w:rsid w:val="00D9586C"/>
    <w:rsid w:val="00D96E98"/>
    <w:rsid w:val="00DA276C"/>
    <w:rsid w:val="00DA3528"/>
    <w:rsid w:val="00DA399E"/>
    <w:rsid w:val="00DA3FCE"/>
    <w:rsid w:val="00DA579A"/>
    <w:rsid w:val="00DB17BD"/>
    <w:rsid w:val="00DB5AAF"/>
    <w:rsid w:val="00DB6878"/>
    <w:rsid w:val="00DC13EB"/>
    <w:rsid w:val="00DC2354"/>
    <w:rsid w:val="00DD2042"/>
    <w:rsid w:val="00DD2D20"/>
    <w:rsid w:val="00DD3240"/>
    <w:rsid w:val="00DD32FD"/>
    <w:rsid w:val="00DD4B48"/>
    <w:rsid w:val="00DD515D"/>
    <w:rsid w:val="00DD6A5E"/>
    <w:rsid w:val="00DE0642"/>
    <w:rsid w:val="00DE2929"/>
    <w:rsid w:val="00DE306A"/>
    <w:rsid w:val="00DE339E"/>
    <w:rsid w:val="00DE4138"/>
    <w:rsid w:val="00DE4EEE"/>
    <w:rsid w:val="00DE5AE5"/>
    <w:rsid w:val="00DE7354"/>
    <w:rsid w:val="00DF2C76"/>
    <w:rsid w:val="00DF30CE"/>
    <w:rsid w:val="00DF4399"/>
    <w:rsid w:val="00DF6C17"/>
    <w:rsid w:val="00DF7EDD"/>
    <w:rsid w:val="00E00CE2"/>
    <w:rsid w:val="00E06B29"/>
    <w:rsid w:val="00E12230"/>
    <w:rsid w:val="00E123D3"/>
    <w:rsid w:val="00E17892"/>
    <w:rsid w:val="00E21F17"/>
    <w:rsid w:val="00E221A7"/>
    <w:rsid w:val="00E222E2"/>
    <w:rsid w:val="00E23419"/>
    <w:rsid w:val="00E241F9"/>
    <w:rsid w:val="00E3029D"/>
    <w:rsid w:val="00E3067E"/>
    <w:rsid w:val="00E30AF6"/>
    <w:rsid w:val="00E30D90"/>
    <w:rsid w:val="00E3215E"/>
    <w:rsid w:val="00E404A2"/>
    <w:rsid w:val="00E41029"/>
    <w:rsid w:val="00E44E8C"/>
    <w:rsid w:val="00E51F1D"/>
    <w:rsid w:val="00E528C7"/>
    <w:rsid w:val="00E555B6"/>
    <w:rsid w:val="00E56945"/>
    <w:rsid w:val="00E63912"/>
    <w:rsid w:val="00E65ED6"/>
    <w:rsid w:val="00E66D28"/>
    <w:rsid w:val="00E73049"/>
    <w:rsid w:val="00E745FA"/>
    <w:rsid w:val="00E752AC"/>
    <w:rsid w:val="00E772B1"/>
    <w:rsid w:val="00E80D72"/>
    <w:rsid w:val="00E81241"/>
    <w:rsid w:val="00E824BC"/>
    <w:rsid w:val="00E836FD"/>
    <w:rsid w:val="00E87FC8"/>
    <w:rsid w:val="00E93ECD"/>
    <w:rsid w:val="00E9623C"/>
    <w:rsid w:val="00EA3723"/>
    <w:rsid w:val="00EA7F2B"/>
    <w:rsid w:val="00EB1F0A"/>
    <w:rsid w:val="00EB2ED6"/>
    <w:rsid w:val="00EB51A5"/>
    <w:rsid w:val="00EB53CC"/>
    <w:rsid w:val="00EB654A"/>
    <w:rsid w:val="00EC6CCF"/>
    <w:rsid w:val="00ED09B3"/>
    <w:rsid w:val="00ED2B82"/>
    <w:rsid w:val="00ED6C3B"/>
    <w:rsid w:val="00ED70DD"/>
    <w:rsid w:val="00ED71C7"/>
    <w:rsid w:val="00ED7436"/>
    <w:rsid w:val="00EE04CF"/>
    <w:rsid w:val="00EE530B"/>
    <w:rsid w:val="00EE5A46"/>
    <w:rsid w:val="00EF2004"/>
    <w:rsid w:val="00EF242C"/>
    <w:rsid w:val="00EF39AA"/>
    <w:rsid w:val="00F01405"/>
    <w:rsid w:val="00F043D5"/>
    <w:rsid w:val="00F076F3"/>
    <w:rsid w:val="00F077CB"/>
    <w:rsid w:val="00F10BF5"/>
    <w:rsid w:val="00F110F5"/>
    <w:rsid w:val="00F13C54"/>
    <w:rsid w:val="00F15204"/>
    <w:rsid w:val="00F200EE"/>
    <w:rsid w:val="00F21908"/>
    <w:rsid w:val="00F21C24"/>
    <w:rsid w:val="00F22115"/>
    <w:rsid w:val="00F224B1"/>
    <w:rsid w:val="00F25C36"/>
    <w:rsid w:val="00F27268"/>
    <w:rsid w:val="00F27443"/>
    <w:rsid w:val="00F32734"/>
    <w:rsid w:val="00F336D9"/>
    <w:rsid w:val="00F34B18"/>
    <w:rsid w:val="00F4086F"/>
    <w:rsid w:val="00F42240"/>
    <w:rsid w:val="00F42FFC"/>
    <w:rsid w:val="00F44FA9"/>
    <w:rsid w:val="00F60926"/>
    <w:rsid w:val="00F609FD"/>
    <w:rsid w:val="00F62C8A"/>
    <w:rsid w:val="00F63231"/>
    <w:rsid w:val="00F66079"/>
    <w:rsid w:val="00F662C4"/>
    <w:rsid w:val="00F7012B"/>
    <w:rsid w:val="00F7425B"/>
    <w:rsid w:val="00F74835"/>
    <w:rsid w:val="00F74920"/>
    <w:rsid w:val="00F74FCC"/>
    <w:rsid w:val="00F80DD4"/>
    <w:rsid w:val="00F84E7C"/>
    <w:rsid w:val="00F84F16"/>
    <w:rsid w:val="00F8525C"/>
    <w:rsid w:val="00F862E5"/>
    <w:rsid w:val="00F90E70"/>
    <w:rsid w:val="00F91EA1"/>
    <w:rsid w:val="00F95D50"/>
    <w:rsid w:val="00FA138F"/>
    <w:rsid w:val="00FA249E"/>
    <w:rsid w:val="00FA2666"/>
    <w:rsid w:val="00FA4277"/>
    <w:rsid w:val="00FA7513"/>
    <w:rsid w:val="00FB1701"/>
    <w:rsid w:val="00FB3E81"/>
    <w:rsid w:val="00FB56DC"/>
    <w:rsid w:val="00FB6289"/>
    <w:rsid w:val="00FC1E38"/>
    <w:rsid w:val="00FC3FD9"/>
    <w:rsid w:val="00FC4128"/>
    <w:rsid w:val="00FC5EFA"/>
    <w:rsid w:val="00FC6527"/>
    <w:rsid w:val="00FC7AE9"/>
    <w:rsid w:val="00FD4521"/>
    <w:rsid w:val="00FD662B"/>
    <w:rsid w:val="00FE0AB9"/>
    <w:rsid w:val="00FE4202"/>
    <w:rsid w:val="00FE435B"/>
    <w:rsid w:val="00FE4BA2"/>
    <w:rsid w:val="00FE4D4D"/>
    <w:rsid w:val="00FE5992"/>
    <w:rsid w:val="00FE634B"/>
    <w:rsid w:val="00FE6D5E"/>
    <w:rsid w:val="00FF0D20"/>
    <w:rsid w:val="00FF1BA6"/>
    <w:rsid w:val="00FF21A4"/>
    <w:rsid w:val="00FF2261"/>
    <w:rsid w:val="00FF3ACD"/>
    <w:rsid w:val="00FF3AF0"/>
    <w:rsid w:val="00FF3E68"/>
    <w:rsid w:val="00FF55F6"/>
    <w:rsid w:val="00FF5A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A668C"/>
  <w15:docId w15:val="{723C5930-E748-47CD-9A85-58CB03BBD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D5DD7"/>
    <w:pPr>
      <w:suppressAutoHyphens/>
    </w:pPr>
    <w:rPr>
      <w:lang w:eastAsia="ar-SA"/>
    </w:rPr>
  </w:style>
  <w:style w:type="paragraph" w:styleId="Nagwek1">
    <w:name w:val="heading 1"/>
    <w:basedOn w:val="Normalny"/>
    <w:next w:val="Normalny"/>
    <w:qFormat/>
    <w:rsid w:val="00CD5DD7"/>
    <w:pPr>
      <w:keepNext/>
      <w:tabs>
        <w:tab w:val="num" w:pos="0"/>
      </w:tabs>
      <w:outlineLvl w:val="0"/>
    </w:pPr>
    <w:rPr>
      <w:rFonts w:ascii="Arial" w:hAnsi="Arial"/>
      <w:sz w:val="32"/>
    </w:rPr>
  </w:style>
  <w:style w:type="paragraph" w:styleId="Nagwek2">
    <w:name w:val="heading 2"/>
    <w:basedOn w:val="Normalny"/>
    <w:next w:val="Normalny"/>
    <w:qFormat/>
    <w:rsid w:val="00CD5DD7"/>
    <w:pPr>
      <w:keepNext/>
      <w:tabs>
        <w:tab w:val="num" w:pos="0"/>
      </w:tabs>
      <w:spacing w:before="240" w:after="60"/>
      <w:outlineLvl w:val="1"/>
    </w:pPr>
    <w:rPr>
      <w:rFonts w:ascii="Arial" w:hAnsi="Arial" w:cs="Arial"/>
      <w:b/>
      <w:bCs/>
      <w:i/>
      <w:iCs/>
      <w:sz w:val="28"/>
      <w:szCs w:val="28"/>
    </w:rPr>
  </w:style>
  <w:style w:type="paragraph" w:styleId="Nagwek3">
    <w:name w:val="heading 3"/>
    <w:basedOn w:val="Normalny"/>
    <w:next w:val="Normalny"/>
    <w:qFormat/>
    <w:rsid w:val="00CD5DD7"/>
    <w:pPr>
      <w:keepNext/>
      <w:tabs>
        <w:tab w:val="num" w:pos="0"/>
      </w:tabs>
      <w:spacing w:line="360" w:lineRule="auto"/>
      <w:jc w:val="both"/>
      <w:outlineLvl w:val="2"/>
    </w:pPr>
    <w:rPr>
      <w:b/>
      <w:sz w:val="24"/>
      <w:u w:val="single"/>
    </w:rPr>
  </w:style>
  <w:style w:type="paragraph" w:styleId="Nagwek4">
    <w:name w:val="heading 4"/>
    <w:basedOn w:val="Normalny"/>
    <w:next w:val="Normalny"/>
    <w:qFormat/>
    <w:rsid w:val="00CD5DD7"/>
    <w:pPr>
      <w:keepNext/>
      <w:tabs>
        <w:tab w:val="num" w:pos="0"/>
      </w:tabs>
      <w:outlineLvl w:val="3"/>
    </w:pPr>
    <w:rPr>
      <w:b/>
      <w:sz w:val="24"/>
      <w:u w:val="single"/>
    </w:rPr>
  </w:style>
  <w:style w:type="paragraph" w:styleId="Nagwek5">
    <w:name w:val="heading 5"/>
    <w:basedOn w:val="Normalny"/>
    <w:next w:val="Normalny"/>
    <w:qFormat/>
    <w:rsid w:val="00CD5DD7"/>
    <w:pPr>
      <w:keepNext/>
      <w:tabs>
        <w:tab w:val="num" w:pos="0"/>
      </w:tabs>
      <w:spacing w:line="360" w:lineRule="auto"/>
      <w:jc w:val="both"/>
      <w:outlineLvl w:val="4"/>
    </w:pPr>
    <w:rPr>
      <w:rFonts w:ascii="Arial" w:hAnsi="Arial"/>
      <w:b/>
      <w:u w:val="single"/>
    </w:rPr>
  </w:style>
  <w:style w:type="paragraph" w:styleId="Nagwek6">
    <w:name w:val="heading 6"/>
    <w:basedOn w:val="Normalny"/>
    <w:next w:val="Normalny"/>
    <w:qFormat/>
    <w:rsid w:val="00CD5DD7"/>
    <w:pPr>
      <w:keepNext/>
      <w:tabs>
        <w:tab w:val="num" w:pos="0"/>
      </w:tabs>
      <w:jc w:val="both"/>
      <w:outlineLvl w:val="5"/>
    </w:pPr>
    <w:rPr>
      <w:rFonts w:ascii="Tahoma" w:hAnsi="Tahoma" w:cs="Tahoma"/>
      <w:b/>
      <w:sz w:val="22"/>
    </w:rPr>
  </w:style>
  <w:style w:type="paragraph" w:styleId="Nagwek8">
    <w:name w:val="heading 8"/>
    <w:basedOn w:val="Normalny"/>
    <w:next w:val="Normalny"/>
    <w:qFormat/>
    <w:rsid w:val="00CD5DD7"/>
    <w:pPr>
      <w:keepNext/>
      <w:tabs>
        <w:tab w:val="num" w:pos="0"/>
      </w:tabs>
      <w:ind w:firstLine="708"/>
      <w:jc w:val="both"/>
      <w:outlineLvl w:val="7"/>
    </w:pPr>
    <w:rPr>
      <w:rFonts w:ascii="Tahoma" w:hAnsi="Tahoma" w:cs="Tahoma"/>
      <w:b/>
      <w:bCs/>
      <w:color w:val="80808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CD5DD7"/>
    <w:rPr>
      <w:rFonts w:cs="Times New Roman"/>
      <w:b/>
      <w:bCs/>
      <w:i w:val="0"/>
      <w:iCs w:val="0"/>
      <w:color w:val="000080"/>
    </w:rPr>
  </w:style>
  <w:style w:type="character" w:customStyle="1" w:styleId="WW8Num2z0">
    <w:name w:val="WW8Num2z0"/>
    <w:rsid w:val="00CD5DD7"/>
    <w:rPr>
      <w:rFonts w:cs="Times New Roman"/>
      <w:b w:val="0"/>
      <w:bCs w:val="0"/>
    </w:rPr>
  </w:style>
  <w:style w:type="character" w:customStyle="1" w:styleId="WW8Num2z1">
    <w:name w:val="WW8Num2z1"/>
    <w:rsid w:val="00CD5DD7"/>
    <w:rPr>
      <w:rFonts w:cs="Times New Roman"/>
      <w:b/>
      <w:bCs/>
      <w:color w:val="000080"/>
    </w:rPr>
  </w:style>
  <w:style w:type="character" w:customStyle="1" w:styleId="WW8Num3z0">
    <w:name w:val="WW8Num3z0"/>
    <w:rsid w:val="00CD5DD7"/>
    <w:rPr>
      <w:rFonts w:cs="Times New Roman"/>
      <w:b/>
      <w:i w:val="0"/>
    </w:rPr>
  </w:style>
  <w:style w:type="character" w:customStyle="1" w:styleId="WW8Num3z1">
    <w:name w:val="WW8Num3z1"/>
    <w:rsid w:val="00CD5DD7"/>
    <w:rPr>
      <w:rFonts w:cs="Times New Roman"/>
      <w:b/>
      <w:i w:val="0"/>
      <w:color w:val="auto"/>
    </w:rPr>
  </w:style>
  <w:style w:type="character" w:customStyle="1" w:styleId="WW8Num3z2">
    <w:name w:val="WW8Num3z2"/>
    <w:rsid w:val="00CD5DD7"/>
    <w:rPr>
      <w:rFonts w:ascii="Tahoma" w:eastAsia="Times New Roman" w:hAnsi="Tahoma" w:cs="Times New Roman"/>
      <w:b/>
      <w:bCs/>
      <w:color w:val="auto"/>
    </w:rPr>
  </w:style>
  <w:style w:type="character" w:customStyle="1" w:styleId="WW8Num3z3">
    <w:name w:val="WW8Num3z3"/>
    <w:rsid w:val="00CD5DD7"/>
    <w:rPr>
      <w:rFonts w:cs="Times New Roman"/>
      <w:b/>
      <w:i w:val="0"/>
      <w:color w:val="000080"/>
    </w:rPr>
  </w:style>
  <w:style w:type="character" w:customStyle="1" w:styleId="WW8Num3z4">
    <w:name w:val="WW8Num3z4"/>
    <w:rsid w:val="00CD5DD7"/>
    <w:rPr>
      <w:rFonts w:ascii="Calibri" w:hAnsi="Calibri" w:cs="Calibri"/>
      <w:b/>
      <w:bCs/>
      <w:sz w:val="22"/>
      <w:szCs w:val="22"/>
    </w:rPr>
  </w:style>
  <w:style w:type="character" w:customStyle="1" w:styleId="WW8Num3z5">
    <w:name w:val="WW8Num3z5"/>
    <w:rsid w:val="00CD5DD7"/>
    <w:rPr>
      <w:rFonts w:ascii="StarSymbol" w:hAnsi="StarSymbol"/>
    </w:rPr>
  </w:style>
  <w:style w:type="character" w:customStyle="1" w:styleId="WW8Num3z7">
    <w:name w:val="WW8Num3z7"/>
    <w:rsid w:val="00CD5DD7"/>
    <w:rPr>
      <w:rFonts w:cs="Times New Roman"/>
      <w:b/>
      <w:bCs/>
      <w:color w:val="000080"/>
    </w:rPr>
  </w:style>
  <w:style w:type="character" w:customStyle="1" w:styleId="WW8Num4z0">
    <w:name w:val="WW8Num4z0"/>
    <w:rsid w:val="00CD5DD7"/>
    <w:rPr>
      <w:rFonts w:ascii="Tahoma" w:eastAsia="Times New Roman" w:hAnsi="Tahoma" w:cs="Times New Roman"/>
      <w:b/>
      <w:bCs/>
      <w:i w:val="0"/>
      <w:iCs w:val="0"/>
      <w:color w:val="000080"/>
    </w:rPr>
  </w:style>
  <w:style w:type="character" w:customStyle="1" w:styleId="WW8Num4z1">
    <w:name w:val="WW8Num4z1"/>
    <w:rsid w:val="00CD5DD7"/>
    <w:rPr>
      <w:rFonts w:cs="Times New Roman"/>
      <w:b/>
      <w:color w:val="000080"/>
    </w:rPr>
  </w:style>
  <w:style w:type="character" w:customStyle="1" w:styleId="WW8Num5z0">
    <w:name w:val="WW8Num5z0"/>
    <w:rsid w:val="00CD5DD7"/>
    <w:rPr>
      <w:rFonts w:cs="Times New Roman"/>
      <w:b/>
      <w:bCs/>
    </w:rPr>
  </w:style>
  <w:style w:type="character" w:customStyle="1" w:styleId="WW8Num5z1">
    <w:name w:val="WW8Num5z1"/>
    <w:rsid w:val="00CD5DD7"/>
    <w:rPr>
      <w:rFonts w:cs="Times New Roman"/>
      <w:b/>
      <w:color w:val="000080"/>
    </w:rPr>
  </w:style>
  <w:style w:type="character" w:customStyle="1" w:styleId="WW8Num6z1">
    <w:name w:val="WW8Num6z1"/>
    <w:rsid w:val="00CD5DD7"/>
    <w:rPr>
      <w:rFonts w:cs="Times New Roman"/>
      <w:b/>
      <w:color w:val="000080"/>
    </w:rPr>
  </w:style>
  <w:style w:type="character" w:customStyle="1" w:styleId="WW8Num6z2">
    <w:name w:val="WW8Num6z2"/>
    <w:rsid w:val="00CD5DD7"/>
    <w:rPr>
      <w:rFonts w:ascii="Tahoma" w:eastAsia="Times New Roman" w:hAnsi="Tahoma" w:cs="Tahoma"/>
      <w:b/>
      <w:color w:val="auto"/>
      <w:sz w:val="20"/>
      <w:szCs w:val="20"/>
    </w:rPr>
  </w:style>
  <w:style w:type="character" w:customStyle="1" w:styleId="WW8Num7z0">
    <w:name w:val="WW8Num7z0"/>
    <w:rsid w:val="00CD5DD7"/>
    <w:rPr>
      <w:rFonts w:cs="Times New Roman"/>
    </w:rPr>
  </w:style>
  <w:style w:type="character" w:customStyle="1" w:styleId="WW8Num7z1">
    <w:name w:val="WW8Num7z1"/>
    <w:rsid w:val="00CD5DD7"/>
    <w:rPr>
      <w:rFonts w:cs="Times New Roman"/>
      <w:b/>
      <w:i w:val="0"/>
      <w:color w:val="auto"/>
    </w:rPr>
  </w:style>
  <w:style w:type="character" w:customStyle="1" w:styleId="WW8Num7z2">
    <w:name w:val="WW8Num7z2"/>
    <w:rsid w:val="00CD5DD7"/>
    <w:rPr>
      <w:rFonts w:ascii="Tahoma" w:eastAsia="Times New Roman" w:hAnsi="Tahoma" w:cs="Times New Roman"/>
      <w:b/>
      <w:bCs/>
      <w:color w:val="auto"/>
    </w:rPr>
  </w:style>
  <w:style w:type="character" w:customStyle="1" w:styleId="WW8Num7z3">
    <w:name w:val="WW8Num7z3"/>
    <w:rsid w:val="00CD5DD7"/>
    <w:rPr>
      <w:rFonts w:cs="Times New Roman"/>
      <w:b/>
      <w:i w:val="0"/>
      <w:color w:val="000080"/>
    </w:rPr>
  </w:style>
  <w:style w:type="character" w:customStyle="1" w:styleId="WW8Num7z4">
    <w:name w:val="WW8Num7z4"/>
    <w:rsid w:val="00CD5DD7"/>
    <w:rPr>
      <w:rFonts w:ascii="Calibri" w:hAnsi="Calibri" w:cs="Calibri"/>
      <w:b/>
      <w:bCs/>
      <w:sz w:val="22"/>
      <w:szCs w:val="22"/>
    </w:rPr>
  </w:style>
  <w:style w:type="character" w:customStyle="1" w:styleId="WW8Num7z5">
    <w:name w:val="WW8Num7z5"/>
    <w:rsid w:val="00CD5DD7"/>
    <w:rPr>
      <w:rFonts w:ascii="StarSymbol" w:hAnsi="StarSymbol"/>
    </w:rPr>
  </w:style>
  <w:style w:type="character" w:customStyle="1" w:styleId="WW8Num7z7">
    <w:name w:val="WW8Num7z7"/>
    <w:rsid w:val="00CD5DD7"/>
    <w:rPr>
      <w:rFonts w:cs="Times New Roman"/>
      <w:b/>
      <w:bCs/>
      <w:color w:val="000080"/>
    </w:rPr>
  </w:style>
  <w:style w:type="character" w:customStyle="1" w:styleId="WW8Num8z1">
    <w:name w:val="WW8Num8z1"/>
    <w:rsid w:val="00CD5DD7"/>
    <w:rPr>
      <w:b/>
      <w:color w:val="auto"/>
    </w:rPr>
  </w:style>
  <w:style w:type="character" w:customStyle="1" w:styleId="WW8Num9z1">
    <w:name w:val="WW8Num9z1"/>
    <w:rsid w:val="00CD5DD7"/>
    <w:rPr>
      <w:rFonts w:cs="Times New Roman"/>
      <w:b/>
      <w:color w:val="auto"/>
    </w:rPr>
  </w:style>
  <w:style w:type="character" w:customStyle="1" w:styleId="WW8Num10z1">
    <w:name w:val="WW8Num10z1"/>
    <w:rsid w:val="00CD5DD7"/>
    <w:rPr>
      <w:rFonts w:ascii="Tahoma" w:hAnsi="Tahoma" w:cs="Tahoma"/>
      <w:b/>
      <w:color w:val="auto"/>
      <w:sz w:val="20"/>
      <w:szCs w:val="20"/>
    </w:rPr>
  </w:style>
  <w:style w:type="character" w:customStyle="1" w:styleId="WW8Num11z1">
    <w:name w:val="WW8Num11z1"/>
    <w:rsid w:val="00CD5DD7"/>
    <w:rPr>
      <w:b/>
      <w:color w:val="000080"/>
    </w:rPr>
  </w:style>
  <w:style w:type="character" w:customStyle="1" w:styleId="WW8Num12z1">
    <w:name w:val="WW8Num12z1"/>
    <w:rsid w:val="00CD5DD7"/>
    <w:rPr>
      <w:rFonts w:cs="Times New Roman"/>
      <w:b/>
      <w:color w:val="000080"/>
    </w:rPr>
  </w:style>
  <w:style w:type="character" w:customStyle="1" w:styleId="WW8Num13z1">
    <w:name w:val="WW8Num13z1"/>
    <w:rsid w:val="00CD5DD7"/>
    <w:rPr>
      <w:b/>
    </w:rPr>
  </w:style>
  <w:style w:type="character" w:customStyle="1" w:styleId="WW8Num15z1">
    <w:name w:val="WW8Num15z1"/>
    <w:rsid w:val="00CD5DD7"/>
    <w:rPr>
      <w:b/>
    </w:rPr>
  </w:style>
  <w:style w:type="character" w:customStyle="1" w:styleId="WW8Num16z1">
    <w:name w:val="WW8Num16z1"/>
    <w:rsid w:val="00CD5DD7"/>
    <w:rPr>
      <w:b/>
      <w:color w:val="auto"/>
    </w:rPr>
  </w:style>
  <w:style w:type="character" w:customStyle="1" w:styleId="WW8Num17z1">
    <w:name w:val="WW8Num17z1"/>
    <w:rsid w:val="00CD5DD7"/>
    <w:rPr>
      <w:b/>
      <w:color w:val="000000"/>
    </w:rPr>
  </w:style>
  <w:style w:type="character" w:customStyle="1" w:styleId="WW8Num17z2">
    <w:name w:val="WW8Num17z2"/>
    <w:rsid w:val="00CD5DD7"/>
    <w:rPr>
      <w:b/>
    </w:rPr>
  </w:style>
  <w:style w:type="character" w:customStyle="1" w:styleId="WW8Num18z1">
    <w:name w:val="WW8Num18z1"/>
    <w:rsid w:val="00CD5DD7"/>
    <w:rPr>
      <w:b/>
    </w:rPr>
  </w:style>
  <w:style w:type="character" w:customStyle="1" w:styleId="WW8Num19z1">
    <w:name w:val="WW8Num19z1"/>
    <w:rsid w:val="00CD5DD7"/>
    <w:rPr>
      <w:b/>
      <w:color w:val="000000"/>
    </w:rPr>
  </w:style>
  <w:style w:type="character" w:customStyle="1" w:styleId="WW8Num20z1">
    <w:name w:val="WW8Num20z1"/>
    <w:rsid w:val="00CD5DD7"/>
    <w:rPr>
      <w:b/>
      <w:color w:val="000000"/>
    </w:rPr>
  </w:style>
  <w:style w:type="character" w:customStyle="1" w:styleId="WW8Num21z0">
    <w:name w:val="WW8Num21z0"/>
    <w:rsid w:val="00CD5DD7"/>
    <w:rPr>
      <w:color w:val="000000"/>
    </w:rPr>
  </w:style>
  <w:style w:type="character" w:customStyle="1" w:styleId="WW8Num21z1">
    <w:name w:val="WW8Num21z1"/>
    <w:rsid w:val="00CD5DD7"/>
    <w:rPr>
      <w:b/>
      <w:color w:val="244061"/>
    </w:rPr>
  </w:style>
  <w:style w:type="character" w:customStyle="1" w:styleId="WW8Num22z1">
    <w:name w:val="WW8Num22z1"/>
    <w:rsid w:val="00CD5DD7"/>
    <w:rPr>
      <w:b/>
      <w:color w:val="auto"/>
    </w:rPr>
  </w:style>
  <w:style w:type="character" w:customStyle="1" w:styleId="WW8Num23z1">
    <w:name w:val="WW8Num23z1"/>
    <w:rsid w:val="00CD5DD7"/>
    <w:rPr>
      <w:b/>
    </w:rPr>
  </w:style>
  <w:style w:type="character" w:customStyle="1" w:styleId="WW8Num24z1">
    <w:name w:val="WW8Num24z1"/>
    <w:rsid w:val="00CD5DD7"/>
    <w:rPr>
      <w:b/>
      <w:color w:val="000000"/>
    </w:rPr>
  </w:style>
  <w:style w:type="character" w:customStyle="1" w:styleId="WW8Num25z1">
    <w:name w:val="WW8Num25z1"/>
    <w:rsid w:val="00CD5DD7"/>
    <w:rPr>
      <w:b/>
    </w:rPr>
  </w:style>
  <w:style w:type="character" w:customStyle="1" w:styleId="WW8Num26z0">
    <w:name w:val="WW8Num26z0"/>
    <w:rsid w:val="00CD5DD7"/>
    <w:rPr>
      <w:rFonts w:ascii="Symbol" w:hAnsi="Symbol"/>
    </w:rPr>
  </w:style>
  <w:style w:type="character" w:customStyle="1" w:styleId="WW8Num26z1">
    <w:name w:val="WW8Num26z1"/>
    <w:rsid w:val="00CD5DD7"/>
    <w:rPr>
      <w:rFonts w:ascii="Courier New" w:hAnsi="Courier New" w:cs="Courier New"/>
    </w:rPr>
  </w:style>
  <w:style w:type="character" w:customStyle="1" w:styleId="WW8Num26z2">
    <w:name w:val="WW8Num26z2"/>
    <w:rsid w:val="00CD5DD7"/>
    <w:rPr>
      <w:rFonts w:ascii="Wingdings" w:hAnsi="Wingdings"/>
    </w:rPr>
  </w:style>
  <w:style w:type="character" w:customStyle="1" w:styleId="WW8Num27z1">
    <w:name w:val="WW8Num27z1"/>
    <w:rsid w:val="00CD5DD7"/>
    <w:rPr>
      <w:b/>
      <w:color w:val="auto"/>
    </w:rPr>
  </w:style>
  <w:style w:type="character" w:customStyle="1" w:styleId="WW8Num28z0">
    <w:name w:val="WW8Num28z0"/>
    <w:rsid w:val="00CD5DD7"/>
    <w:rPr>
      <w:rFonts w:ascii="Symbol" w:hAnsi="Symbol"/>
    </w:rPr>
  </w:style>
  <w:style w:type="character" w:customStyle="1" w:styleId="WW8Num28z1">
    <w:name w:val="WW8Num28z1"/>
    <w:rsid w:val="00CD5DD7"/>
    <w:rPr>
      <w:rFonts w:ascii="Courier New" w:hAnsi="Courier New" w:cs="Courier New"/>
    </w:rPr>
  </w:style>
  <w:style w:type="character" w:customStyle="1" w:styleId="WW8Num28z2">
    <w:name w:val="WW8Num28z2"/>
    <w:rsid w:val="00CD5DD7"/>
    <w:rPr>
      <w:rFonts w:ascii="Wingdings" w:hAnsi="Wingdings"/>
    </w:rPr>
  </w:style>
  <w:style w:type="character" w:customStyle="1" w:styleId="WW8Num29z0">
    <w:name w:val="WW8Num29z0"/>
    <w:rsid w:val="00CD5DD7"/>
    <w:rPr>
      <w:rFonts w:ascii="Wingdings" w:hAnsi="Wingdings"/>
    </w:rPr>
  </w:style>
  <w:style w:type="character" w:customStyle="1" w:styleId="WW8Num29z1">
    <w:name w:val="WW8Num29z1"/>
    <w:rsid w:val="00CD5DD7"/>
    <w:rPr>
      <w:rFonts w:ascii="Courier New" w:hAnsi="Courier New" w:cs="Courier New"/>
    </w:rPr>
  </w:style>
  <w:style w:type="character" w:customStyle="1" w:styleId="WW8Num29z3">
    <w:name w:val="WW8Num29z3"/>
    <w:rsid w:val="00CD5DD7"/>
    <w:rPr>
      <w:rFonts w:ascii="Symbol" w:hAnsi="Symbol"/>
    </w:rPr>
  </w:style>
  <w:style w:type="character" w:customStyle="1" w:styleId="WW8Num30z0">
    <w:name w:val="WW8Num30z0"/>
    <w:rsid w:val="00CD5DD7"/>
    <w:rPr>
      <w:b/>
    </w:rPr>
  </w:style>
  <w:style w:type="character" w:customStyle="1" w:styleId="WW8Num31z0">
    <w:name w:val="WW8Num31z0"/>
    <w:rsid w:val="00CD5DD7"/>
    <w:rPr>
      <w:rFonts w:ascii="Symbol" w:hAnsi="Symbol"/>
    </w:rPr>
  </w:style>
  <w:style w:type="character" w:customStyle="1" w:styleId="WW8Num31z1">
    <w:name w:val="WW8Num31z1"/>
    <w:rsid w:val="00CD5DD7"/>
    <w:rPr>
      <w:rFonts w:ascii="Courier New" w:hAnsi="Courier New" w:cs="Courier New"/>
    </w:rPr>
  </w:style>
  <w:style w:type="character" w:customStyle="1" w:styleId="WW8Num31z2">
    <w:name w:val="WW8Num31z2"/>
    <w:rsid w:val="00CD5DD7"/>
    <w:rPr>
      <w:rFonts w:ascii="Wingdings" w:hAnsi="Wingdings"/>
    </w:rPr>
  </w:style>
  <w:style w:type="character" w:customStyle="1" w:styleId="WW8Num32z0">
    <w:name w:val="WW8Num32z0"/>
    <w:rsid w:val="00CD5DD7"/>
    <w:rPr>
      <w:b/>
    </w:rPr>
  </w:style>
  <w:style w:type="character" w:customStyle="1" w:styleId="WW8Num33z0">
    <w:name w:val="WW8Num33z0"/>
    <w:rsid w:val="00CD5DD7"/>
    <w:rPr>
      <w:b w:val="0"/>
      <w:i w:val="0"/>
    </w:rPr>
  </w:style>
  <w:style w:type="character" w:customStyle="1" w:styleId="WW8Num34z1">
    <w:name w:val="WW8Num34z1"/>
    <w:rsid w:val="00CD5DD7"/>
    <w:rPr>
      <w:b/>
      <w:color w:val="000000"/>
    </w:rPr>
  </w:style>
  <w:style w:type="character" w:customStyle="1" w:styleId="WW8Num36z1">
    <w:name w:val="WW8Num36z1"/>
    <w:rsid w:val="00CD5DD7"/>
    <w:rPr>
      <w:b/>
      <w:color w:val="000000"/>
    </w:rPr>
  </w:style>
  <w:style w:type="character" w:customStyle="1" w:styleId="WW8Num37z1">
    <w:name w:val="WW8Num37z1"/>
    <w:rsid w:val="00CD5DD7"/>
    <w:rPr>
      <w:color w:val="000000"/>
    </w:rPr>
  </w:style>
  <w:style w:type="character" w:customStyle="1" w:styleId="WW8Num39z1">
    <w:name w:val="WW8Num39z1"/>
    <w:rsid w:val="00CD5DD7"/>
    <w:rPr>
      <w:b/>
      <w:color w:val="000000"/>
    </w:rPr>
  </w:style>
  <w:style w:type="character" w:customStyle="1" w:styleId="Domylnaczcionkaakapitu1">
    <w:name w:val="Domyślna czcionka akapitu1"/>
    <w:rsid w:val="00CD5DD7"/>
  </w:style>
  <w:style w:type="character" w:styleId="Hipercze">
    <w:name w:val="Hyperlink"/>
    <w:rsid w:val="00CD5DD7"/>
    <w:rPr>
      <w:color w:val="0000FF"/>
      <w:u w:val="single"/>
    </w:rPr>
  </w:style>
  <w:style w:type="character" w:styleId="Numerstrony">
    <w:name w:val="page number"/>
    <w:basedOn w:val="Domylnaczcionkaakapitu1"/>
    <w:rsid w:val="00CD5DD7"/>
  </w:style>
  <w:style w:type="character" w:styleId="HTML-cytat">
    <w:name w:val="HTML Cite"/>
    <w:rsid w:val="00CD5DD7"/>
    <w:rPr>
      <w:i/>
      <w:iCs/>
    </w:rPr>
  </w:style>
  <w:style w:type="paragraph" w:customStyle="1" w:styleId="Nagwek10">
    <w:name w:val="Nagłówek1"/>
    <w:basedOn w:val="Normalny"/>
    <w:next w:val="Tekstpodstawowy"/>
    <w:rsid w:val="00CD5DD7"/>
    <w:pPr>
      <w:keepNext/>
      <w:spacing w:before="240" w:after="120"/>
    </w:pPr>
    <w:rPr>
      <w:rFonts w:ascii="Arial" w:eastAsia="Lucida Sans Unicode" w:hAnsi="Arial" w:cs="Tahoma"/>
      <w:sz w:val="28"/>
      <w:szCs w:val="28"/>
    </w:rPr>
  </w:style>
  <w:style w:type="paragraph" w:styleId="Tekstpodstawowy">
    <w:name w:val="Body Text"/>
    <w:basedOn w:val="Normalny"/>
    <w:link w:val="TekstpodstawowyZnak"/>
    <w:rsid w:val="00CD5DD7"/>
    <w:pPr>
      <w:spacing w:after="120"/>
    </w:pPr>
  </w:style>
  <w:style w:type="paragraph" w:styleId="Lista">
    <w:name w:val="List"/>
    <w:basedOn w:val="Tekstpodstawowy"/>
    <w:rsid w:val="00CD5DD7"/>
    <w:rPr>
      <w:rFonts w:cs="Tahoma"/>
    </w:rPr>
  </w:style>
  <w:style w:type="paragraph" w:customStyle="1" w:styleId="Podpis1">
    <w:name w:val="Podpis1"/>
    <w:basedOn w:val="Normalny"/>
    <w:rsid w:val="00CD5DD7"/>
    <w:pPr>
      <w:suppressLineNumbers/>
      <w:spacing w:before="120" w:after="120"/>
    </w:pPr>
    <w:rPr>
      <w:rFonts w:cs="Tahoma"/>
      <w:i/>
      <w:iCs/>
      <w:sz w:val="24"/>
      <w:szCs w:val="24"/>
    </w:rPr>
  </w:style>
  <w:style w:type="paragraph" w:customStyle="1" w:styleId="Indeks">
    <w:name w:val="Indeks"/>
    <w:basedOn w:val="Normalny"/>
    <w:rsid w:val="00CD5DD7"/>
    <w:pPr>
      <w:suppressLineNumbers/>
    </w:pPr>
    <w:rPr>
      <w:rFonts w:cs="Tahoma"/>
    </w:rPr>
  </w:style>
  <w:style w:type="paragraph" w:styleId="Tekstpodstawowywcity">
    <w:name w:val="Body Text Indent"/>
    <w:basedOn w:val="Normalny"/>
    <w:rsid w:val="00CD5DD7"/>
    <w:pPr>
      <w:jc w:val="both"/>
    </w:pPr>
    <w:rPr>
      <w:rFonts w:ascii="Tahoma" w:hAnsi="Tahoma"/>
      <w:b/>
      <w:position w:val="2"/>
      <w:sz w:val="22"/>
      <w:u w:val="single"/>
    </w:rPr>
  </w:style>
  <w:style w:type="paragraph" w:customStyle="1" w:styleId="Tekstpodstawowy32">
    <w:name w:val="Tekst podstawowy 32"/>
    <w:basedOn w:val="Normalny"/>
    <w:rsid w:val="00CD5DD7"/>
    <w:pPr>
      <w:jc w:val="both"/>
    </w:pPr>
    <w:rPr>
      <w:rFonts w:ascii="Arial" w:hAnsi="Arial"/>
      <w:b/>
      <w:sz w:val="28"/>
    </w:rPr>
  </w:style>
  <w:style w:type="paragraph" w:customStyle="1" w:styleId="Tekstpodstawowywcity32">
    <w:name w:val="Tekst podstawowy wcięty 32"/>
    <w:basedOn w:val="Normalny"/>
    <w:rsid w:val="00CD5DD7"/>
    <w:pPr>
      <w:ind w:left="426" w:hanging="426"/>
      <w:jc w:val="both"/>
    </w:pPr>
    <w:rPr>
      <w:rFonts w:ascii="Arial" w:hAnsi="Arial"/>
      <w:sz w:val="22"/>
    </w:rPr>
  </w:style>
  <w:style w:type="paragraph" w:customStyle="1" w:styleId="TekstpodstawowyF2">
    <w:name w:val="Tekst podstawowy.(F2)"/>
    <w:basedOn w:val="Normalny"/>
    <w:rsid w:val="00CD5DD7"/>
    <w:pPr>
      <w:spacing w:line="360" w:lineRule="auto"/>
      <w:jc w:val="both"/>
    </w:pPr>
    <w:rPr>
      <w:rFonts w:ascii="Arial" w:hAnsi="Arial"/>
      <w:sz w:val="24"/>
    </w:rPr>
  </w:style>
  <w:style w:type="paragraph" w:styleId="Stopka">
    <w:name w:val="footer"/>
    <w:basedOn w:val="Normalny"/>
    <w:rsid w:val="00CD5DD7"/>
    <w:pPr>
      <w:tabs>
        <w:tab w:val="center" w:pos="4536"/>
        <w:tab w:val="right" w:pos="9072"/>
      </w:tabs>
    </w:pPr>
  </w:style>
  <w:style w:type="paragraph" w:customStyle="1" w:styleId="tytII">
    <w:name w:val="tyt II"/>
    <w:rsid w:val="00CD5DD7"/>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before="133" w:after="320" w:line="233" w:lineRule="atLeast"/>
      <w:jc w:val="center"/>
    </w:pPr>
    <w:rPr>
      <w:rFonts w:eastAsia="Arial"/>
      <w:b/>
      <w:lang w:eastAsia="ar-SA"/>
    </w:rPr>
  </w:style>
  <w:style w:type="paragraph" w:customStyle="1" w:styleId="NumberList">
    <w:name w:val="Number List"/>
    <w:rsid w:val="00CD5DD7"/>
    <w:pPr>
      <w:suppressAutoHyphens/>
      <w:ind w:left="432"/>
      <w:jc w:val="both"/>
    </w:pPr>
    <w:rPr>
      <w:rFonts w:eastAsia="Arial"/>
      <w:color w:val="000000"/>
      <w:sz w:val="24"/>
      <w:lang w:val="cs-CZ" w:eastAsia="ar-SA"/>
    </w:rPr>
  </w:style>
  <w:style w:type="paragraph" w:customStyle="1" w:styleId="punkt1">
    <w:name w:val="punkt 1)"/>
    <w:rsid w:val="00CD5DD7"/>
    <w:pPr>
      <w:keepNext/>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0" w:lineRule="atLeast"/>
      <w:ind w:left="56"/>
    </w:pPr>
    <w:rPr>
      <w:rFonts w:eastAsia="Arial"/>
      <w:sz w:val="18"/>
      <w:lang w:eastAsia="ar-SA"/>
    </w:rPr>
  </w:style>
  <w:style w:type="paragraph" w:customStyle="1" w:styleId="bodyustawa">
    <w:name w:val="body ustawa"/>
    <w:rsid w:val="00CD5DD7"/>
    <w:pPr>
      <w:widowControl w:val="0"/>
      <w:suppressAutoHyphens/>
      <w:spacing w:line="210" w:lineRule="atLeast"/>
      <w:ind w:firstLine="182"/>
      <w:jc w:val="both"/>
    </w:pPr>
    <w:rPr>
      <w:rFonts w:eastAsia="Arial"/>
      <w:sz w:val="18"/>
      <w:lang w:eastAsia="ar-SA"/>
    </w:rPr>
  </w:style>
  <w:style w:type="paragraph" w:customStyle="1" w:styleId="Tekstpodstawowy21">
    <w:name w:val="Tekst podstawowy 21"/>
    <w:basedOn w:val="Normalny"/>
    <w:rsid w:val="00CD5DD7"/>
    <w:pPr>
      <w:spacing w:after="120" w:line="480" w:lineRule="auto"/>
    </w:pPr>
  </w:style>
  <w:style w:type="paragraph" w:customStyle="1" w:styleId="Tekstpodstawowy22">
    <w:name w:val="Tekst podstawowy 22"/>
    <w:basedOn w:val="Normalny"/>
    <w:rsid w:val="00CD5DD7"/>
    <w:pPr>
      <w:jc w:val="both"/>
    </w:pPr>
    <w:rPr>
      <w:sz w:val="22"/>
    </w:rPr>
  </w:style>
  <w:style w:type="paragraph" w:customStyle="1" w:styleId="Nag3wekstrony">
    <w:name w:val="Nag3ówek strony"/>
    <w:rsid w:val="00CD5DD7"/>
    <w:pPr>
      <w:tabs>
        <w:tab w:val="center" w:pos="4536"/>
        <w:tab w:val="right" w:pos="9072"/>
      </w:tabs>
      <w:suppressAutoHyphens/>
      <w:overflowPunct w:val="0"/>
      <w:autoSpaceDE w:val="0"/>
      <w:textAlignment w:val="baseline"/>
    </w:pPr>
    <w:rPr>
      <w:rFonts w:eastAsia="Arial"/>
      <w:sz w:val="24"/>
      <w:szCs w:val="24"/>
      <w:lang w:eastAsia="ar-SA"/>
    </w:rPr>
  </w:style>
  <w:style w:type="paragraph" w:customStyle="1" w:styleId="xl73">
    <w:name w:val="xl73"/>
    <w:basedOn w:val="Normalny"/>
    <w:rsid w:val="00CD5DD7"/>
    <w:pPr>
      <w:spacing w:before="280" w:after="280"/>
    </w:pPr>
    <w:rPr>
      <w:rFonts w:eastAsia="Arial Unicode MS"/>
      <w:sz w:val="22"/>
      <w:szCs w:val="22"/>
    </w:rPr>
  </w:style>
  <w:style w:type="paragraph" w:styleId="Tytu">
    <w:name w:val="Title"/>
    <w:basedOn w:val="Normalny"/>
    <w:next w:val="Podtytu"/>
    <w:qFormat/>
    <w:rsid w:val="00CD5DD7"/>
    <w:pPr>
      <w:autoSpaceDE w:val="0"/>
      <w:jc w:val="center"/>
    </w:pPr>
    <w:rPr>
      <w:b/>
      <w:bCs/>
      <w:color w:val="000000"/>
      <w:sz w:val="32"/>
      <w:szCs w:val="32"/>
    </w:rPr>
  </w:style>
  <w:style w:type="paragraph" w:styleId="Podtytu">
    <w:name w:val="Subtitle"/>
    <w:basedOn w:val="Nagwek10"/>
    <w:next w:val="Tekstpodstawowy"/>
    <w:qFormat/>
    <w:rsid w:val="00CD5DD7"/>
    <w:pPr>
      <w:jc w:val="center"/>
    </w:pPr>
    <w:rPr>
      <w:i/>
      <w:iCs/>
    </w:rPr>
  </w:style>
  <w:style w:type="paragraph" w:customStyle="1" w:styleId="pkt">
    <w:name w:val="pkt"/>
    <w:basedOn w:val="Normalny"/>
    <w:rsid w:val="00CD5DD7"/>
    <w:pPr>
      <w:spacing w:before="60" w:after="60"/>
      <w:ind w:left="851" w:hanging="295"/>
      <w:jc w:val="both"/>
    </w:pPr>
    <w:rPr>
      <w:sz w:val="24"/>
    </w:rPr>
  </w:style>
  <w:style w:type="paragraph" w:styleId="NormalnyWeb">
    <w:name w:val="Normal (Web)"/>
    <w:basedOn w:val="Normalny"/>
    <w:uiPriority w:val="99"/>
    <w:rsid w:val="00CD5DD7"/>
    <w:pPr>
      <w:spacing w:before="280" w:after="280"/>
    </w:pPr>
    <w:rPr>
      <w:sz w:val="24"/>
      <w:szCs w:val="24"/>
    </w:rPr>
  </w:style>
  <w:style w:type="paragraph" w:styleId="Nagwek">
    <w:name w:val="header"/>
    <w:basedOn w:val="Normalny"/>
    <w:link w:val="NagwekZnak"/>
    <w:rsid w:val="00CD5DD7"/>
    <w:pPr>
      <w:tabs>
        <w:tab w:val="center" w:pos="4536"/>
        <w:tab w:val="right" w:pos="9072"/>
      </w:tabs>
    </w:pPr>
  </w:style>
  <w:style w:type="paragraph" w:customStyle="1" w:styleId="ZnakZnak1ZnakZnakZnakZnakZnakZnakZnakZnakZnakZnak">
    <w:name w:val="Znak Znak1 Znak Znak Znak Znak Znak Znak Znak Znak Znak Znak"/>
    <w:basedOn w:val="Normalny"/>
    <w:rsid w:val="00CD5DD7"/>
    <w:rPr>
      <w:sz w:val="24"/>
      <w:szCs w:val="24"/>
    </w:rPr>
  </w:style>
  <w:style w:type="paragraph" w:customStyle="1" w:styleId="Tekstpodstawowywcity31">
    <w:name w:val="Tekst podstawowy wcięty 31"/>
    <w:basedOn w:val="Normalny"/>
    <w:rsid w:val="00CD5DD7"/>
    <w:pPr>
      <w:widowControl w:val="0"/>
      <w:ind w:left="426" w:hanging="426"/>
      <w:jc w:val="both"/>
    </w:pPr>
    <w:rPr>
      <w:rFonts w:ascii="Arial" w:hAnsi="Arial" w:cs="Arial"/>
      <w:kern w:val="1"/>
      <w:sz w:val="22"/>
      <w:szCs w:val="22"/>
    </w:rPr>
  </w:style>
  <w:style w:type="paragraph" w:customStyle="1" w:styleId="Tekstpodstawowy31">
    <w:name w:val="Tekst podstawowy 31"/>
    <w:basedOn w:val="Normalny"/>
    <w:rsid w:val="00CD5DD7"/>
    <w:pPr>
      <w:widowControl w:val="0"/>
      <w:jc w:val="both"/>
    </w:pPr>
    <w:rPr>
      <w:rFonts w:ascii="Arial" w:hAnsi="Arial" w:cs="Arial"/>
      <w:b/>
      <w:bCs/>
      <w:kern w:val="1"/>
      <w:sz w:val="28"/>
      <w:szCs w:val="28"/>
    </w:rPr>
  </w:style>
  <w:style w:type="paragraph" w:styleId="Akapitzlist">
    <w:name w:val="List Paragraph"/>
    <w:basedOn w:val="Normalny"/>
    <w:link w:val="AkapitzlistZnak"/>
    <w:uiPriority w:val="34"/>
    <w:qFormat/>
    <w:rsid w:val="00CD5DD7"/>
    <w:pPr>
      <w:widowControl w:val="0"/>
      <w:ind w:left="720"/>
    </w:pPr>
    <w:rPr>
      <w:rFonts w:cs="Calibri"/>
      <w:kern w:val="1"/>
      <w:sz w:val="24"/>
      <w:szCs w:val="24"/>
    </w:rPr>
  </w:style>
  <w:style w:type="character" w:customStyle="1" w:styleId="NagwekZnak">
    <w:name w:val="Nagłówek Znak"/>
    <w:link w:val="Nagwek"/>
    <w:rsid w:val="004203BD"/>
    <w:rPr>
      <w:lang w:eastAsia="ar-SA"/>
    </w:rPr>
  </w:style>
  <w:style w:type="paragraph" w:styleId="Tekstdymka">
    <w:name w:val="Balloon Text"/>
    <w:basedOn w:val="Normalny"/>
    <w:link w:val="TekstdymkaZnak"/>
    <w:rsid w:val="006C7C39"/>
    <w:rPr>
      <w:rFonts w:ascii="Tahoma" w:hAnsi="Tahoma"/>
      <w:sz w:val="16"/>
      <w:szCs w:val="16"/>
    </w:rPr>
  </w:style>
  <w:style w:type="character" w:customStyle="1" w:styleId="TekstdymkaZnak">
    <w:name w:val="Tekst dymka Znak"/>
    <w:link w:val="Tekstdymka"/>
    <w:rsid w:val="006C7C39"/>
    <w:rPr>
      <w:rFonts w:ascii="Tahoma" w:hAnsi="Tahoma" w:cs="Tahoma"/>
      <w:sz w:val="16"/>
      <w:szCs w:val="16"/>
      <w:lang w:eastAsia="ar-SA"/>
    </w:rPr>
  </w:style>
  <w:style w:type="character" w:customStyle="1" w:styleId="styl11">
    <w:name w:val="styl11"/>
    <w:rsid w:val="008152E4"/>
    <w:rPr>
      <w:b/>
      <w:bCs/>
      <w:color w:val="C31111"/>
    </w:rPr>
  </w:style>
  <w:style w:type="paragraph" w:customStyle="1" w:styleId="ZnakZnak1">
    <w:name w:val="Znak Znak1"/>
    <w:basedOn w:val="Normalny"/>
    <w:rsid w:val="00047AB9"/>
    <w:pPr>
      <w:suppressAutoHyphens w:val="0"/>
    </w:pPr>
    <w:rPr>
      <w:rFonts w:ascii="Arial" w:hAnsi="Arial" w:cs="Arial"/>
      <w:sz w:val="24"/>
      <w:szCs w:val="24"/>
      <w:lang w:eastAsia="pl-PL"/>
    </w:rPr>
  </w:style>
  <w:style w:type="paragraph" w:customStyle="1" w:styleId="2poziomELO">
    <w:name w:val="2_poziom_ELO"/>
    <w:basedOn w:val="Nagwek1"/>
    <w:rsid w:val="00B774CA"/>
    <w:pPr>
      <w:numPr>
        <w:numId w:val="2"/>
      </w:numPr>
      <w:suppressAutoHyphens w:val="0"/>
      <w:spacing w:line="360" w:lineRule="auto"/>
    </w:pPr>
    <w:rPr>
      <w:rFonts w:ascii="Verdana" w:hAnsi="Verdana" w:cs="Arial"/>
      <w:b/>
      <w:bCs/>
      <w:kern w:val="32"/>
      <w:sz w:val="20"/>
      <w:lang w:eastAsia="pl-PL"/>
    </w:rPr>
  </w:style>
  <w:style w:type="paragraph" w:customStyle="1" w:styleId="3poziomELO">
    <w:name w:val="3_poziom_ELO"/>
    <w:basedOn w:val="Nagwek1"/>
    <w:rsid w:val="00B774CA"/>
    <w:pPr>
      <w:numPr>
        <w:ilvl w:val="1"/>
        <w:numId w:val="2"/>
      </w:numPr>
      <w:suppressAutoHyphens w:val="0"/>
      <w:spacing w:line="360" w:lineRule="auto"/>
    </w:pPr>
    <w:rPr>
      <w:rFonts w:ascii="Verdana" w:hAnsi="Verdana" w:cs="Arial"/>
      <w:b/>
      <w:bCs/>
      <w:kern w:val="32"/>
      <w:sz w:val="20"/>
      <w:lang w:eastAsia="pl-PL"/>
    </w:rPr>
  </w:style>
  <w:style w:type="paragraph" w:customStyle="1" w:styleId="BodyText21">
    <w:name w:val="Body Text 21"/>
    <w:basedOn w:val="Normalny"/>
    <w:rsid w:val="000904A1"/>
    <w:pPr>
      <w:widowControl w:val="0"/>
      <w:jc w:val="both"/>
    </w:pPr>
    <w:rPr>
      <w:rFonts w:cs="Calibri"/>
      <w:kern w:val="1"/>
      <w:sz w:val="22"/>
      <w:szCs w:val="22"/>
    </w:rPr>
  </w:style>
  <w:style w:type="paragraph" w:customStyle="1" w:styleId="Tekstpunkt11">
    <w:name w:val="Tekst punkt 1_1"/>
    <w:basedOn w:val="Normalny"/>
    <w:rsid w:val="002E2E48"/>
    <w:pPr>
      <w:widowControl w:val="0"/>
      <w:tabs>
        <w:tab w:val="left" w:pos="284"/>
        <w:tab w:val="left" w:pos="567"/>
        <w:tab w:val="left" w:pos="851"/>
        <w:tab w:val="left" w:pos="1134"/>
      </w:tabs>
      <w:spacing w:line="360" w:lineRule="auto"/>
      <w:ind w:left="851" w:hanging="567"/>
      <w:jc w:val="both"/>
    </w:pPr>
    <w:rPr>
      <w:rFonts w:cs="Calibri"/>
      <w:kern w:val="1"/>
      <w:sz w:val="24"/>
      <w:szCs w:val="24"/>
    </w:rPr>
  </w:style>
  <w:style w:type="character" w:customStyle="1" w:styleId="akapitdomyslny1">
    <w:name w:val="akapitdomyslny1"/>
    <w:rsid w:val="00E222E2"/>
  </w:style>
  <w:style w:type="character" w:customStyle="1" w:styleId="cpvcode">
    <w:name w:val="cpvcode"/>
    <w:basedOn w:val="Domylnaczcionkaakapitu"/>
    <w:rsid w:val="00742F92"/>
  </w:style>
  <w:style w:type="character" w:customStyle="1" w:styleId="tabulatory">
    <w:name w:val="tabulatory"/>
    <w:rsid w:val="00C96112"/>
  </w:style>
  <w:style w:type="paragraph" w:customStyle="1" w:styleId="Default">
    <w:name w:val="Default"/>
    <w:rsid w:val="002A5F7A"/>
    <w:pPr>
      <w:autoSpaceDE w:val="0"/>
      <w:autoSpaceDN w:val="0"/>
      <w:adjustRightInd w:val="0"/>
    </w:pPr>
    <w:rPr>
      <w:rFonts w:ascii="Tahoma" w:hAnsi="Tahoma" w:cs="Tahoma"/>
      <w:color w:val="000000"/>
      <w:sz w:val="24"/>
      <w:szCs w:val="24"/>
    </w:rPr>
  </w:style>
  <w:style w:type="paragraph" w:styleId="Tekstkomentarza">
    <w:name w:val="annotation text"/>
    <w:basedOn w:val="Normalny"/>
    <w:link w:val="TekstkomentarzaZnak"/>
    <w:rsid w:val="002A5F7A"/>
    <w:pPr>
      <w:suppressAutoHyphens w:val="0"/>
    </w:pPr>
    <w:rPr>
      <w:szCs w:val="24"/>
      <w:lang w:val="en-GB" w:eastAsia="en-GB"/>
    </w:rPr>
  </w:style>
  <w:style w:type="character" w:customStyle="1" w:styleId="TekstkomentarzaZnak">
    <w:name w:val="Tekst komentarza Znak"/>
    <w:link w:val="Tekstkomentarza"/>
    <w:rsid w:val="002A5F7A"/>
    <w:rPr>
      <w:szCs w:val="24"/>
      <w:lang w:val="en-GB" w:eastAsia="en-GB"/>
    </w:rPr>
  </w:style>
  <w:style w:type="character" w:styleId="Odwoaniedokomentarza">
    <w:name w:val="annotation reference"/>
    <w:uiPriority w:val="99"/>
    <w:unhideWhenUsed/>
    <w:rsid w:val="002A5F7A"/>
    <w:rPr>
      <w:sz w:val="16"/>
      <w:szCs w:val="16"/>
    </w:rPr>
  </w:style>
  <w:style w:type="character" w:customStyle="1" w:styleId="TekstpodstawowyZnak">
    <w:name w:val="Tekst podstawowy Znak"/>
    <w:link w:val="Tekstpodstawowy"/>
    <w:rsid w:val="00FE4D4D"/>
    <w:rPr>
      <w:lang w:eastAsia="ar-SA"/>
    </w:rPr>
  </w:style>
  <w:style w:type="paragraph" w:styleId="Tekstpodstawowy2">
    <w:name w:val="Body Text 2"/>
    <w:basedOn w:val="Normalny"/>
    <w:link w:val="Tekstpodstawowy2Znak"/>
    <w:rsid w:val="00587B01"/>
    <w:pPr>
      <w:spacing w:after="120" w:line="480" w:lineRule="auto"/>
    </w:pPr>
  </w:style>
  <w:style w:type="character" w:customStyle="1" w:styleId="Tekstpodstawowy2Znak">
    <w:name w:val="Tekst podstawowy 2 Znak"/>
    <w:link w:val="Tekstpodstawowy2"/>
    <w:rsid w:val="00587B01"/>
    <w:rPr>
      <w:lang w:eastAsia="ar-SA"/>
    </w:rPr>
  </w:style>
  <w:style w:type="paragraph" w:customStyle="1" w:styleId="ZnakZnakZnakZnakZnakZnakZnakZnak">
    <w:name w:val="Znak Znak Znak Znak Znak Znak Znak Znak"/>
    <w:basedOn w:val="Normalny"/>
    <w:rsid w:val="00B22021"/>
    <w:pPr>
      <w:suppressAutoHyphens w:val="0"/>
      <w:overflowPunct w:val="0"/>
      <w:autoSpaceDE w:val="0"/>
      <w:autoSpaceDN w:val="0"/>
      <w:adjustRightInd w:val="0"/>
    </w:pPr>
    <w:rPr>
      <w:rFonts w:ascii="Arial" w:hAnsi="Arial" w:cs="Arial"/>
      <w:sz w:val="24"/>
      <w:szCs w:val="24"/>
      <w:lang w:eastAsia="pl-PL"/>
    </w:rPr>
  </w:style>
  <w:style w:type="paragraph" w:customStyle="1" w:styleId="ZnakZnakZnak1Znak">
    <w:name w:val="Znak Znak Znak1 Znak"/>
    <w:basedOn w:val="Normalny"/>
    <w:rsid w:val="00365C56"/>
    <w:pPr>
      <w:suppressAutoHyphens w:val="0"/>
      <w:overflowPunct w:val="0"/>
      <w:autoSpaceDE w:val="0"/>
      <w:autoSpaceDN w:val="0"/>
      <w:adjustRightInd w:val="0"/>
    </w:pPr>
    <w:rPr>
      <w:rFonts w:ascii="Arial" w:hAnsi="Arial" w:cs="Arial"/>
      <w:sz w:val="24"/>
      <w:szCs w:val="24"/>
      <w:lang w:eastAsia="pl-PL"/>
    </w:rPr>
  </w:style>
  <w:style w:type="paragraph" w:styleId="Tematkomentarza">
    <w:name w:val="annotation subject"/>
    <w:basedOn w:val="Tekstkomentarza"/>
    <w:next w:val="Tekstkomentarza"/>
    <w:semiHidden/>
    <w:rsid w:val="002B5605"/>
    <w:pPr>
      <w:suppressAutoHyphens/>
    </w:pPr>
    <w:rPr>
      <w:b/>
      <w:bCs/>
      <w:szCs w:val="20"/>
      <w:lang w:val="pl-PL" w:eastAsia="ar-SA"/>
    </w:rPr>
  </w:style>
  <w:style w:type="character" w:customStyle="1" w:styleId="Nierozpoznanawzmianka1">
    <w:name w:val="Nierozpoznana wzmianka1"/>
    <w:uiPriority w:val="99"/>
    <w:semiHidden/>
    <w:unhideWhenUsed/>
    <w:rsid w:val="000E40B3"/>
    <w:rPr>
      <w:color w:val="605E5C"/>
      <w:shd w:val="clear" w:color="auto" w:fill="E1DFDD"/>
    </w:rPr>
  </w:style>
  <w:style w:type="paragraph" w:customStyle="1" w:styleId="ZnakZnak1Znak">
    <w:name w:val="Znak Znak1 Znak"/>
    <w:basedOn w:val="Normalny"/>
    <w:rsid w:val="00FC3FD9"/>
    <w:pPr>
      <w:suppressAutoHyphens w:val="0"/>
      <w:overflowPunct w:val="0"/>
      <w:autoSpaceDE w:val="0"/>
      <w:autoSpaceDN w:val="0"/>
      <w:adjustRightInd w:val="0"/>
    </w:pPr>
    <w:rPr>
      <w:rFonts w:ascii="Arial" w:hAnsi="Arial" w:cs="Arial"/>
      <w:sz w:val="24"/>
      <w:szCs w:val="24"/>
      <w:lang w:eastAsia="pl-PL"/>
    </w:rPr>
  </w:style>
  <w:style w:type="paragraph" w:customStyle="1" w:styleId="Tekstpodstawowy23">
    <w:name w:val="Tekst podstawowy 23"/>
    <w:basedOn w:val="Normalny"/>
    <w:rsid w:val="00E9623C"/>
    <w:pPr>
      <w:jc w:val="both"/>
    </w:pPr>
    <w:rPr>
      <w:sz w:val="22"/>
    </w:rPr>
  </w:style>
  <w:style w:type="character" w:customStyle="1" w:styleId="AkapitzlistZnak">
    <w:name w:val="Akapit z listą Znak"/>
    <w:link w:val="Akapitzlist"/>
    <w:uiPriority w:val="34"/>
    <w:locked/>
    <w:rsid w:val="0040279D"/>
    <w:rPr>
      <w:rFonts w:cs="Calibri"/>
      <w:kern w:val="1"/>
      <w:sz w:val="24"/>
      <w:szCs w:val="24"/>
      <w:lang w:eastAsia="ar-SA"/>
    </w:rPr>
  </w:style>
  <w:style w:type="character" w:customStyle="1" w:styleId="Nierozpoznanawzmianka2">
    <w:name w:val="Nierozpoznana wzmianka2"/>
    <w:basedOn w:val="Domylnaczcionkaakapitu"/>
    <w:uiPriority w:val="99"/>
    <w:semiHidden/>
    <w:unhideWhenUsed/>
    <w:rsid w:val="00A963FF"/>
    <w:rPr>
      <w:color w:val="605E5C"/>
      <w:shd w:val="clear" w:color="auto" w:fill="E1DFDD"/>
    </w:rPr>
  </w:style>
  <w:style w:type="character" w:styleId="Nierozpoznanawzmianka">
    <w:name w:val="Unresolved Mention"/>
    <w:basedOn w:val="Domylnaczcionkaakapitu"/>
    <w:uiPriority w:val="99"/>
    <w:semiHidden/>
    <w:unhideWhenUsed/>
    <w:rsid w:val="002E2F55"/>
    <w:rPr>
      <w:color w:val="605E5C"/>
      <w:shd w:val="clear" w:color="auto" w:fill="E1DFDD"/>
    </w:rPr>
  </w:style>
  <w:style w:type="character" w:customStyle="1" w:styleId="normaltextrun">
    <w:name w:val="normaltextrun"/>
    <w:basedOn w:val="Domylnaczcionkaakapitu"/>
    <w:rsid w:val="004C007A"/>
  </w:style>
  <w:style w:type="paragraph" w:customStyle="1" w:styleId="paragraph">
    <w:name w:val="paragraph"/>
    <w:basedOn w:val="Normalny"/>
    <w:rsid w:val="00646F62"/>
    <w:pPr>
      <w:suppressAutoHyphens w:val="0"/>
      <w:spacing w:before="100" w:beforeAutospacing="1" w:after="100" w:afterAutospacing="1"/>
    </w:pPr>
    <w:rPr>
      <w:rFonts w:eastAsia="Times New Roman"/>
      <w:sz w:val="24"/>
      <w:szCs w:val="24"/>
      <w:lang w:eastAsia="pl-PL"/>
    </w:rPr>
  </w:style>
  <w:style w:type="character" w:customStyle="1" w:styleId="eop">
    <w:name w:val="eop"/>
    <w:basedOn w:val="Domylnaczcionkaakapitu"/>
    <w:rsid w:val="00646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69416">
      <w:bodyDiv w:val="1"/>
      <w:marLeft w:val="0"/>
      <w:marRight w:val="0"/>
      <w:marTop w:val="0"/>
      <w:marBottom w:val="0"/>
      <w:divBdr>
        <w:top w:val="none" w:sz="0" w:space="0" w:color="auto"/>
        <w:left w:val="none" w:sz="0" w:space="0" w:color="auto"/>
        <w:bottom w:val="none" w:sz="0" w:space="0" w:color="auto"/>
        <w:right w:val="none" w:sz="0" w:space="0" w:color="auto"/>
      </w:divBdr>
      <w:divsChild>
        <w:div w:id="1826506283">
          <w:marLeft w:val="0"/>
          <w:marRight w:val="0"/>
          <w:marTop w:val="0"/>
          <w:marBottom w:val="0"/>
          <w:divBdr>
            <w:top w:val="none" w:sz="0" w:space="0" w:color="auto"/>
            <w:left w:val="none" w:sz="0" w:space="0" w:color="auto"/>
            <w:bottom w:val="none" w:sz="0" w:space="0" w:color="auto"/>
            <w:right w:val="none" w:sz="0" w:space="0" w:color="auto"/>
          </w:divBdr>
          <w:divsChild>
            <w:div w:id="5893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23454">
      <w:bodyDiv w:val="1"/>
      <w:marLeft w:val="0"/>
      <w:marRight w:val="0"/>
      <w:marTop w:val="0"/>
      <w:marBottom w:val="0"/>
      <w:divBdr>
        <w:top w:val="none" w:sz="0" w:space="0" w:color="auto"/>
        <w:left w:val="none" w:sz="0" w:space="0" w:color="auto"/>
        <w:bottom w:val="none" w:sz="0" w:space="0" w:color="auto"/>
        <w:right w:val="none" w:sz="0" w:space="0" w:color="auto"/>
      </w:divBdr>
      <w:divsChild>
        <w:div w:id="1825197148">
          <w:marLeft w:val="0"/>
          <w:marRight w:val="0"/>
          <w:marTop w:val="0"/>
          <w:marBottom w:val="0"/>
          <w:divBdr>
            <w:top w:val="none" w:sz="0" w:space="0" w:color="auto"/>
            <w:left w:val="none" w:sz="0" w:space="0" w:color="auto"/>
            <w:bottom w:val="none" w:sz="0" w:space="0" w:color="auto"/>
            <w:right w:val="none" w:sz="0" w:space="0" w:color="auto"/>
          </w:divBdr>
        </w:div>
      </w:divsChild>
    </w:div>
    <w:div w:id="457143956">
      <w:bodyDiv w:val="1"/>
      <w:marLeft w:val="0"/>
      <w:marRight w:val="0"/>
      <w:marTop w:val="0"/>
      <w:marBottom w:val="0"/>
      <w:divBdr>
        <w:top w:val="none" w:sz="0" w:space="0" w:color="auto"/>
        <w:left w:val="none" w:sz="0" w:space="0" w:color="auto"/>
        <w:bottom w:val="none" w:sz="0" w:space="0" w:color="auto"/>
        <w:right w:val="none" w:sz="0" w:space="0" w:color="auto"/>
      </w:divBdr>
    </w:div>
    <w:div w:id="614288502">
      <w:bodyDiv w:val="1"/>
      <w:marLeft w:val="0"/>
      <w:marRight w:val="0"/>
      <w:marTop w:val="0"/>
      <w:marBottom w:val="0"/>
      <w:divBdr>
        <w:top w:val="none" w:sz="0" w:space="0" w:color="auto"/>
        <w:left w:val="none" w:sz="0" w:space="0" w:color="auto"/>
        <w:bottom w:val="none" w:sz="0" w:space="0" w:color="auto"/>
        <w:right w:val="none" w:sz="0" w:space="0" w:color="auto"/>
      </w:divBdr>
      <w:divsChild>
        <w:div w:id="1124811081">
          <w:marLeft w:val="0"/>
          <w:marRight w:val="0"/>
          <w:marTop w:val="0"/>
          <w:marBottom w:val="0"/>
          <w:divBdr>
            <w:top w:val="none" w:sz="0" w:space="0" w:color="auto"/>
            <w:left w:val="none" w:sz="0" w:space="0" w:color="auto"/>
            <w:bottom w:val="none" w:sz="0" w:space="0" w:color="auto"/>
            <w:right w:val="none" w:sz="0" w:space="0" w:color="auto"/>
          </w:divBdr>
          <w:divsChild>
            <w:div w:id="13042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7333">
      <w:bodyDiv w:val="1"/>
      <w:marLeft w:val="0"/>
      <w:marRight w:val="0"/>
      <w:marTop w:val="0"/>
      <w:marBottom w:val="0"/>
      <w:divBdr>
        <w:top w:val="none" w:sz="0" w:space="0" w:color="auto"/>
        <w:left w:val="none" w:sz="0" w:space="0" w:color="auto"/>
        <w:bottom w:val="none" w:sz="0" w:space="0" w:color="auto"/>
        <w:right w:val="none" w:sz="0" w:space="0" w:color="auto"/>
      </w:divBdr>
    </w:div>
    <w:div w:id="642850296">
      <w:bodyDiv w:val="1"/>
      <w:marLeft w:val="0"/>
      <w:marRight w:val="0"/>
      <w:marTop w:val="0"/>
      <w:marBottom w:val="0"/>
      <w:divBdr>
        <w:top w:val="none" w:sz="0" w:space="0" w:color="auto"/>
        <w:left w:val="none" w:sz="0" w:space="0" w:color="auto"/>
        <w:bottom w:val="none" w:sz="0" w:space="0" w:color="auto"/>
        <w:right w:val="none" w:sz="0" w:space="0" w:color="auto"/>
      </w:divBdr>
    </w:div>
    <w:div w:id="683673189">
      <w:bodyDiv w:val="1"/>
      <w:marLeft w:val="0"/>
      <w:marRight w:val="0"/>
      <w:marTop w:val="0"/>
      <w:marBottom w:val="0"/>
      <w:divBdr>
        <w:top w:val="none" w:sz="0" w:space="0" w:color="auto"/>
        <w:left w:val="none" w:sz="0" w:space="0" w:color="auto"/>
        <w:bottom w:val="none" w:sz="0" w:space="0" w:color="auto"/>
        <w:right w:val="none" w:sz="0" w:space="0" w:color="auto"/>
      </w:divBdr>
      <w:divsChild>
        <w:div w:id="1353651119">
          <w:marLeft w:val="0"/>
          <w:marRight w:val="0"/>
          <w:marTop w:val="0"/>
          <w:marBottom w:val="0"/>
          <w:divBdr>
            <w:top w:val="none" w:sz="0" w:space="0" w:color="auto"/>
            <w:left w:val="none" w:sz="0" w:space="0" w:color="auto"/>
            <w:bottom w:val="none" w:sz="0" w:space="0" w:color="auto"/>
            <w:right w:val="none" w:sz="0" w:space="0" w:color="auto"/>
          </w:divBdr>
        </w:div>
      </w:divsChild>
    </w:div>
    <w:div w:id="864051579">
      <w:bodyDiv w:val="1"/>
      <w:marLeft w:val="0"/>
      <w:marRight w:val="0"/>
      <w:marTop w:val="0"/>
      <w:marBottom w:val="0"/>
      <w:divBdr>
        <w:top w:val="none" w:sz="0" w:space="0" w:color="auto"/>
        <w:left w:val="none" w:sz="0" w:space="0" w:color="auto"/>
        <w:bottom w:val="none" w:sz="0" w:space="0" w:color="auto"/>
        <w:right w:val="none" w:sz="0" w:space="0" w:color="auto"/>
      </w:divBdr>
      <w:divsChild>
        <w:div w:id="1239556290">
          <w:marLeft w:val="0"/>
          <w:marRight w:val="0"/>
          <w:marTop w:val="0"/>
          <w:marBottom w:val="0"/>
          <w:divBdr>
            <w:top w:val="none" w:sz="0" w:space="0" w:color="auto"/>
            <w:left w:val="none" w:sz="0" w:space="0" w:color="auto"/>
            <w:bottom w:val="none" w:sz="0" w:space="0" w:color="auto"/>
            <w:right w:val="none" w:sz="0" w:space="0" w:color="auto"/>
          </w:divBdr>
        </w:div>
      </w:divsChild>
    </w:div>
    <w:div w:id="1005522717">
      <w:bodyDiv w:val="1"/>
      <w:marLeft w:val="0"/>
      <w:marRight w:val="0"/>
      <w:marTop w:val="0"/>
      <w:marBottom w:val="0"/>
      <w:divBdr>
        <w:top w:val="none" w:sz="0" w:space="0" w:color="auto"/>
        <w:left w:val="none" w:sz="0" w:space="0" w:color="auto"/>
        <w:bottom w:val="none" w:sz="0" w:space="0" w:color="auto"/>
        <w:right w:val="none" w:sz="0" w:space="0" w:color="auto"/>
      </w:divBdr>
    </w:div>
    <w:div w:id="1020665027">
      <w:bodyDiv w:val="1"/>
      <w:marLeft w:val="0"/>
      <w:marRight w:val="0"/>
      <w:marTop w:val="0"/>
      <w:marBottom w:val="0"/>
      <w:divBdr>
        <w:top w:val="none" w:sz="0" w:space="0" w:color="auto"/>
        <w:left w:val="none" w:sz="0" w:space="0" w:color="auto"/>
        <w:bottom w:val="none" w:sz="0" w:space="0" w:color="auto"/>
        <w:right w:val="none" w:sz="0" w:space="0" w:color="auto"/>
      </w:divBdr>
      <w:divsChild>
        <w:div w:id="640576057">
          <w:marLeft w:val="0"/>
          <w:marRight w:val="0"/>
          <w:marTop w:val="0"/>
          <w:marBottom w:val="0"/>
          <w:divBdr>
            <w:top w:val="none" w:sz="0" w:space="0" w:color="auto"/>
            <w:left w:val="none" w:sz="0" w:space="0" w:color="auto"/>
            <w:bottom w:val="none" w:sz="0" w:space="0" w:color="auto"/>
            <w:right w:val="none" w:sz="0" w:space="0" w:color="auto"/>
          </w:divBdr>
        </w:div>
      </w:divsChild>
    </w:div>
    <w:div w:id="1081177473">
      <w:bodyDiv w:val="1"/>
      <w:marLeft w:val="0"/>
      <w:marRight w:val="0"/>
      <w:marTop w:val="0"/>
      <w:marBottom w:val="0"/>
      <w:divBdr>
        <w:top w:val="none" w:sz="0" w:space="0" w:color="auto"/>
        <w:left w:val="none" w:sz="0" w:space="0" w:color="auto"/>
        <w:bottom w:val="none" w:sz="0" w:space="0" w:color="auto"/>
        <w:right w:val="none" w:sz="0" w:space="0" w:color="auto"/>
      </w:divBdr>
    </w:div>
    <w:div w:id="1241478412">
      <w:bodyDiv w:val="1"/>
      <w:marLeft w:val="0"/>
      <w:marRight w:val="0"/>
      <w:marTop w:val="0"/>
      <w:marBottom w:val="0"/>
      <w:divBdr>
        <w:top w:val="none" w:sz="0" w:space="0" w:color="auto"/>
        <w:left w:val="none" w:sz="0" w:space="0" w:color="auto"/>
        <w:bottom w:val="none" w:sz="0" w:space="0" w:color="auto"/>
        <w:right w:val="none" w:sz="0" w:space="0" w:color="auto"/>
      </w:divBdr>
    </w:div>
    <w:div w:id="1490293886">
      <w:bodyDiv w:val="1"/>
      <w:marLeft w:val="0"/>
      <w:marRight w:val="0"/>
      <w:marTop w:val="0"/>
      <w:marBottom w:val="0"/>
      <w:divBdr>
        <w:top w:val="none" w:sz="0" w:space="0" w:color="auto"/>
        <w:left w:val="none" w:sz="0" w:space="0" w:color="auto"/>
        <w:bottom w:val="none" w:sz="0" w:space="0" w:color="auto"/>
        <w:right w:val="none" w:sz="0" w:space="0" w:color="auto"/>
      </w:divBdr>
    </w:div>
    <w:div w:id="1727021102">
      <w:bodyDiv w:val="1"/>
      <w:marLeft w:val="0"/>
      <w:marRight w:val="0"/>
      <w:marTop w:val="0"/>
      <w:marBottom w:val="0"/>
      <w:divBdr>
        <w:top w:val="none" w:sz="0" w:space="0" w:color="auto"/>
        <w:left w:val="none" w:sz="0" w:space="0" w:color="auto"/>
        <w:bottom w:val="none" w:sz="0" w:space="0" w:color="auto"/>
        <w:right w:val="none" w:sz="0" w:space="0" w:color="auto"/>
      </w:divBdr>
    </w:div>
    <w:div w:id="191361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amowienia@szpital.oswiecim.p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mailto:iod@szpitaloswiecim.pl" TargetMode="External"/><Relationship Id="rId2" Type="http://schemas.openxmlformats.org/officeDocument/2006/relationships/customXml" Target="../customXml/item2.xml"/><Relationship Id="rId16" Type="http://schemas.openxmlformats.org/officeDocument/2006/relationships/hyperlink" Target="http://www.szpital.oswiecim.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zpitaloswiecim.pl/" TargetMode="External"/><Relationship Id="rId5" Type="http://schemas.openxmlformats.org/officeDocument/2006/relationships/styles" Target="styles.xml"/><Relationship Id="rId15" Type="http://schemas.openxmlformats.org/officeDocument/2006/relationships/hyperlink" Target="http://www.przetargi.propublico.pl" TargetMode="External"/><Relationship Id="rId10" Type="http://schemas.openxmlformats.org/officeDocument/2006/relationships/hyperlink" Target="mailto:zamowienia@szpitaloswiecim.pl"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zamowienia@szpitaloswiecim.pl"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F934D04D6FCC540B9CCEC6C04C51807" ma:contentTypeVersion="11" ma:contentTypeDescription="Utwórz nowy dokument." ma:contentTypeScope="" ma:versionID="bdb3c0dd4441dc099f9e5ec9bb1f790f">
  <xsd:schema xmlns:xsd="http://www.w3.org/2001/XMLSchema" xmlns:xs="http://www.w3.org/2001/XMLSchema" xmlns:p="http://schemas.microsoft.com/office/2006/metadata/properties" xmlns:ns3="5ceeac3d-e0a3-416c-b6f1-0300402df241" xmlns:ns4="88118d4f-9fe1-4e63-ba05-7921eb67c6bf" targetNamespace="http://schemas.microsoft.com/office/2006/metadata/properties" ma:root="true" ma:fieldsID="186404c873847e1b47141b9cd05f2d34" ns3:_="" ns4:_="">
    <xsd:import namespace="5ceeac3d-e0a3-416c-b6f1-0300402df241"/>
    <xsd:import namespace="88118d4f-9fe1-4e63-ba05-7921eb67c6b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ac3d-e0a3-416c-b6f1-0300402df2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118d4f-9fe1-4e63-ba05-7921eb67c6bf"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element name="SharingHintHash" ma:index="16"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961D29-D632-43EF-9AA5-A947C2662F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BF3A80-B903-4582-9FC1-67A9A791C85D}">
  <ds:schemaRefs>
    <ds:schemaRef ds:uri="http://schemas.microsoft.com/sharepoint/v3/contenttype/forms"/>
  </ds:schemaRefs>
</ds:datastoreItem>
</file>

<file path=customXml/itemProps3.xml><?xml version="1.0" encoding="utf-8"?>
<ds:datastoreItem xmlns:ds="http://schemas.openxmlformats.org/officeDocument/2006/customXml" ds:itemID="{425DE1F5-A4E2-4871-9632-1BD2340A7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ac3d-e0a3-416c-b6f1-0300402df241"/>
    <ds:schemaRef ds:uri="88118d4f-9fe1-4e63-ba05-7921eb67c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15</Pages>
  <Words>7240</Words>
  <Characters>43446</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SIWZ na usługę grupowego ubezpieczenia na życie</vt:lpstr>
    </vt:vector>
  </TitlesOfParts>
  <Company>Equinum</Company>
  <LinksUpToDate>false</LinksUpToDate>
  <CharactersWithSpaces>50585</CharactersWithSpaces>
  <SharedDoc>false</SharedDoc>
  <HLinks>
    <vt:vector size="24" baseType="variant">
      <vt:variant>
        <vt:i4>327682</vt:i4>
      </vt:variant>
      <vt:variant>
        <vt:i4>9</vt:i4>
      </vt:variant>
      <vt:variant>
        <vt:i4>0</vt:i4>
      </vt:variant>
      <vt:variant>
        <vt:i4>5</vt:i4>
      </vt:variant>
      <vt:variant>
        <vt:lpwstr>https://e-propublico.pl/</vt:lpwstr>
      </vt:variant>
      <vt:variant>
        <vt:lpwstr/>
      </vt:variant>
      <vt:variant>
        <vt:i4>327682</vt:i4>
      </vt:variant>
      <vt:variant>
        <vt:i4>6</vt:i4>
      </vt:variant>
      <vt:variant>
        <vt:i4>0</vt:i4>
      </vt:variant>
      <vt:variant>
        <vt:i4>5</vt:i4>
      </vt:variant>
      <vt:variant>
        <vt:lpwstr>https://e-propublico.pl/</vt:lpwstr>
      </vt:variant>
      <vt:variant>
        <vt:lpwstr/>
      </vt:variant>
      <vt:variant>
        <vt:i4>327682</vt:i4>
      </vt:variant>
      <vt:variant>
        <vt:i4>3</vt:i4>
      </vt:variant>
      <vt:variant>
        <vt:i4>0</vt:i4>
      </vt:variant>
      <vt:variant>
        <vt:i4>5</vt:i4>
      </vt:variant>
      <vt:variant>
        <vt:lpwstr>https://e-propublico.pl/</vt:lpwstr>
      </vt:variant>
      <vt:variant>
        <vt:lpwstr/>
      </vt:variant>
      <vt:variant>
        <vt:i4>131121</vt:i4>
      </vt:variant>
      <vt:variant>
        <vt:i4>0</vt:i4>
      </vt:variant>
      <vt:variant>
        <vt:i4>0</vt:i4>
      </vt:variant>
      <vt:variant>
        <vt:i4>5</vt:i4>
      </vt:variant>
      <vt:variant>
        <vt:lpwstr>mailto:sekretariat@szpital2.bytom.pl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 na usługę grupowego ubezpieczenia na życie</dc:title>
  <dc:creator>Anna Wróbel</dc:creator>
  <cp:lastModifiedBy>zkuszewska</cp:lastModifiedBy>
  <cp:revision>4</cp:revision>
  <cp:lastPrinted>2020-09-30T19:28:00Z</cp:lastPrinted>
  <dcterms:created xsi:type="dcterms:W3CDTF">2020-09-23T11:39:00Z</dcterms:created>
  <dcterms:modified xsi:type="dcterms:W3CDTF">2020-09-30T19:37:00Z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0x0101008F934D04D6FCC540B9CCEC6C04C51807</vt:lpwstr>
  </property>
</Properties>
</file>