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7A6" w:rsidRPr="00BB17A6" w:rsidRDefault="00BB17A6" w:rsidP="00BB17A6">
      <w:pPr>
        <w:spacing w:after="240"/>
        <w:jc w:val="right"/>
        <w:rPr>
          <w:rFonts w:ascii="Times New Roman" w:eastAsia="Times New Roman" w:hAnsi="Times New Roman" w:cs="Times New Roman"/>
          <w:lang w:eastAsia="pl-PL"/>
        </w:rPr>
      </w:pPr>
      <w:r>
        <w:rPr>
          <w:rFonts w:ascii="Times New Roman" w:eastAsia="Times New Roman" w:hAnsi="Times New Roman" w:cs="Times New Roman"/>
          <w:lang w:eastAsia="pl-PL"/>
        </w:rPr>
        <w:t>Kraków dnia: 2020-09-30</w:t>
      </w:r>
    </w:p>
    <w:p w:rsidR="00BB17A6" w:rsidRPr="00BB17A6" w:rsidRDefault="00BB17A6" w:rsidP="00BB17A6">
      <w:pPr>
        <w:rPr>
          <w:rFonts w:ascii="Times New Roman" w:eastAsia="Times New Roman" w:hAnsi="Times New Roman" w:cs="Times New Roman"/>
          <w:b/>
          <w:bCs/>
          <w:lang w:eastAsia="pl-PL"/>
        </w:rPr>
      </w:pPr>
      <w:r w:rsidRPr="00BB17A6">
        <w:rPr>
          <w:rFonts w:ascii="Times New Roman" w:eastAsia="Times New Roman" w:hAnsi="Times New Roman" w:cs="Times New Roman"/>
          <w:b/>
          <w:bCs/>
          <w:lang w:eastAsia="pl-PL"/>
        </w:rPr>
        <w:t>AWF Kraków</w:t>
      </w:r>
    </w:p>
    <w:p w:rsidR="00BB17A6" w:rsidRPr="00BB17A6" w:rsidRDefault="00BB17A6" w:rsidP="00BB17A6">
      <w:pPr>
        <w:rPr>
          <w:rFonts w:ascii="Times New Roman" w:eastAsia="Times New Roman" w:hAnsi="Times New Roman" w:cs="Times New Roman"/>
          <w:lang w:eastAsia="pl-PL"/>
        </w:rPr>
      </w:pPr>
      <w:r w:rsidRPr="00BB17A6">
        <w:rPr>
          <w:rFonts w:ascii="Times New Roman" w:eastAsia="Times New Roman" w:hAnsi="Times New Roman" w:cs="Times New Roman"/>
          <w:lang w:eastAsia="pl-PL"/>
        </w:rPr>
        <w:t>al. Jana Pawła II 78</w:t>
      </w:r>
    </w:p>
    <w:p w:rsidR="00BB17A6" w:rsidRPr="00BB17A6" w:rsidRDefault="00BB17A6" w:rsidP="00BB17A6">
      <w:pPr>
        <w:rPr>
          <w:rFonts w:ascii="Times New Roman" w:eastAsia="Times New Roman" w:hAnsi="Times New Roman" w:cs="Times New Roman"/>
          <w:lang w:eastAsia="pl-PL"/>
        </w:rPr>
      </w:pPr>
      <w:r w:rsidRPr="00BB17A6">
        <w:rPr>
          <w:rFonts w:ascii="Times New Roman" w:eastAsia="Times New Roman" w:hAnsi="Times New Roman" w:cs="Times New Roman"/>
          <w:lang w:eastAsia="pl-PL"/>
        </w:rPr>
        <w:t>31-571 Kraków</w:t>
      </w:r>
    </w:p>
    <w:p w:rsidR="00BB17A6" w:rsidRPr="00BB17A6" w:rsidRDefault="00BB17A6" w:rsidP="00BB17A6">
      <w:pPr>
        <w:jc w:val="both"/>
        <w:rPr>
          <w:rFonts w:ascii="Times New Roman" w:eastAsia="Times New Roman" w:hAnsi="Times New Roman" w:cs="Times New Roman"/>
          <w:bCs/>
          <w:sz w:val="18"/>
          <w:szCs w:val="18"/>
          <w:lang w:eastAsia="pl-PL"/>
        </w:rPr>
      </w:pPr>
      <w:r w:rsidRPr="00BB17A6">
        <w:rPr>
          <w:rFonts w:ascii="Times New Roman" w:eastAsia="Times New Roman" w:hAnsi="Times New Roman" w:cs="Times New Roman"/>
          <w:bCs/>
          <w:sz w:val="18"/>
          <w:szCs w:val="18"/>
          <w:lang w:eastAsia="pl-PL"/>
        </w:rPr>
        <w:t>……………………………………</w:t>
      </w:r>
    </w:p>
    <w:p w:rsidR="00BB17A6" w:rsidRPr="00BB17A6" w:rsidRDefault="00BB17A6" w:rsidP="00BB17A6">
      <w:pPr>
        <w:jc w:val="both"/>
        <w:rPr>
          <w:rFonts w:ascii="Times New Roman" w:eastAsia="Times New Roman" w:hAnsi="Times New Roman" w:cs="Times New Roman"/>
          <w:bCs/>
          <w:sz w:val="18"/>
          <w:szCs w:val="18"/>
          <w:lang w:eastAsia="pl-PL"/>
        </w:rPr>
      </w:pPr>
      <w:r w:rsidRPr="00BB17A6">
        <w:rPr>
          <w:rFonts w:ascii="Times New Roman" w:eastAsia="Times New Roman" w:hAnsi="Times New Roman" w:cs="Times New Roman"/>
          <w:bCs/>
          <w:sz w:val="18"/>
          <w:szCs w:val="18"/>
          <w:lang w:eastAsia="pl-PL"/>
        </w:rPr>
        <w:t>[nazwa zamawiającego, adres]</w:t>
      </w:r>
    </w:p>
    <w:p w:rsidR="00BB17A6" w:rsidRPr="00BB17A6" w:rsidRDefault="00BB17A6" w:rsidP="00BB17A6">
      <w:pPr>
        <w:tabs>
          <w:tab w:val="left" w:pos="708"/>
          <w:tab w:val="center" w:pos="4536"/>
          <w:tab w:val="right" w:pos="9072"/>
        </w:tabs>
        <w:rPr>
          <w:rFonts w:ascii="Times New Roman" w:eastAsia="Times New Roman" w:hAnsi="Times New Roman" w:cs="Times New Roman"/>
          <w:lang w:eastAsia="pl-PL"/>
        </w:rPr>
      </w:pPr>
    </w:p>
    <w:p w:rsidR="00BB17A6" w:rsidRPr="00BB17A6" w:rsidRDefault="00BB17A6" w:rsidP="00BB17A6">
      <w:pPr>
        <w:tabs>
          <w:tab w:val="right" w:pos="9072"/>
        </w:tabs>
        <w:rPr>
          <w:rFonts w:ascii="Times New Roman" w:eastAsia="Times New Roman" w:hAnsi="Times New Roman" w:cs="Times New Roman"/>
          <w:lang w:eastAsia="pl-PL"/>
        </w:rPr>
      </w:pPr>
      <w:r w:rsidRPr="00BB17A6">
        <w:rPr>
          <w:rFonts w:ascii="Times New Roman" w:eastAsia="Times New Roman" w:hAnsi="Times New Roman" w:cs="Times New Roman"/>
          <w:lang w:eastAsia="pl-PL"/>
        </w:rPr>
        <w:t>Znak sprawy:</w:t>
      </w:r>
      <w:r w:rsidRPr="00BB17A6">
        <w:rPr>
          <w:rFonts w:ascii="Times New Roman" w:eastAsia="Times New Roman" w:hAnsi="Times New Roman" w:cs="Times New Roman"/>
          <w:b/>
          <w:bCs/>
          <w:lang w:eastAsia="pl-PL"/>
        </w:rPr>
        <w:t xml:space="preserve"> </w:t>
      </w:r>
      <w:r w:rsidRPr="00BB17A6">
        <w:rPr>
          <w:rFonts w:ascii="Times New Roman" w:eastAsia="Times New Roman" w:hAnsi="Times New Roman" w:cs="Times New Roman"/>
          <w:bCs/>
          <w:lang w:eastAsia="pl-PL"/>
        </w:rPr>
        <w:t>K-2.381/22/2020</w:t>
      </w:r>
      <w:r w:rsidRPr="00BB17A6">
        <w:rPr>
          <w:rFonts w:ascii="Times New Roman" w:eastAsia="Times New Roman" w:hAnsi="Times New Roman" w:cs="Times New Roman"/>
          <w:lang w:eastAsia="pl-PL"/>
        </w:rPr>
        <w:tab/>
        <w:t xml:space="preserve"> </w:t>
      </w:r>
    </w:p>
    <w:p w:rsidR="00BB17A6" w:rsidRPr="00BB17A6" w:rsidRDefault="00BB17A6" w:rsidP="00BB17A6">
      <w:pPr>
        <w:tabs>
          <w:tab w:val="left" w:pos="708"/>
          <w:tab w:val="center" w:pos="4536"/>
          <w:tab w:val="right" w:pos="9072"/>
        </w:tabs>
        <w:rPr>
          <w:rFonts w:ascii="Times New Roman" w:eastAsia="Times New Roman" w:hAnsi="Times New Roman" w:cs="Times New Roman"/>
          <w:lang w:eastAsia="pl-PL"/>
        </w:rPr>
      </w:pPr>
    </w:p>
    <w:p w:rsidR="00BB17A6" w:rsidRPr="00BB17A6" w:rsidRDefault="00BB17A6" w:rsidP="00BB17A6">
      <w:pPr>
        <w:tabs>
          <w:tab w:val="left" w:pos="708"/>
          <w:tab w:val="center" w:pos="4536"/>
          <w:tab w:val="right" w:pos="9072"/>
        </w:tabs>
        <w:spacing w:after="20"/>
        <w:ind w:left="5245"/>
        <w:rPr>
          <w:rFonts w:ascii="Times New Roman" w:eastAsia="Times New Roman" w:hAnsi="Times New Roman" w:cs="Times New Roman"/>
          <w:b/>
          <w:lang w:eastAsia="pl-PL"/>
        </w:rPr>
      </w:pPr>
      <w:r w:rsidRPr="00BB17A6">
        <w:rPr>
          <w:rFonts w:ascii="Times New Roman" w:eastAsia="Times New Roman" w:hAnsi="Times New Roman" w:cs="Times New Roman"/>
          <w:b/>
          <w:lang w:eastAsia="pl-PL"/>
        </w:rPr>
        <w:t>WYKONAWCY</w:t>
      </w:r>
    </w:p>
    <w:p w:rsidR="00BB17A6" w:rsidRPr="00BB17A6" w:rsidRDefault="00BB17A6" w:rsidP="00BB17A6">
      <w:pPr>
        <w:tabs>
          <w:tab w:val="left" w:pos="708"/>
          <w:tab w:val="center" w:pos="4536"/>
          <w:tab w:val="right" w:pos="9072"/>
        </w:tabs>
        <w:spacing w:after="20"/>
        <w:ind w:left="5245"/>
        <w:rPr>
          <w:rFonts w:ascii="Times New Roman" w:eastAsia="Times New Roman" w:hAnsi="Times New Roman" w:cs="Times New Roman"/>
          <w:lang w:eastAsia="pl-PL"/>
        </w:rPr>
      </w:pPr>
      <w:r w:rsidRPr="00BB17A6">
        <w:rPr>
          <w:rFonts w:ascii="Times New Roman" w:eastAsia="Times New Roman" w:hAnsi="Times New Roman" w:cs="Times New Roman"/>
          <w:lang w:eastAsia="pl-PL"/>
        </w:rPr>
        <w:t>ubiegający się o zamówienie publiczne</w:t>
      </w:r>
    </w:p>
    <w:p w:rsidR="00BB17A6" w:rsidRPr="00BB17A6" w:rsidRDefault="00BB17A6" w:rsidP="00BB17A6">
      <w:pPr>
        <w:tabs>
          <w:tab w:val="left" w:pos="708"/>
          <w:tab w:val="center" w:pos="4536"/>
          <w:tab w:val="right" w:pos="9072"/>
        </w:tabs>
        <w:rPr>
          <w:rFonts w:ascii="Times New Roman" w:eastAsia="Times New Roman" w:hAnsi="Times New Roman" w:cs="Times New Roman"/>
          <w:lang w:eastAsia="pl-PL"/>
        </w:rPr>
      </w:pPr>
    </w:p>
    <w:p w:rsidR="00BB17A6" w:rsidRPr="00BB17A6" w:rsidRDefault="00BB17A6" w:rsidP="00BB17A6">
      <w:pPr>
        <w:keepNext/>
        <w:spacing w:before="240" w:line="276" w:lineRule="auto"/>
        <w:jc w:val="center"/>
        <w:outlineLvl w:val="0"/>
        <w:rPr>
          <w:rFonts w:ascii="Times New Roman" w:eastAsia="Times New Roman" w:hAnsi="Times New Roman" w:cs="Times New Roman"/>
          <w:b/>
          <w:kern w:val="28"/>
          <w:sz w:val="28"/>
          <w:szCs w:val="28"/>
          <w:lang w:eastAsia="pl-PL"/>
        </w:rPr>
      </w:pPr>
      <w:r>
        <w:rPr>
          <w:rFonts w:ascii="Times New Roman" w:eastAsia="Times New Roman" w:hAnsi="Times New Roman" w:cs="Times New Roman"/>
          <w:b/>
          <w:kern w:val="28"/>
          <w:sz w:val="28"/>
          <w:szCs w:val="28"/>
          <w:lang w:eastAsia="pl-PL"/>
        </w:rPr>
        <w:t>WYJAŚNIENIA nr 3</w:t>
      </w:r>
      <w:r w:rsidRPr="00BB17A6">
        <w:rPr>
          <w:rFonts w:ascii="Times New Roman" w:eastAsia="Times New Roman" w:hAnsi="Times New Roman" w:cs="Times New Roman"/>
          <w:b/>
          <w:kern w:val="28"/>
          <w:sz w:val="28"/>
          <w:szCs w:val="28"/>
          <w:lang w:eastAsia="pl-PL"/>
        </w:rPr>
        <w:t xml:space="preserve"> TREŚCI</w:t>
      </w:r>
    </w:p>
    <w:p w:rsidR="00BB17A6" w:rsidRDefault="00BB17A6" w:rsidP="00BB17A6">
      <w:pPr>
        <w:keepNext/>
        <w:spacing w:after="480"/>
        <w:jc w:val="center"/>
        <w:outlineLvl w:val="0"/>
        <w:rPr>
          <w:rFonts w:ascii="Times New Roman" w:eastAsia="Times New Roman" w:hAnsi="Times New Roman" w:cs="Times New Roman"/>
          <w:b/>
          <w:kern w:val="28"/>
          <w:sz w:val="28"/>
          <w:szCs w:val="28"/>
          <w:lang w:eastAsia="pl-PL"/>
        </w:rPr>
      </w:pPr>
      <w:r w:rsidRPr="00BB17A6">
        <w:rPr>
          <w:rFonts w:ascii="Times New Roman" w:eastAsia="Times New Roman" w:hAnsi="Times New Roman" w:cs="Times New Roman"/>
          <w:b/>
          <w:kern w:val="28"/>
          <w:sz w:val="28"/>
          <w:szCs w:val="28"/>
          <w:lang w:eastAsia="pl-PL"/>
        </w:rPr>
        <w:t>SPECYFIKACJI ISTOTNYCH WARUNKÓW ZAMÓWIENIA</w:t>
      </w:r>
    </w:p>
    <w:p w:rsidR="00BB17A6" w:rsidRDefault="00BB17A6" w:rsidP="00BB17A6">
      <w:pPr>
        <w:keepNext/>
        <w:spacing w:after="480"/>
        <w:jc w:val="center"/>
        <w:outlineLvl w:val="0"/>
        <w:rPr>
          <w:rFonts w:ascii="Times New Roman" w:eastAsia="Times New Roman" w:hAnsi="Times New Roman" w:cs="Times New Roman"/>
          <w:b/>
          <w:kern w:val="28"/>
          <w:sz w:val="28"/>
          <w:szCs w:val="28"/>
          <w:lang w:eastAsia="pl-PL"/>
        </w:rPr>
      </w:pPr>
      <w:r>
        <w:rPr>
          <w:rFonts w:ascii="Times New Roman" w:eastAsia="Times New Roman" w:hAnsi="Times New Roman" w:cs="Times New Roman"/>
          <w:b/>
          <w:kern w:val="28"/>
          <w:sz w:val="28"/>
          <w:szCs w:val="28"/>
          <w:lang w:eastAsia="pl-PL"/>
        </w:rPr>
        <w:t>MODYFIKACJA SIWZ</w:t>
      </w:r>
    </w:p>
    <w:p w:rsidR="00BB17A6" w:rsidRPr="00BB17A6" w:rsidRDefault="00BB17A6" w:rsidP="00BB17A6">
      <w:pPr>
        <w:keepNext/>
        <w:spacing w:after="480"/>
        <w:jc w:val="center"/>
        <w:outlineLvl w:val="0"/>
        <w:rPr>
          <w:rFonts w:ascii="Times New Roman" w:eastAsia="Times New Roman" w:hAnsi="Times New Roman" w:cs="Times New Roman"/>
          <w:b/>
          <w:kern w:val="28"/>
          <w:sz w:val="28"/>
          <w:szCs w:val="28"/>
          <w:lang w:eastAsia="pl-PL"/>
        </w:rPr>
      </w:pPr>
      <w:r>
        <w:rPr>
          <w:rFonts w:ascii="Times New Roman" w:eastAsia="Times New Roman" w:hAnsi="Times New Roman" w:cs="Times New Roman"/>
          <w:b/>
          <w:kern w:val="28"/>
          <w:sz w:val="28"/>
          <w:szCs w:val="28"/>
          <w:lang w:eastAsia="pl-PL"/>
        </w:rPr>
        <w:t xml:space="preserve">POWIADOMIENIE O PRZEUNIĘCIU TERMINÓW </w:t>
      </w:r>
      <w:r>
        <w:rPr>
          <w:rFonts w:ascii="Times New Roman" w:eastAsia="Times New Roman" w:hAnsi="Times New Roman" w:cs="Times New Roman"/>
          <w:b/>
          <w:kern w:val="28"/>
          <w:sz w:val="28"/>
          <w:szCs w:val="28"/>
          <w:lang w:eastAsia="pl-PL"/>
        </w:rPr>
        <w:br/>
        <w:t>SKŁADANIA I OTWARCIA OFERT</w:t>
      </w:r>
    </w:p>
    <w:p w:rsidR="00BB17A6" w:rsidRPr="00BB17A6" w:rsidRDefault="00BB17A6" w:rsidP="00BB17A6">
      <w:pPr>
        <w:spacing w:after="360" w:line="276" w:lineRule="auto"/>
        <w:jc w:val="both"/>
        <w:rPr>
          <w:rFonts w:ascii="Times New Roman" w:eastAsia="Times New Roman" w:hAnsi="Times New Roman" w:cs="Times New Roman"/>
          <w:lang w:eastAsia="pl-PL"/>
        </w:rPr>
      </w:pPr>
      <w:r w:rsidRPr="00BB17A6">
        <w:rPr>
          <w:rFonts w:ascii="Times New Roman" w:eastAsia="Times New Roman" w:hAnsi="Times New Roman" w:cs="Times New Roman"/>
          <w:lang w:eastAsia="pl-PL"/>
        </w:rPr>
        <w:t>Dotyczy: postępowania o udzielenie zamówienia publicznego, prowadzonego w trybie przetarg nieograniczony</w:t>
      </w:r>
      <w:r w:rsidRPr="00BB17A6">
        <w:rPr>
          <w:rFonts w:ascii="Times New Roman" w:eastAsia="Times New Roman" w:hAnsi="Times New Roman" w:cs="Times New Roman"/>
          <w:b/>
          <w:lang w:eastAsia="pl-PL"/>
        </w:rPr>
        <w:t xml:space="preserve"> </w:t>
      </w:r>
      <w:r w:rsidRPr="00BB17A6">
        <w:rPr>
          <w:rFonts w:ascii="Times New Roman" w:eastAsia="Times New Roman" w:hAnsi="Times New Roman" w:cs="Times New Roman"/>
          <w:bCs/>
          <w:lang w:eastAsia="pl-PL"/>
        </w:rPr>
        <w:t>na</w:t>
      </w:r>
      <w:r w:rsidRPr="00BB17A6">
        <w:rPr>
          <w:rFonts w:ascii="Times New Roman" w:eastAsia="Times New Roman" w:hAnsi="Times New Roman" w:cs="Times New Roman"/>
          <w:b/>
          <w:lang w:eastAsia="pl-PL"/>
        </w:rPr>
        <w:t xml:space="preserve"> </w:t>
      </w:r>
      <w:r w:rsidRPr="00BB17A6">
        <w:rPr>
          <w:rFonts w:ascii="Times New Roman" w:eastAsia="Times New Roman" w:hAnsi="Times New Roman" w:cs="Times New Roman"/>
          <w:bCs/>
          <w:lang w:eastAsia="pl-PL"/>
        </w:rPr>
        <w:t>”</w:t>
      </w:r>
      <w:r w:rsidRPr="00BB17A6">
        <w:rPr>
          <w:rFonts w:ascii="Times New Roman" w:eastAsia="Times New Roman" w:hAnsi="Times New Roman" w:cs="Times New Roman"/>
          <w:b/>
          <w:bCs/>
          <w:lang w:eastAsia="pl-PL"/>
        </w:rPr>
        <w:t>Kompleksowe sprzątanie obiektów Akademii Wychowania Fizycznego im. Bronisława Czecha w Krakowie</w:t>
      </w:r>
      <w:r w:rsidRPr="00BB17A6">
        <w:rPr>
          <w:rFonts w:ascii="Times New Roman" w:eastAsia="Times New Roman" w:hAnsi="Times New Roman" w:cs="Times New Roman"/>
          <w:bCs/>
          <w:lang w:eastAsia="pl-PL"/>
        </w:rPr>
        <w:t>”</w:t>
      </w:r>
      <w:r w:rsidRPr="00BB17A6">
        <w:rPr>
          <w:rFonts w:ascii="Times New Roman" w:eastAsia="Times New Roman" w:hAnsi="Times New Roman" w:cs="Times New Roman"/>
          <w:b/>
          <w:lang w:eastAsia="pl-PL"/>
        </w:rPr>
        <w:t xml:space="preserve"> </w:t>
      </w:r>
      <w:r w:rsidRPr="00BB17A6">
        <w:rPr>
          <w:rFonts w:ascii="Times New Roman" w:eastAsia="Times New Roman" w:hAnsi="Times New Roman" w:cs="Times New Roman"/>
          <w:bCs/>
          <w:lang w:eastAsia="pl-PL"/>
        </w:rPr>
        <w:t>– znak sprawy</w:t>
      </w:r>
      <w:r w:rsidRPr="00BB17A6">
        <w:rPr>
          <w:rFonts w:ascii="Times New Roman" w:eastAsia="Times New Roman" w:hAnsi="Times New Roman" w:cs="Times New Roman"/>
          <w:b/>
          <w:lang w:eastAsia="pl-PL"/>
        </w:rPr>
        <w:t xml:space="preserve"> K-2.381/22/2020.</w:t>
      </w:r>
    </w:p>
    <w:p w:rsidR="00BB17A6" w:rsidRPr="00BB17A6" w:rsidRDefault="00BB17A6" w:rsidP="00BB17A6">
      <w:pPr>
        <w:spacing w:after="240" w:line="276" w:lineRule="auto"/>
        <w:jc w:val="both"/>
        <w:rPr>
          <w:rFonts w:ascii="Times New Roman" w:eastAsia="Times New Roman" w:hAnsi="Times New Roman" w:cs="Times New Roman"/>
          <w:lang w:eastAsia="pl-PL"/>
        </w:rPr>
      </w:pPr>
      <w:r w:rsidRPr="00BB17A6">
        <w:rPr>
          <w:rFonts w:ascii="Times New Roman" w:eastAsia="Times New Roman" w:hAnsi="Times New Roman" w:cs="Times New Roman"/>
          <w:lang w:eastAsia="pl-PL"/>
        </w:rPr>
        <w:t xml:space="preserve">Zamawiający, </w:t>
      </w:r>
      <w:r w:rsidRPr="00BB17A6">
        <w:rPr>
          <w:rFonts w:ascii="Times New Roman" w:eastAsia="Times New Roman" w:hAnsi="Times New Roman" w:cs="Times New Roman"/>
          <w:b/>
          <w:lang w:eastAsia="pl-PL"/>
        </w:rPr>
        <w:t>AWF Kraków</w:t>
      </w:r>
      <w:r w:rsidRPr="00BB17A6">
        <w:rPr>
          <w:rFonts w:ascii="Times New Roman" w:eastAsia="Times New Roman" w:hAnsi="Times New Roman" w:cs="Times New Roman"/>
          <w:lang w:eastAsia="pl-PL"/>
        </w:rPr>
        <w:t>, działając na podstawie art. 38 ust. 1 ustawy z dnia 29 stycznia 2004 roku Prawo Zamówień Publicznych (</w:t>
      </w:r>
      <w:proofErr w:type="spellStart"/>
      <w:r w:rsidRPr="00BB17A6">
        <w:rPr>
          <w:rFonts w:ascii="Times New Roman" w:eastAsia="Times New Roman" w:hAnsi="Times New Roman" w:cs="Times New Roman"/>
          <w:lang w:eastAsia="pl-PL"/>
        </w:rPr>
        <w:t>t.j</w:t>
      </w:r>
      <w:proofErr w:type="spellEnd"/>
      <w:r w:rsidRPr="00BB17A6">
        <w:rPr>
          <w:rFonts w:ascii="Times New Roman" w:eastAsia="Times New Roman" w:hAnsi="Times New Roman" w:cs="Times New Roman"/>
          <w:lang w:eastAsia="pl-PL"/>
        </w:rPr>
        <w:t>. Dz.U. z 2019 r. poz. 1843), przedstawia poniżej treść zapytań wraz z wyjaśnieniami do Specyfikacji Istotnych Warunków Zamówienia (</w:t>
      </w:r>
      <w:r w:rsidRPr="00BB17A6">
        <w:rPr>
          <w:rFonts w:ascii="Times New Roman" w:eastAsia="Times New Roman" w:hAnsi="Times New Roman" w:cs="Times New Roman"/>
          <w:lang w:eastAsia="ar-SA"/>
        </w:rPr>
        <w:t>zwanej dalej</w:t>
      </w:r>
      <w:r w:rsidRPr="00BB17A6">
        <w:rPr>
          <w:rFonts w:ascii="Times New Roman" w:eastAsia="Times New Roman" w:hAnsi="Times New Roman" w:cs="Times New Roman"/>
          <w:b/>
          <w:lang w:eastAsia="ar-SA"/>
        </w:rPr>
        <w:t xml:space="preserve"> </w:t>
      </w:r>
      <w:r>
        <w:rPr>
          <w:rFonts w:ascii="Times New Roman" w:eastAsia="Times New Roman" w:hAnsi="Times New Roman" w:cs="Times New Roman"/>
          <w:bCs/>
          <w:lang w:eastAsia="ar-SA"/>
        </w:rPr>
        <w:t>”SIWZ”):</w:t>
      </w:r>
    </w:p>
    <w:p w:rsidR="005F0A90" w:rsidRPr="00BB17A6" w:rsidRDefault="00AD10DC"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1</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 xml:space="preserve">Czy w związku z nadzwyczajną sytuacją, spowodowaną zagrożeniem zarażenia </w:t>
      </w:r>
      <w:proofErr w:type="spellStart"/>
      <w:r w:rsidRPr="00CB759C">
        <w:rPr>
          <w:rFonts w:ascii="Times New Roman" w:eastAsia="Times New Roman" w:hAnsi="Times New Roman" w:cs="Times New Roman"/>
          <w:sz w:val="24"/>
          <w:szCs w:val="24"/>
          <w:lang w:eastAsia="pl-PL"/>
        </w:rPr>
        <w:t>koronawirusem</w:t>
      </w:r>
      <w:proofErr w:type="spellEnd"/>
      <w:r w:rsidRPr="00CB759C">
        <w:rPr>
          <w:rFonts w:ascii="Times New Roman" w:eastAsia="Times New Roman" w:hAnsi="Times New Roman" w:cs="Times New Roman"/>
          <w:sz w:val="24"/>
          <w:szCs w:val="24"/>
          <w:lang w:eastAsia="pl-PL"/>
        </w:rPr>
        <w:t>, czy Zamawiający dopuszcza zawarcie umowy o zamówienie publiczne oraz wniesienie zabezpieczenia należytego wykonania umowy w formie pisemnej, podpisanej kwalifikowanym podpisem elektronicznym?</w:t>
      </w:r>
    </w:p>
    <w:p w:rsidR="0087139C" w:rsidRDefault="0087139C" w:rsidP="00CB759C">
      <w:pPr>
        <w:jc w:val="both"/>
        <w:rPr>
          <w:rFonts w:ascii="Times New Roman" w:eastAsia="Times New Roman" w:hAnsi="Times New Roman" w:cs="Times New Roman"/>
          <w:sz w:val="24"/>
          <w:szCs w:val="24"/>
          <w:lang w:eastAsia="pl-PL"/>
        </w:rPr>
      </w:pPr>
    </w:p>
    <w:p w:rsidR="00AD10DC" w:rsidRPr="00BB17A6" w:rsidRDefault="00AD10DC"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Ad. 1 </w:t>
      </w:r>
    </w:p>
    <w:p w:rsidR="00AD10DC" w:rsidRDefault="00AD10DC"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Zamawiający wyraża zgodę na propozycję Wykonawcy.</w:t>
      </w:r>
    </w:p>
    <w:p w:rsidR="00AD10DC" w:rsidRDefault="00AD10DC" w:rsidP="00CB759C">
      <w:pPr>
        <w:jc w:val="both"/>
        <w:rPr>
          <w:rFonts w:ascii="Times New Roman" w:eastAsia="Times New Roman" w:hAnsi="Times New Roman" w:cs="Times New Roman"/>
          <w:sz w:val="24"/>
          <w:szCs w:val="24"/>
          <w:lang w:eastAsia="pl-PL"/>
        </w:rPr>
      </w:pPr>
    </w:p>
    <w:p w:rsidR="005F0A90" w:rsidRPr="00BB17A6" w:rsidRDefault="005F0A90"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2</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 xml:space="preserve">Proszę o informację, jak będą realizowane obowiązki stron w przypadku wystąpienia tzw. „siły wyższej”. Jednocześnie, w związku z zaistniałą sytuacją zagrożenia pandemią </w:t>
      </w:r>
      <w:proofErr w:type="spellStart"/>
      <w:r w:rsidRPr="00CB759C">
        <w:rPr>
          <w:rFonts w:ascii="Times New Roman" w:eastAsia="Times New Roman" w:hAnsi="Times New Roman" w:cs="Times New Roman"/>
          <w:sz w:val="24"/>
          <w:szCs w:val="24"/>
          <w:lang w:eastAsia="pl-PL"/>
        </w:rPr>
        <w:t>koronawirusa</w:t>
      </w:r>
      <w:proofErr w:type="spellEnd"/>
      <w:r w:rsidRPr="00CB759C">
        <w:rPr>
          <w:rFonts w:ascii="Times New Roman" w:eastAsia="Times New Roman" w:hAnsi="Times New Roman" w:cs="Times New Roman"/>
          <w:sz w:val="24"/>
          <w:szCs w:val="24"/>
          <w:lang w:eastAsia="pl-PL"/>
        </w:rPr>
        <w:t>, wnoszę o wprowadzenie do wzorca umowy postanowień dotyczących wystąpienia siły wyższej. Poniżej przykładowe zapisy, które zamawiający –wzorem innych</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zamawiających publicznych -mógłby wprowadzić do wzorca umowy:</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SIŁA WYŻSZA</w:t>
      </w:r>
    </w:p>
    <w:p w:rsidR="0087139C" w:rsidRPr="0087139C" w:rsidRDefault="00CB759C" w:rsidP="0087139C">
      <w:pPr>
        <w:pStyle w:val="Akapitzlist"/>
        <w:numPr>
          <w:ilvl w:val="0"/>
          <w:numId w:val="1"/>
        </w:numPr>
        <w:jc w:val="both"/>
        <w:rPr>
          <w:rFonts w:ascii="Times New Roman" w:eastAsia="Times New Roman" w:hAnsi="Times New Roman" w:cs="Times New Roman"/>
          <w:sz w:val="24"/>
          <w:szCs w:val="24"/>
          <w:lang w:eastAsia="pl-PL"/>
        </w:rPr>
      </w:pPr>
      <w:r w:rsidRPr="0087139C">
        <w:rPr>
          <w:rFonts w:ascii="Times New Roman" w:eastAsia="Times New Roman" w:hAnsi="Times New Roman" w:cs="Times New Roman"/>
          <w:sz w:val="24"/>
          <w:szCs w:val="24"/>
          <w:lang w:eastAsia="pl-PL"/>
        </w:rPr>
        <w:t>Na czas działania Siły Wyższej obowiązki Strony, która nie jest w stanie wykonać danego obowiązku ze względu na działanie Siły Wyższej, ulegają zawieszeniu.</w:t>
      </w:r>
    </w:p>
    <w:p w:rsidR="0087139C" w:rsidRPr="0087139C" w:rsidRDefault="00CB759C" w:rsidP="0087139C">
      <w:pPr>
        <w:pStyle w:val="Akapitzlist"/>
        <w:numPr>
          <w:ilvl w:val="0"/>
          <w:numId w:val="1"/>
        </w:numPr>
        <w:jc w:val="both"/>
        <w:rPr>
          <w:rFonts w:ascii="Times New Roman" w:eastAsia="Times New Roman" w:hAnsi="Times New Roman" w:cs="Times New Roman"/>
          <w:sz w:val="24"/>
          <w:szCs w:val="24"/>
          <w:lang w:eastAsia="pl-PL"/>
        </w:rPr>
      </w:pPr>
      <w:r w:rsidRPr="0087139C">
        <w:rPr>
          <w:rFonts w:ascii="Times New Roman" w:eastAsia="Times New Roman" w:hAnsi="Times New Roman" w:cs="Times New Roman"/>
          <w:sz w:val="24"/>
          <w:szCs w:val="24"/>
          <w:lang w:eastAsia="pl-PL"/>
        </w:rPr>
        <w:t xml:space="preserve">Strona Umowy, która opóźnia się ze swoim świadczeniem wynikającym z Umowy </w:t>
      </w:r>
      <w:r w:rsidR="005F0A90">
        <w:rPr>
          <w:rFonts w:ascii="Times New Roman" w:eastAsia="Times New Roman" w:hAnsi="Times New Roman" w:cs="Times New Roman"/>
          <w:sz w:val="24"/>
          <w:szCs w:val="24"/>
          <w:lang w:eastAsia="pl-PL"/>
        </w:rPr>
        <w:br/>
      </w:r>
      <w:r w:rsidRPr="0087139C">
        <w:rPr>
          <w:rFonts w:ascii="Times New Roman" w:eastAsia="Times New Roman" w:hAnsi="Times New Roman" w:cs="Times New Roman"/>
          <w:sz w:val="24"/>
          <w:szCs w:val="24"/>
          <w:lang w:eastAsia="pl-PL"/>
        </w:rPr>
        <w:t>ze względu na działanie Siły Wyższej nie jest narażona na konsekwencję finansowe (w tym odsetki, kary albo inne konsekwencje finansowe) lub odstąpienie od Umowy przez drugą Stronę z powodu niedopełnienia obowiązków Umownych.</w:t>
      </w:r>
    </w:p>
    <w:p w:rsidR="00CB759C" w:rsidRPr="0087139C" w:rsidRDefault="00CB759C" w:rsidP="0087139C">
      <w:pPr>
        <w:pStyle w:val="Akapitzlist"/>
        <w:numPr>
          <w:ilvl w:val="0"/>
          <w:numId w:val="1"/>
        </w:numPr>
        <w:jc w:val="both"/>
        <w:rPr>
          <w:rFonts w:ascii="Times New Roman" w:eastAsia="Times New Roman" w:hAnsi="Times New Roman" w:cs="Times New Roman"/>
          <w:sz w:val="24"/>
          <w:szCs w:val="24"/>
          <w:lang w:eastAsia="pl-PL"/>
        </w:rPr>
      </w:pPr>
      <w:r w:rsidRPr="0087139C">
        <w:rPr>
          <w:rFonts w:ascii="Times New Roman" w:eastAsia="Times New Roman" w:hAnsi="Times New Roman" w:cs="Times New Roman"/>
          <w:sz w:val="24"/>
          <w:szCs w:val="24"/>
          <w:lang w:eastAsia="pl-PL"/>
        </w:rPr>
        <w:lastRenderedPageBreak/>
        <w:t xml:space="preserve">Dla potrzeb Umowy, "Siła Wyższa" oznacza zdarzenie, którego wystąpienie jest niezależne od Stron i któremu nie mogą one zapobiec przy zachowaniu należytej staranności, a w szczególności: wojny, stany nadzwyczajne, klęski żywiołowe, epidemie, ograniczenia związane z kwarantanną, embargo, rewolucje, zamieszki </w:t>
      </w:r>
      <w:r w:rsidR="005F0A90">
        <w:rPr>
          <w:rFonts w:ascii="Times New Roman" w:eastAsia="Times New Roman" w:hAnsi="Times New Roman" w:cs="Times New Roman"/>
          <w:sz w:val="24"/>
          <w:szCs w:val="24"/>
          <w:lang w:eastAsia="pl-PL"/>
        </w:rPr>
        <w:br/>
      </w:r>
      <w:r w:rsidRPr="0087139C">
        <w:rPr>
          <w:rFonts w:ascii="Times New Roman" w:eastAsia="Times New Roman" w:hAnsi="Times New Roman" w:cs="Times New Roman"/>
          <w:sz w:val="24"/>
          <w:szCs w:val="24"/>
          <w:lang w:eastAsia="pl-PL"/>
        </w:rPr>
        <w:t>i strajki, które uniemożliwia wykonywanie Przedmiotu Umowy.</w:t>
      </w:r>
    </w:p>
    <w:p w:rsidR="0087139C" w:rsidRPr="0087139C" w:rsidRDefault="00CB759C" w:rsidP="0087139C">
      <w:pPr>
        <w:pStyle w:val="Akapitzlist"/>
        <w:numPr>
          <w:ilvl w:val="0"/>
          <w:numId w:val="1"/>
        </w:numPr>
        <w:jc w:val="both"/>
        <w:rPr>
          <w:rFonts w:ascii="Times New Roman" w:eastAsia="Times New Roman" w:hAnsi="Times New Roman" w:cs="Times New Roman"/>
          <w:sz w:val="24"/>
          <w:szCs w:val="24"/>
          <w:lang w:eastAsia="pl-PL"/>
        </w:rPr>
      </w:pPr>
      <w:r w:rsidRPr="0087139C">
        <w:rPr>
          <w:rFonts w:ascii="Times New Roman" w:eastAsia="Times New Roman" w:hAnsi="Times New Roman" w:cs="Times New Roman"/>
          <w:sz w:val="24"/>
          <w:szCs w:val="24"/>
          <w:lang w:eastAsia="pl-PL"/>
        </w:rPr>
        <w:t xml:space="preserve">Każda ze Stron jest obowiązana do niezwłocznego zawiadomienia drugiej ze Stron </w:t>
      </w:r>
      <w:r w:rsidR="005F0A90">
        <w:rPr>
          <w:rFonts w:ascii="Times New Roman" w:eastAsia="Times New Roman" w:hAnsi="Times New Roman" w:cs="Times New Roman"/>
          <w:sz w:val="24"/>
          <w:szCs w:val="24"/>
          <w:lang w:eastAsia="pl-PL"/>
        </w:rPr>
        <w:br/>
      </w:r>
      <w:r w:rsidRPr="0087139C">
        <w:rPr>
          <w:rFonts w:ascii="Times New Roman" w:eastAsia="Times New Roman" w:hAnsi="Times New Roman" w:cs="Times New Roman"/>
          <w:sz w:val="24"/>
          <w:szCs w:val="24"/>
          <w:lang w:eastAsia="pl-PL"/>
        </w:rPr>
        <w:t>o zajściu przypadku Siły Wyższej. O ile druga ze Stron nie wskaże inaczej na piśmie, Strona, która dokonała zawiadomienia będzie kontynuowała wykonywanie swoich obowiązków wynikających z Umowy, w takim zakresie, w jakim jest to praktycznie uzasadnione, jak również musi podjąć wszystkie alternatywne działania zmierzające do wykonania Umowy, których podjęcia nie wstrzymuje zdarzenie Siły Wyższej.</w:t>
      </w:r>
    </w:p>
    <w:p w:rsidR="0087139C" w:rsidRPr="0087139C" w:rsidRDefault="00CB759C" w:rsidP="0087139C">
      <w:pPr>
        <w:pStyle w:val="Akapitzlist"/>
        <w:numPr>
          <w:ilvl w:val="0"/>
          <w:numId w:val="1"/>
        </w:numPr>
        <w:jc w:val="both"/>
        <w:rPr>
          <w:rFonts w:ascii="Times New Roman" w:eastAsia="Times New Roman" w:hAnsi="Times New Roman" w:cs="Times New Roman"/>
          <w:sz w:val="24"/>
          <w:szCs w:val="24"/>
          <w:lang w:eastAsia="pl-PL"/>
        </w:rPr>
      </w:pPr>
      <w:r w:rsidRPr="0087139C">
        <w:rPr>
          <w:rFonts w:ascii="Times New Roman" w:eastAsia="Times New Roman" w:hAnsi="Times New Roman" w:cs="Times New Roman"/>
          <w:sz w:val="24"/>
          <w:szCs w:val="24"/>
          <w:lang w:eastAsia="pl-PL"/>
        </w:rPr>
        <w:t>W przypadku ustania Siły Wyższej, Strony niezwłocznie przystąpią do realizacji swych obowiązków wynikających z Umowy.</w:t>
      </w:r>
    </w:p>
    <w:p w:rsidR="0087139C" w:rsidRDefault="0087139C" w:rsidP="00CB759C">
      <w:pPr>
        <w:jc w:val="both"/>
        <w:rPr>
          <w:rFonts w:ascii="Times New Roman" w:eastAsia="Times New Roman" w:hAnsi="Times New Roman" w:cs="Times New Roman"/>
          <w:sz w:val="24"/>
          <w:szCs w:val="24"/>
          <w:lang w:eastAsia="pl-PL"/>
        </w:rPr>
      </w:pPr>
    </w:p>
    <w:p w:rsidR="00AD10DC" w:rsidRPr="00BB17A6" w:rsidRDefault="00AD10DC"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Ad. 2 </w:t>
      </w:r>
    </w:p>
    <w:p w:rsidR="00755109" w:rsidRDefault="00AD10DC"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Postępowanie o udzielenie zamówienia zostało ogłoszone w stanie epidemii i realizacja umowy również będzie odbywała się w tych okolicznościach. Zamawiający w § 14 ust. 2 projektu umowy </w:t>
      </w:r>
      <w:r w:rsidR="00C94B8D">
        <w:rPr>
          <w:rFonts w:ascii="Times New Roman" w:eastAsia="Times New Roman" w:hAnsi="Times New Roman" w:cs="Times New Roman"/>
          <w:sz w:val="24"/>
          <w:szCs w:val="24"/>
          <w:lang w:eastAsia="pl-PL"/>
        </w:rPr>
        <w:t xml:space="preserve">zawarł zapisy </w:t>
      </w:r>
      <w:r w:rsidR="00755109">
        <w:rPr>
          <w:rFonts w:ascii="Times New Roman" w:eastAsia="Times New Roman" w:hAnsi="Times New Roman" w:cs="Times New Roman"/>
          <w:sz w:val="24"/>
          <w:szCs w:val="24"/>
          <w:lang w:eastAsia="pl-PL"/>
        </w:rPr>
        <w:t xml:space="preserve">dotyczące świadczenia usługi na wypadek </w:t>
      </w:r>
      <w:r w:rsidR="00C94B8D">
        <w:rPr>
          <w:rFonts w:ascii="Times New Roman" w:eastAsia="Times New Roman" w:hAnsi="Times New Roman" w:cs="Times New Roman"/>
          <w:sz w:val="24"/>
          <w:szCs w:val="24"/>
          <w:lang w:eastAsia="pl-PL"/>
        </w:rPr>
        <w:t xml:space="preserve"> ewentualnych obostrzeń dotyczących funkcjonowania Uczelni, dopuszczając ograniczenie lub czasowe zawieszenie realizacji przedmiotu zamówienia. W §10 ust. 12 uregulowano kwestię wynag</w:t>
      </w:r>
      <w:r w:rsidR="00755109">
        <w:rPr>
          <w:rFonts w:ascii="Times New Roman" w:eastAsia="Times New Roman" w:hAnsi="Times New Roman" w:cs="Times New Roman"/>
          <w:sz w:val="24"/>
          <w:szCs w:val="24"/>
          <w:lang w:eastAsia="pl-PL"/>
        </w:rPr>
        <w:t>r</w:t>
      </w:r>
      <w:r w:rsidR="005F0A90">
        <w:rPr>
          <w:rFonts w:ascii="Times New Roman" w:eastAsia="Times New Roman" w:hAnsi="Times New Roman" w:cs="Times New Roman"/>
          <w:sz w:val="24"/>
          <w:szCs w:val="24"/>
          <w:lang w:eastAsia="pl-PL"/>
        </w:rPr>
        <w:t>odzenia wskutek zaistniałych</w:t>
      </w:r>
      <w:r>
        <w:rPr>
          <w:rFonts w:ascii="Times New Roman" w:eastAsia="Times New Roman" w:hAnsi="Times New Roman" w:cs="Times New Roman"/>
          <w:sz w:val="24"/>
          <w:szCs w:val="24"/>
          <w:lang w:eastAsia="pl-PL"/>
        </w:rPr>
        <w:t xml:space="preserve"> </w:t>
      </w:r>
      <w:r w:rsidR="00755109">
        <w:rPr>
          <w:rFonts w:ascii="Times New Roman" w:eastAsia="Times New Roman" w:hAnsi="Times New Roman" w:cs="Times New Roman"/>
          <w:sz w:val="24"/>
          <w:szCs w:val="24"/>
          <w:lang w:eastAsia="pl-PL"/>
        </w:rPr>
        <w:t>okoliczności.</w:t>
      </w:r>
      <w:r w:rsidR="005F0A90">
        <w:rPr>
          <w:rFonts w:ascii="Times New Roman" w:eastAsia="Times New Roman" w:hAnsi="Times New Roman" w:cs="Times New Roman"/>
          <w:sz w:val="24"/>
          <w:szCs w:val="24"/>
          <w:lang w:eastAsia="pl-PL"/>
        </w:rPr>
        <w:t xml:space="preserve"> </w:t>
      </w:r>
      <w:r w:rsidR="00755109">
        <w:rPr>
          <w:rFonts w:ascii="Times New Roman" w:eastAsia="Times New Roman" w:hAnsi="Times New Roman" w:cs="Times New Roman"/>
          <w:sz w:val="24"/>
          <w:szCs w:val="24"/>
          <w:lang w:eastAsia="pl-PL"/>
        </w:rPr>
        <w:t xml:space="preserve">Ponadto w § </w:t>
      </w:r>
      <w:r w:rsidR="003C0CDF">
        <w:rPr>
          <w:rFonts w:ascii="Times New Roman" w:eastAsia="Times New Roman" w:hAnsi="Times New Roman" w:cs="Times New Roman"/>
          <w:sz w:val="24"/>
          <w:szCs w:val="24"/>
          <w:lang w:eastAsia="pl-PL"/>
        </w:rPr>
        <w:t>15 ust.2 przewidziano możliwość zmiany umowy w sytuacji pandemii lub epid</w:t>
      </w:r>
      <w:r w:rsidR="005F0A90">
        <w:rPr>
          <w:rFonts w:ascii="Times New Roman" w:eastAsia="Times New Roman" w:hAnsi="Times New Roman" w:cs="Times New Roman"/>
          <w:sz w:val="24"/>
          <w:szCs w:val="24"/>
          <w:lang w:eastAsia="pl-PL"/>
        </w:rPr>
        <w:t>emii, które stanowią przypadki „</w:t>
      </w:r>
      <w:r w:rsidR="003C0CDF">
        <w:rPr>
          <w:rFonts w:ascii="Times New Roman" w:eastAsia="Times New Roman" w:hAnsi="Times New Roman" w:cs="Times New Roman"/>
          <w:sz w:val="24"/>
          <w:szCs w:val="24"/>
          <w:lang w:eastAsia="pl-PL"/>
        </w:rPr>
        <w:t xml:space="preserve">siły wyższej”. Inicjatorem takich zmian w umowie może być każda z jej stron. </w:t>
      </w:r>
    </w:p>
    <w:p w:rsidR="003C0CDF" w:rsidRDefault="005F0A90"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Zamawiający nie dopuszcza możliwości zaprzestania przez Wykonawcę świadczenia usługi sprzątania </w:t>
      </w:r>
      <w:r w:rsidR="003C0CDF">
        <w:rPr>
          <w:rFonts w:ascii="Times New Roman" w:eastAsia="Times New Roman" w:hAnsi="Times New Roman" w:cs="Times New Roman"/>
          <w:sz w:val="24"/>
          <w:szCs w:val="24"/>
          <w:lang w:eastAsia="pl-PL"/>
        </w:rPr>
        <w:t xml:space="preserve">w sytuacji, kiedy </w:t>
      </w:r>
      <w:r>
        <w:rPr>
          <w:rFonts w:ascii="Times New Roman" w:eastAsia="Times New Roman" w:hAnsi="Times New Roman" w:cs="Times New Roman"/>
          <w:sz w:val="24"/>
          <w:szCs w:val="24"/>
          <w:lang w:eastAsia="pl-PL"/>
        </w:rPr>
        <w:t>Uczenia prowadzi swoją działalność.</w:t>
      </w:r>
    </w:p>
    <w:p w:rsidR="005F0A90" w:rsidRDefault="005F0A90" w:rsidP="00CB759C">
      <w:pPr>
        <w:jc w:val="both"/>
        <w:rPr>
          <w:rFonts w:ascii="Times New Roman" w:eastAsia="Times New Roman" w:hAnsi="Times New Roman" w:cs="Times New Roman"/>
          <w:sz w:val="24"/>
          <w:szCs w:val="24"/>
          <w:lang w:eastAsia="pl-PL"/>
        </w:rPr>
      </w:pPr>
    </w:p>
    <w:p w:rsidR="005F0A90" w:rsidRPr="00BB17A6" w:rsidRDefault="005F0A90"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3</w:t>
      </w:r>
    </w:p>
    <w:p w:rsidR="00CB759C" w:rsidRPr="00CB75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Proszę o potwierdzenie, że Zamawiający wyraża zgodę, aby każda z firm wchodząca w skład konsorcjum firm wystawiała Zamawiającemu osobną fakturę VAT.</w:t>
      </w:r>
      <w:r w:rsidR="005F0A90">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Wykonawcy składają oferty jako konsorcjum firm. Zgodnie z art. 23 ust. 1 ustawy z dnia 29 stycznia 2004 r. prawo zamówień publicznych (</w:t>
      </w:r>
      <w:proofErr w:type="spellStart"/>
      <w:r w:rsidRPr="00CB759C">
        <w:rPr>
          <w:rFonts w:ascii="Times New Roman" w:eastAsia="Times New Roman" w:hAnsi="Times New Roman" w:cs="Times New Roman"/>
          <w:sz w:val="24"/>
          <w:szCs w:val="24"/>
          <w:lang w:eastAsia="pl-PL"/>
        </w:rPr>
        <w:t>t.j</w:t>
      </w:r>
      <w:proofErr w:type="spellEnd"/>
      <w:r w:rsidRPr="00CB759C">
        <w:rPr>
          <w:rFonts w:ascii="Times New Roman" w:eastAsia="Times New Roman" w:hAnsi="Times New Roman" w:cs="Times New Roman"/>
          <w:sz w:val="24"/>
          <w:szCs w:val="24"/>
          <w:lang w:eastAsia="pl-PL"/>
        </w:rPr>
        <w:t xml:space="preserve">. Dz. U. z dnia 11.09.2019 r.; poz. 1843) wykonawca posiada pełną dowolność w kreowaniu składu konsorcjum oraz w podziale obowiązków pomiędzy poszczególnymi członkami konsorcjum. W konsekwencji Zamawiający wybierając ofertę wykonawcy będącego konsorcjum, nie ma możliwości wpływać na sposób podziału zakresu realizacji usługi wewnątrz konsorcjum oraz na treść samej umowy konsorcjum. Zamawiający ma prawo jedynie do wglądu do treści umowy konsorcjum w zakresie jego składu i podziału obowiązków pomiędzy członków konsorcjum. W ramach realizacji umowy każda z firm wchodząca w skład konsorcjum wykonuje odmienne czynności dające w sumie pełny zakres realizacji przedmiotu umowy. Każda z firm wchodzących w skład konsorcjum za wykonane usługi zobowiązana jest mocą przepisów prawa podatkowego do wystawienia faktury VAT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 xml:space="preserve">na rzecz podmiotu, dla którego usługę wykonała –czyli w tym przypadku dla Zamawiającego. Wystawianie faktur na lidera konsorcjum przez członków konsorcjum może być uznane </w:t>
      </w:r>
      <w:proofErr w:type="spellStart"/>
      <w:r w:rsidRPr="00CB759C">
        <w:rPr>
          <w:rFonts w:ascii="Times New Roman" w:eastAsia="Times New Roman" w:hAnsi="Times New Roman" w:cs="Times New Roman"/>
          <w:sz w:val="24"/>
          <w:szCs w:val="24"/>
          <w:lang w:eastAsia="pl-PL"/>
        </w:rPr>
        <w:t>zanieprawidłowe</w:t>
      </w:r>
      <w:proofErr w:type="spellEnd"/>
      <w:r w:rsidRPr="00CB759C">
        <w:rPr>
          <w:rFonts w:ascii="Times New Roman" w:eastAsia="Times New Roman" w:hAnsi="Times New Roman" w:cs="Times New Roman"/>
          <w:sz w:val="24"/>
          <w:szCs w:val="24"/>
          <w:lang w:eastAsia="pl-PL"/>
        </w:rPr>
        <w:t xml:space="preserve"> z przyczyn podatkowych podczas kontroli przez organy podatkowe. Zgodnie ze stanowiskiem doktryny podatkowej, o wspólnym przedsięwzięciu należy mówić w każdym przypadku, gdy co najmniej dwa podmioty podejmują się współpracy w realizacji określonego, i najczęściej w miarę precyzyjnie zdefiniowanego, celu gospodarczego. Podmioty te zawierają więc umowę gospodarczą w celu realizacji wspólnego przedsięwzięcia, które ze względu na potencjał finansowy, zakres przedmiotowy lub kompetencyjny przekracza możliwości jednego tylko podmiotu –umowę konsorcjum. Kluczowe jest jednak, że na płaszczyźnie podatku dochodowego od osób prawnych (CIT), wspólne przedsięwzięcie czy konsorcjum nie posiada statusu podatnika. Oznacza to, że podatnikami podatku dochodowego są poszczególni członkowie takiej grupy gospodarczej (czyli podmioty współpracujące).Jednocześnie, jako podstawę do indywidualnego rozliczania należy wskazać art. 8, art. 19 a, art. 106 b Ustawy z dnia 11 marca 2004 r. o podatku od towarów i usług Dz. U. z 2018 r. poz. 2174 ze zm. Zgodnie z którymi, jeśli podatnik VAT (konsorcjant) świadczy usługę bezpośrednio na rzecz zamawiającego, to jest zobligowany do rozliczenia VAT należnego od tego świadczenia i wystawienia faktury na rzecz odbiorcy świadczenia czyli Zamawiającego.</w:t>
      </w:r>
    </w:p>
    <w:p w:rsidR="00CB759C" w:rsidRPr="00CB75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 xml:space="preserve">Mając na uwadze różnorodność czynności składających się na przedmiot zmówienia, często zdarza się, że poszczególne usługi realizowane w ramach całego przedmiotu umowy opodatkowane są różnymi stawkami podatku VAT, dlatego też, aby zapewnić przejrzystość podatkową, uzasadnione jest wystawianie faktur przez członków konsorcjum bezpośrednio Zamawiającemu jako faktycznemu odbiorcy usługi. Powyższe wynika, z faktu, że członek konsorcjum świadczący usługę opodatkowaną w innym wymiarze niż 23% lub zwolnioną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z podatku z powodu rodzaju świadczonej usługi, jako jedyny podmiot w ramach konsorcjum ma możliwość wystawienia faktury zgodnie z przysługującym mu zwolnieniem z podatku lub innym niż 23 % podatkiem VAT. Każdy z pozostałych członków w tym lider konsorcjum –świadczący usługi oprocentowane 23 % podatkiem VAT nie ma możliwości, wystawienia faktur ze zwolnieniem podatkowym lub w innym wymiarze niż 23 %. Wystawienie przez lidera konsorcjum faktury zbiorczej na Zamawiającego zawierającego m.in. określenie wynagrodzenia za usługę np. zwolnioną z podatku, może być kwestionowane przez organy podatkowe i uznane za nieprawidłowe –bowiem lider jako konkretny płatnik podatku nie ma prawa korzystać ze zwolnień od podatku w ramach swojej działalności.</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Innymi słowy –każdy podmiot gospodarczy może świadczyć usługi i pobierać za nie wynagrodzenie w ramach przedmiotu swojej działalności i posiadanych uprawnień. Niedopuszczalne jest pobieranie wynagrodzenia, a tym bardziej wystawienia faktur za usługi, co do których dany podmiot nie posiada odpowiednich licencji, pozwoleń czy też przywilejów podatkowych w postaci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 xml:space="preserve">np. zwolnienia z podatku lub obniżonej stawki podatku. Dyrektor Izby Skarbowej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 xml:space="preserve">w Warszawie w dniu 8.07.2013 r. IPPP1/443-377/13-3/AS wydał opinię w sprawie „rozliczenia konsorcjum -podział przychodów i kosztów”, w której napisano: „Zawarcie umowy o wspólne przedsięwzięcie gospodarcze -umowy konsorcjum -nie ma na celu powstania nowego swoistego podmiotu gospodarczego, lecz stanowi porozumienie stron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w zakresie realizacji wspólnego celu gospodarczego. Odnośnie rozliczenia podatku VAT przez uczestników konsorcjum, stwierdzić należy iż zgodnie z art. 15 ust. 1 ustawy, podatnikami są osoby prawne, jednostki organizacyjne niemające osobowości prawnej oraz osoby fizyczne, wykonujące samodzielnie działalność gospodarczą, o której mowa w ust. 2, bez względu na cel lub rezultat takiej działalności. Oznacza to, że z punktu widzenia VAT każdy z członków konsorcjum jest odrębnym podatnikiem. Podatnikiem nie jest i</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nie może być natomiast samo konsorcjum. Dlatego też podmioty działające w ramach konsorcjum powinny do wzajemnych rozliczeń oraz do rozliczeń z podmiotem, na rzecz którego konsorcjum świadczy usługę stosować ogólne zasady w zakresie wystawiania faktur VAT</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dokumentujących wykonywane przez nich czynności.</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”Zawarcie umowy konsorcjum nie prowadzi do powstania nowego bytu prawnego. W szczególności konsorcjum nie posiada zdolności prawnej lub zdolności do czynności prawnych –w zdolność tą wyposażone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 xml:space="preserve">są natomiast podmioty tworzące konsorcjum (wyrok Sądu Apelacyjnego w Warszawie z 4 marca 2016 r., sygn. akt. VI </w:t>
      </w:r>
      <w:proofErr w:type="spellStart"/>
      <w:r w:rsidRPr="00CB759C">
        <w:rPr>
          <w:rFonts w:ascii="Times New Roman" w:eastAsia="Times New Roman" w:hAnsi="Times New Roman" w:cs="Times New Roman"/>
          <w:sz w:val="24"/>
          <w:szCs w:val="24"/>
          <w:lang w:eastAsia="pl-PL"/>
        </w:rPr>
        <w:t>ACa</w:t>
      </w:r>
      <w:proofErr w:type="spellEnd"/>
      <w:r w:rsidRPr="00CB759C">
        <w:rPr>
          <w:rFonts w:ascii="Times New Roman" w:eastAsia="Times New Roman" w:hAnsi="Times New Roman" w:cs="Times New Roman"/>
          <w:sz w:val="24"/>
          <w:szCs w:val="24"/>
          <w:lang w:eastAsia="pl-PL"/>
        </w:rPr>
        <w:t xml:space="preserve"> 83/16). Powyższe dotyczy również konsorcjum tworzonego w celu zawarcia i realizacji umowy o zamówienie publiczne, zgodnie bowiem z wyrokiem Sądu Apelacyjnego w Krakowie z 17 grudnia 2014 r., sygn. akt: I </w:t>
      </w:r>
      <w:proofErr w:type="spellStart"/>
      <w:r w:rsidRPr="00CB759C">
        <w:rPr>
          <w:rFonts w:ascii="Times New Roman" w:eastAsia="Times New Roman" w:hAnsi="Times New Roman" w:cs="Times New Roman"/>
          <w:sz w:val="24"/>
          <w:szCs w:val="24"/>
          <w:lang w:eastAsia="pl-PL"/>
        </w:rPr>
        <w:t>ACa</w:t>
      </w:r>
      <w:proofErr w:type="spellEnd"/>
      <w:r w:rsidRPr="00CB759C">
        <w:rPr>
          <w:rFonts w:ascii="Times New Roman" w:eastAsia="Times New Roman" w:hAnsi="Times New Roman" w:cs="Times New Roman"/>
          <w:sz w:val="24"/>
          <w:szCs w:val="24"/>
          <w:lang w:eastAsia="pl-PL"/>
        </w:rPr>
        <w:t xml:space="preserve"> 1308/14: Brzmienie przepisu art. 23 ust. 3 </w:t>
      </w:r>
      <w:proofErr w:type="spellStart"/>
      <w:r w:rsidRPr="00CB759C">
        <w:rPr>
          <w:rFonts w:ascii="Times New Roman" w:eastAsia="Times New Roman" w:hAnsi="Times New Roman" w:cs="Times New Roman"/>
          <w:sz w:val="24"/>
          <w:szCs w:val="24"/>
          <w:lang w:eastAsia="pl-PL"/>
        </w:rPr>
        <w:t>Pzp</w:t>
      </w:r>
      <w:proofErr w:type="spellEnd"/>
      <w:r w:rsidRPr="00CB759C">
        <w:rPr>
          <w:rFonts w:ascii="Times New Roman" w:eastAsia="Times New Roman" w:hAnsi="Times New Roman" w:cs="Times New Roman"/>
          <w:sz w:val="24"/>
          <w:szCs w:val="24"/>
          <w:lang w:eastAsia="pl-PL"/>
        </w:rPr>
        <w:t xml:space="preserve"> przesądza jednoznacznie, iż konsorcjum na gruncie tej ustawy nie posiada podmiotowości prawnej, co oznacza, że nie jest odrębnym podmiotem (wykonawcą), a raczej „sumą pojedynczych wykonawców”.</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 xml:space="preserve">Zgodnie z wyrokiem Sądu Apelacyjnego w Szczecinie z 28 maja 2015 r., sygn. akt: I </w:t>
      </w:r>
      <w:proofErr w:type="spellStart"/>
      <w:r w:rsidRPr="00CB759C">
        <w:rPr>
          <w:rFonts w:ascii="Times New Roman" w:eastAsia="Times New Roman" w:hAnsi="Times New Roman" w:cs="Times New Roman"/>
          <w:sz w:val="24"/>
          <w:szCs w:val="24"/>
          <w:lang w:eastAsia="pl-PL"/>
        </w:rPr>
        <w:t>ACa</w:t>
      </w:r>
      <w:proofErr w:type="spellEnd"/>
      <w:r w:rsidRPr="00CB759C">
        <w:rPr>
          <w:rFonts w:ascii="Times New Roman" w:eastAsia="Times New Roman" w:hAnsi="Times New Roman" w:cs="Times New Roman"/>
          <w:sz w:val="24"/>
          <w:szCs w:val="24"/>
          <w:lang w:eastAsia="pl-PL"/>
        </w:rPr>
        <w:t xml:space="preserve"> 29/15: Konsorcjum jest stosunkiem obligacyjnym kreowanym umową, w wyniku której powstaje stosunek prawny konsorcjum, w którym każda z jego stron (konsorcjant) zobowiązuje się do określonego uczestnictwa w konsorcjum i do oznaczonego działania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 xml:space="preserve">na jego rzecz, a tym samym na rzecz pozostałych konsorcjantów dla osiągnięcia celu, dla którego umowa została zawarta. Konsorcjanci zobowiązują się do działań i świadczeń zmierzających do osiągnięcia wspólnego celu gospodarczego przyjętego przez konsorcjum, zobowiązując się do wspólnego działania. „Wspólność” celu gospodarczego jest podstawowym atrybutem konsorcjum. Umowa konsorcjum nie jest uregulowana w </w:t>
      </w:r>
      <w:proofErr w:type="spellStart"/>
      <w:r w:rsidRPr="00CB759C">
        <w:rPr>
          <w:rFonts w:ascii="Times New Roman" w:eastAsia="Times New Roman" w:hAnsi="Times New Roman" w:cs="Times New Roman"/>
          <w:sz w:val="24"/>
          <w:szCs w:val="24"/>
          <w:lang w:eastAsia="pl-PL"/>
        </w:rPr>
        <w:t>kc</w:t>
      </w:r>
      <w:proofErr w:type="spellEnd"/>
      <w:r w:rsidRPr="00CB759C">
        <w:rPr>
          <w:rFonts w:ascii="Times New Roman" w:eastAsia="Times New Roman" w:hAnsi="Times New Roman" w:cs="Times New Roman"/>
          <w:sz w:val="24"/>
          <w:szCs w:val="24"/>
          <w:lang w:eastAsia="pl-PL"/>
        </w:rPr>
        <w:t xml:space="preserve">, jest zatem zaliczana do umów nienazwanych kreowanych treścią umowy w ramach swobody kształtowania stosunku zobowiązaniowego przewidzianej w art. 3531 </w:t>
      </w:r>
      <w:proofErr w:type="spellStart"/>
      <w:r w:rsidRPr="00CB759C">
        <w:rPr>
          <w:rFonts w:ascii="Times New Roman" w:eastAsia="Times New Roman" w:hAnsi="Times New Roman" w:cs="Times New Roman"/>
          <w:sz w:val="24"/>
          <w:szCs w:val="24"/>
          <w:lang w:eastAsia="pl-PL"/>
        </w:rPr>
        <w:t>kc</w:t>
      </w:r>
      <w:proofErr w:type="spellEnd"/>
      <w:r w:rsidRPr="00CB759C">
        <w:rPr>
          <w:rFonts w:ascii="Times New Roman" w:eastAsia="Times New Roman" w:hAnsi="Times New Roman" w:cs="Times New Roman"/>
          <w:sz w:val="24"/>
          <w:szCs w:val="24"/>
          <w:lang w:eastAsia="pl-PL"/>
        </w:rPr>
        <w:t xml:space="preserve"> i traktowana jako umowa, do której stosuje się odpowiednio przepisy art. 860–875kc.Umowa konsorcjum winna wskazywać podmiot uprawniony do reprezentowania konsorcjum na zewnątrz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 xml:space="preserve">i podejmowania czynności w imieniu pozostałych jego członków (tzw. lider konsorcjum).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 xml:space="preserve">W myśl art. 141 </w:t>
      </w:r>
      <w:proofErr w:type="spellStart"/>
      <w:r w:rsidRPr="00CB759C">
        <w:rPr>
          <w:rFonts w:ascii="Times New Roman" w:eastAsia="Times New Roman" w:hAnsi="Times New Roman" w:cs="Times New Roman"/>
          <w:sz w:val="24"/>
          <w:szCs w:val="24"/>
          <w:lang w:eastAsia="pl-PL"/>
        </w:rPr>
        <w:t>Pzp</w:t>
      </w:r>
      <w:proofErr w:type="spellEnd"/>
      <w:r w:rsidRPr="00CB759C">
        <w:rPr>
          <w:rFonts w:ascii="Times New Roman" w:eastAsia="Times New Roman" w:hAnsi="Times New Roman" w:cs="Times New Roman"/>
          <w:sz w:val="24"/>
          <w:szCs w:val="24"/>
          <w:lang w:eastAsia="pl-PL"/>
        </w:rPr>
        <w:t>: Wykonawcy, o których mowa w art. 23 ust. 1, ponoszą solidarną odpowiedzialność za wykonanie umowy i wniesienie zabezpieczenia należytego wykonania.</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Solidarna odpowiedzialność podmiotów tworzących konsorcjum oznacza, że zamawiający może żądać wykonania umowy o zamówienie publiczne od wszystkich członków konsorcjum, kliku spośród nich lub każdego z osobna, zaspokojenie roszczenia zamawiającego przez jednego z konsorcjantów zwalnia zaś pozostałych. Nie jest możliwe wyłączenie solidarnej odpowiedzialności konsorcjum wykonawców względem zamawiającego w drodze umowy, natomiast wzajemny podział zadań przyjęty w umowie konsorcjum wywołuje wyłącznie skutki wewnętrzne pomiędzy jego członkami.</w:t>
      </w:r>
      <w:r w:rsidR="0087139C">
        <w:rPr>
          <w:rFonts w:ascii="Times New Roman" w:eastAsia="Times New Roman" w:hAnsi="Times New Roman" w:cs="Times New Roman"/>
          <w:sz w:val="24"/>
          <w:szCs w:val="24"/>
          <w:lang w:eastAsia="pl-PL"/>
        </w:rPr>
        <w:t xml:space="preserve">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 xml:space="preserve">Z powyższego wynika, że istota umowy konsorcjum nie uzasadnia tego, by Zamawiający mógł przyjmować faktury tylko od jednego pomiotu wchodzącego w skład konsorcjum. Zgodnie z zasadą –Konsorcjum ponosi odpowiedzialność solidarną wobec Zamawiającego,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a Zamawiający zobowiązany jest do zapłaty wynagrodzenia za wykonaną usługę lub dostawę każdemu z członków konsorcjum wg ustalonego w</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umowie wynagrodzenia. Jest zatem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 xml:space="preserve">w pełni uzasadnione i konieczne ze względu na przepisy prawa podatkowego, aby wynagrodzenie należne Wykonawcy, będącemu konsorcjum firm, było płatne zgodnie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z fakturami VAT, wystawionymi przez każdego z członków konsorcjum</w:t>
      </w:r>
      <w:r w:rsidR="005F0A90">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realizujących usługę na kwoty, które w sumie stanowią wysokość miesięcznego wynagrodzenia za wykonanie przedmiotu umowy. </w:t>
      </w:r>
    </w:p>
    <w:p w:rsidR="0087139C" w:rsidRDefault="0087139C" w:rsidP="00CB759C">
      <w:pPr>
        <w:jc w:val="both"/>
        <w:rPr>
          <w:rFonts w:ascii="Times New Roman" w:eastAsia="Times New Roman" w:hAnsi="Times New Roman" w:cs="Times New Roman"/>
          <w:sz w:val="24"/>
          <w:szCs w:val="24"/>
          <w:lang w:eastAsia="pl-PL"/>
        </w:rPr>
      </w:pPr>
    </w:p>
    <w:p w:rsidR="005F0A90" w:rsidRPr="00BB17A6" w:rsidRDefault="005F0A90"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3</w:t>
      </w:r>
    </w:p>
    <w:p w:rsidR="005F0A90" w:rsidRPr="005F0A90" w:rsidRDefault="005F0A90" w:rsidP="005F0A90">
      <w:pPr>
        <w:spacing w:after="160" w:line="259" w:lineRule="auto"/>
        <w:jc w:val="both"/>
        <w:rPr>
          <w:rFonts w:ascii="Times New Roman" w:hAnsi="Times New Roman" w:cs="Times New Roman"/>
          <w:sz w:val="24"/>
          <w:szCs w:val="24"/>
        </w:rPr>
      </w:pPr>
      <w:r w:rsidRPr="005F0A90">
        <w:rPr>
          <w:rFonts w:ascii="Times New Roman" w:hAnsi="Times New Roman" w:cs="Times New Roman"/>
          <w:sz w:val="24"/>
          <w:szCs w:val="24"/>
        </w:rPr>
        <w:t>Zamawiający odnosząc się do pytania nr 3 nie wyraża zgody na wystawianie faktur na rzecz Zamawiającego osobno przez każdego z członków Konsorcjum i wymaga wystawiania faktur z tytułu zrealizowanych usług w całości przez lidera Konsorcjum.</w:t>
      </w:r>
    </w:p>
    <w:p w:rsidR="005F0A90" w:rsidRPr="005F0A90" w:rsidRDefault="005F0A90" w:rsidP="005F0A90">
      <w:pPr>
        <w:spacing w:after="160" w:line="259" w:lineRule="auto"/>
        <w:jc w:val="both"/>
        <w:rPr>
          <w:rFonts w:ascii="Times New Roman" w:hAnsi="Times New Roman" w:cs="Times New Roman"/>
          <w:sz w:val="24"/>
          <w:szCs w:val="24"/>
        </w:rPr>
      </w:pPr>
      <w:r w:rsidRPr="005F0A90">
        <w:rPr>
          <w:rFonts w:ascii="Times New Roman" w:hAnsi="Times New Roman" w:cs="Times New Roman"/>
          <w:sz w:val="24"/>
          <w:szCs w:val="24"/>
        </w:rPr>
        <w:t xml:space="preserve">Celem konsorcjum jest wspólne wykonanie wspólnego przedsięwzięcia jaki jest usługa sprzątania. W świetle przepisów prawa podatkowego i ich interpretacji, Lider Konsorcjum ma możliwość na mocy porozumienia z Partnerami Konsorcjum przejąć na siebie obowiązek  dokonywania w imieniu Konsorcjum rozliczeń z Zamawiającym z tytułu wykonania usług </w:t>
      </w:r>
      <w:r>
        <w:rPr>
          <w:rFonts w:ascii="Times New Roman" w:hAnsi="Times New Roman" w:cs="Times New Roman"/>
          <w:sz w:val="24"/>
          <w:szCs w:val="24"/>
        </w:rPr>
        <w:br/>
      </w:r>
      <w:r w:rsidRPr="005F0A90">
        <w:rPr>
          <w:rFonts w:ascii="Times New Roman" w:hAnsi="Times New Roman" w:cs="Times New Roman"/>
          <w:sz w:val="24"/>
          <w:szCs w:val="24"/>
        </w:rPr>
        <w:t xml:space="preserve">i wystawiania faktur w zakresie całości realizowanych zadań.  </w:t>
      </w:r>
    </w:p>
    <w:p w:rsidR="005F0A90" w:rsidRPr="005F0A90" w:rsidRDefault="005F0A90" w:rsidP="005F0A90">
      <w:pPr>
        <w:spacing w:after="160" w:line="259" w:lineRule="auto"/>
        <w:jc w:val="both"/>
        <w:rPr>
          <w:rFonts w:ascii="Times New Roman" w:hAnsi="Times New Roman" w:cs="Times New Roman"/>
          <w:sz w:val="24"/>
          <w:szCs w:val="24"/>
        </w:rPr>
      </w:pPr>
      <w:r w:rsidRPr="005F0A90">
        <w:rPr>
          <w:rFonts w:ascii="Times New Roman" w:hAnsi="Times New Roman" w:cs="Times New Roman"/>
          <w:sz w:val="24"/>
          <w:szCs w:val="24"/>
        </w:rPr>
        <w:t xml:space="preserve">Co do kwestii wzajemnych rozliczeń pomiędzy partnerami Konsorcjum Zamawiający nie zajmuje stanowiska, gdyż pozostaje to w gestii tych podmiotów. </w:t>
      </w:r>
    </w:p>
    <w:p w:rsidR="005F0A90" w:rsidRPr="005F0A90" w:rsidRDefault="005F0A90" w:rsidP="005F0A90">
      <w:pPr>
        <w:spacing w:after="160" w:line="259" w:lineRule="auto"/>
        <w:jc w:val="both"/>
        <w:rPr>
          <w:rFonts w:ascii="Times New Roman" w:hAnsi="Times New Roman" w:cs="Times New Roman"/>
          <w:sz w:val="24"/>
          <w:szCs w:val="24"/>
        </w:rPr>
      </w:pPr>
      <w:r>
        <w:rPr>
          <w:rFonts w:ascii="Times New Roman" w:hAnsi="Times New Roman" w:cs="Times New Roman"/>
          <w:sz w:val="24"/>
          <w:szCs w:val="24"/>
        </w:rPr>
        <w:t>Zamawiający ma świadomość</w:t>
      </w:r>
      <w:r w:rsidRPr="005F0A90">
        <w:rPr>
          <w:rFonts w:ascii="Times New Roman" w:hAnsi="Times New Roman" w:cs="Times New Roman"/>
          <w:sz w:val="24"/>
          <w:szCs w:val="24"/>
        </w:rPr>
        <w:t xml:space="preserve">, że Konsorcjum nie jest podmiotem gospodarczym i nie posiada osobowości prawnej ale Konsorcjum może działać w ramach swobody  umów </w:t>
      </w:r>
      <w:r>
        <w:rPr>
          <w:rFonts w:ascii="Times New Roman" w:hAnsi="Times New Roman" w:cs="Times New Roman"/>
          <w:sz w:val="24"/>
          <w:szCs w:val="24"/>
        </w:rPr>
        <w:br/>
      </w:r>
      <w:r w:rsidRPr="005F0A90">
        <w:rPr>
          <w:rFonts w:ascii="Times New Roman" w:hAnsi="Times New Roman" w:cs="Times New Roman"/>
          <w:sz w:val="24"/>
          <w:szCs w:val="24"/>
        </w:rPr>
        <w:t xml:space="preserve">lub porozumienia i ułożyć swój stosunek prawny według swego uznania. Zawierając taką umowę lub porozumienia podmioty mogą określić , kto będzie reprezentował Konsorcjum </w:t>
      </w:r>
      <w:r>
        <w:rPr>
          <w:rFonts w:ascii="Times New Roman" w:hAnsi="Times New Roman" w:cs="Times New Roman"/>
          <w:sz w:val="24"/>
          <w:szCs w:val="24"/>
        </w:rPr>
        <w:br/>
      </w:r>
      <w:r w:rsidRPr="005F0A90">
        <w:rPr>
          <w:rFonts w:ascii="Times New Roman" w:hAnsi="Times New Roman" w:cs="Times New Roman"/>
          <w:sz w:val="24"/>
          <w:szCs w:val="24"/>
        </w:rPr>
        <w:t>na zewnątrz i kto będzie dokonywał wszystkich rozliczeń z Zamawiającym.</w:t>
      </w:r>
    </w:p>
    <w:p w:rsidR="005F0A90" w:rsidRPr="005F0A90" w:rsidRDefault="005F0A90" w:rsidP="005F0A90">
      <w:pPr>
        <w:spacing w:after="160" w:line="259" w:lineRule="auto"/>
        <w:jc w:val="both"/>
        <w:rPr>
          <w:rFonts w:ascii="Times New Roman" w:hAnsi="Times New Roman" w:cs="Times New Roman"/>
          <w:sz w:val="24"/>
          <w:szCs w:val="24"/>
        </w:rPr>
      </w:pPr>
      <w:r w:rsidRPr="005F0A90">
        <w:rPr>
          <w:rFonts w:ascii="Times New Roman" w:hAnsi="Times New Roman" w:cs="Times New Roman"/>
          <w:sz w:val="24"/>
          <w:szCs w:val="24"/>
        </w:rPr>
        <w:t xml:space="preserve">W związku z powyższym, Zamawiający stoi na stanowisku, że w przypadku umów konsorcjum dopuszczalne jest zawarcie ustaleń, że rozliczenia gospodarczo-finansowe </w:t>
      </w:r>
      <w:r>
        <w:rPr>
          <w:rFonts w:ascii="Times New Roman" w:hAnsi="Times New Roman" w:cs="Times New Roman"/>
          <w:sz w:val="24"/>
          <w:szCs w:val="24"/>
        </w:rPr>
        <w:br/>
      </w:r>
      <w:r w:rsidRPr="005F0A90">
        <w:rPr>
          <w:rFonts w:ascii="Times New Roman" w:hAnsi="Times New Roman" w:cs="Times New Roman"/>
          <w:sz w:val="24"/>
          <w:szCs w:val="24"/>
        </w:rPr>
        <w:t xml:space="preserve">z Zamawiającym, w tym wystawianie faktur może dokonywać wytypowany przez uczestników Konsorcjum podmiot wiodący. </w:t>
      </w:r>
    </w:p>
    <w:p w:rsidR="005F0A90" w:rsidRDefault="005F0A90" w:rsidP="00CB759C">
      <w:pPr>
        <w:jc w:val="both"/>
        <w:rPr>
          <w:rFonts w:ascii="Times New Roman" w:eastAsia="Times New Roman" w:hAnsi="Times New Roman" w:cs="Times New Roman"/>
          <w:sz w:val="24"/>
          <w:szCs w:val="24"/>
          <w:lang w:eastAsia="pl-PL"/>
        </w:rPr>
      </w:pPr>
    </w:p>
    <w:p w:rsidR="00BB17A6" w:rsidRDefault="00BB17A6" w:rsidP="00CB759C">
      <w:pPr>
        <w:jc w:val="both"/>
        <w:rPr>
          <w:rFonts w:ascii="Times New Roman" w:eastAsia="Times New Roman" w:hAnsi="Times New Roman" w:cs="Times New Roman"/>
          <w:sz w:val="24"/>
          <w:szCs w:val="24"/>
          <w:lang w:eastAsia="pl-PL"/>
        </w:rPr>
      </w:pPr>
    </w:p>
    <w:p w:rsidR="005F0A90" w:rsidRPr="00BB17A6" w:rsidRDefault="005F0A90"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4</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 xml:space="preserve">Zgodnie ze wzorem umowy, Zamawiający przewiduje kary umowne za nienależyte wykonywanie usługi. Czy Zamawiający, po analizie poniższych argumentów Wykonawcy, zmodyfikuje wysokość kar umownych? Wykonawca wnosi o zmianę o50% wysokości kar, zastrzeżonych przez Zamawiającego. W doktrynie prawa zamówień publicznych oraz </w:t>
      </w:r>
      <w:r w:rsidR="005F0A9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w aktualnym orzecznictwie Zespołów Arbitrów przy</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Prezesie Urzędu Zamówień Publicznych ustanawianie przez zamawiającego w</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umowie rażąco wysokich kar umownych uznać należy bezwzględnie za naruszenie zasad zachowania uczciwej konkurencji wyrażonej w przepisie art. 7 ustawy z dnia 29 stycznia 2004 r.</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prawo zamówień publicznych</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w:t>
      </w:r>
      <w:proofErr w:type="spellStart"/>
      <w:r w:rsidRPr="00CB759C">
        <w:rPr>
          <w:rFonts w:ascii="Times New Roman" w:eastAsia="Times New Roman" w:hAnsi="Times New Roman" w:cs="Times New Roman"/>
          <w:sz w:val="24"/>
          <w:szCs w:val="24"/>
          <w:lang w:eastAsia="pl-PL"/>
        </w:rPr>
        <w:t>t.j</w:t>
      </w:r>
      <w:proofErr w:type="spellEnd"/>
      <w:r w:rsidRPr="00CB759C">
        <w:rPr>
          <w:rFonts w:ascii="Times New Roman" w:eastAsia="Times New Roman" w:hAnsi="Times New Roman" w:cs="Times New Roman"/>
          <w:sz w:val="24"/>
          <w:szCs w:val="24"/>
          <w:lang w:eastAsia="pl-PL"/>
        </w:rPr>
        <w:t>. Dz. U. z dnia 11.09.2019 r.; poz. 1843) , które może być uzasadnioną podstawą do żądania unieważnienia postępowania o udzielenie zamówienia publicznego w</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trybie art. 93 ust. 1 pkt. 7 ustawy prawo zamówień publicznych z uwagi, iż</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postępowanie jest obarczone wadą uniemożliwiającą zawarcie ważnej umowy w sprawie zamówienia publicznego. Stanowisko powyższe znajduje pełne potwierdzenie m.in. wyroku Zespołu Arbitrów z dnia 23 sierpnia 2007 r. sygn. akt: UZP/ZO/0-1030/07. Zważyć bowiem należy, że kara umowna (odszkodowanie umowne) ze swojej istoty ma charakter wyłącznie odszkodowawczy </w:t>
      </w:r>
      <w:r w:rsidR="006A16C9">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i</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kompensacyjny, a nie zaś prewencyjny. Ustalenie przez Zamawiającego zbyt wygórowanych kar umownych dla wykonawców stanowi zatem bezspornie rażące naruszenie prawa w zakresie równości stron umowy, co w konsekwencji prowadzi do sprzeczności celu takiej umowy z zasadami współżycia społecznego i skutkować winno bezwzględną nieważność czynności prawnej na</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podstawie przepisu art.3531 k.c. w związku z art. 58 § 1 k.c. </w:t>
      </w:r>
    </w:p>
    <w:p w:rsidR="0087139C" w:rsidRDefault="0087139C" w:rsidP="00CB759C">
      <w:pPr>
        <w:jc w:val="both"/>
        <w:rPr>
          <w:rFonts w:ascii="Times New Roman" w:eastAsia="Times New Roman" w:hAnsi="Times New Roman" w:cs="Times New Roman"/>
          <w:sz w:val="24"/>
          <w:szCs w:val="24"/>
          <w:lang w:eastAsia="pl-PL"/>
        </w:rPr>
      </w:pPr>
    </w:p>
    <w:p w:rsidR="006A16C9" w:rsidRPr="00BB17A6" w:rsidRDefault="006A16C9"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4</w:t>
      </w:r>
    </w:p>
    <w:p w:rsidR="006A16C9" w:rsidRDefault="006A16C9"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Zamawiający nie wyraża zgody na zmianę wysokości kar umownych. Obowiązki Zamawiającego wynikające z RODO oraz kontroli zatrudnienia niektórych osó</w:t>
      </w:r>
      <w:r w:rsidR="00755013">
        <w:rPr>
          <w:rFonts w:ascii="Times New Roman" w:eastAsia="Times New Roman" w:hAnsi="Times New Roman" w:cs="Times New Roman"/>
          <w:sz w:val="24"/>
          <w:szCs w:val="24"/>
          <w:lang w:eastAsia="pl-PL"/>
        </w:rPr>
        <w:t>b na podstawie um</w:t>
      </w:r>
      <w:r>
        <w:rPr>
          <w:rFonts w:ascii="Times New Roman" w:eastAsia="Times New Roman" w:hAnsi="Times New Roman" w:cs="Times New Roman"/>
          <w:sz w:val="24"/>
          <w:szCs w:val="24"/>
          <w:lang w:eastAsia="pl-PL"/>
        </w:rPr>
        <w:t xml:space="preserve">owy o pracę </w:t>
      </w:r>
      <w:r w:rsidR="00755013">
        <w:rPr>
          <w:rFonts w:ascii="Times New Roman" w:eastAsia="Times New Roman" w:hAnsi="Times New Roman" w:cs="Times New Roman"/>
          <w:sz w:val="24"/>
          <w:szCs w:val="24"/>
          <w:lang w:eastAsia="pl-PL"/>
        </w:rPr>
        <w:t>wiążą się z ogromną odpowiedzialnością, również finansową. Poza tym wysokość kary za nieprawidłowości w realizacji zamówienia będzie określana indywidualnie przez samego Wykonawcę w formularzu oferty, jako drugie kryterium oceny ofert.</w:t>
      </w:r>
    </w:p>
    <w:p w:rsidR="006A16C9" w:rsidRDefault="006A16C9" w:rsidP="00CB759C">
      <w:pPr>
        <w:jc w:val="both"/>
        <w:rPr>
          <w:rFonts w:ascii="Times New Roman" w:eastAsia="Times New Roman" w:hAnsi="Times New Roman" w:cs="Times New Roman"/>
          <w:sz w:val="24"/>
          <w:szCs w:val="24"/>
          <w:lang w:eastAsia="pl-PL"/>
        </w:rPr>
      </w:pPr>
    </w:p>
    <w:p w:rsidR="00755013" w:rsidRPr="00BB17A6" w:rsidRDefault="00755013"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5</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Proszę o potwierdzenie, że wykonawca w kalkulacji ceny oferty zobowiązany jest uwzględnić wszelkie koszty wykonania zamówienia znane na dzień składania ofert.</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Proszę </w:t>
      </w:r>
      <w:r w:rsidR="00755013">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 xml:space="preserve">o potwierdzenie, że z uwagi na wynikającą z </w:t>
      </w:r>
      <w:proofErr w:type="spellStart"/>
      <w:r w:rsidRPr="00CB759C">
        <w:rPr>
          <w:rFonts w:ascii="Times New Roman" w:eastAsia="Times New Roman" w:hAnsi="Times New Roman" w:cs="Times New Roman"/>
          <w:sz w:val="24"/>
          <w:szCs w:val="24"/>
          <w:lang w:eastAsia="pl-PL"/>
        </w:rPr>
        <w:t>pzp</w:t>
      </w:r>
      <w:proofErr w:type="spellEnd"/>
      <w:r w:rsidRPr="00CB759C">
        <w:rPr>
          <w:rFonts w:ascii="Times New Roman" w:eastAsia="Times New Roman" w:hAnsi="Times New Roman" w:cs="Times New Roman"/>
          <w:sz w:val="24"/>
          <w:szCs w:val="24"/>
          <w:lang w:eastAsia="pl-PL"/>
        </w:rPr>
        <w:t xml:space="preserve"> oraz projektu umowy zasadę, zgodnie </w:t>
      </w:r>
      <w:r w:rsidR="00755013">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z którą wynagrodzenie wykonawcy obejmuje wszelkie koszty wykonania zamówienia znane na dzień składania ofert, wykonawca do kalkulacji ceny ofertowej zobowiązany jest przyjąć stawki wynagrodzeń obowiązujące zarówno w:1)Rozporządzeniu Rady Ministrów z dnia 10 września 2019 r.</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w sprawie wysokości minimalnego wynagrodzenia za pracę oraz wysokości minimalnej stawki godzinowej w 2020 </w:t>
      </w:r>
      <w:proofErr w:type="spellStart"/>
      <w:r w:rsidRPr="00CB759C">
        <w:rPr>
          <w:rFonts w:ascii="Times New Roman" w:eastAsia="Times New Roman" w:hAnsi="Times New Roman" w:cs="Times New Roman"/>
          <w:sz w:val="24"/>
          <w:szCs w:val="24"/>
          <w:lang w:eastAsia="pl-PL"/>
        </w:rPr>
        <w:t>r.i</w:t>
      </w:r>
      <w:proofErr w:type="spellEnd"/>
      <w:r w:rsidRPr="00CB759C">
        <w:rPr>
          <w:rFonts w:ascii="Times New Roman" w:eastAsia="Times New Roman" w:hAnsi="Times New Roman" w:cs="Times New Roman"/>
          <w:sz w:val="24"/>
          <w:szCs w:val="24"/>
          <w:lang w:eastAsia="pl-PL"/>
        </w:rPr>
        <w:t xml:space="preserve"> w:2)</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Rozporządzeniu Rady Ministrów z dnia 15 września 2020 r. w sprawie wysokości minimalnego wynagrodzenia za pracę oraz wysokości minimalnej</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stawki godzinowej w 2021 r.</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Rozporządzenie zostało opublikowane </w:t>
      </w:r>
      <w:r w:rsidR="00657001">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we właściwym publikatorze dn. 16 września 2021 r.</w:t>
      </w:r>
    </w:p>
    <w:p w:rsidR="0087139C" w:rsidRDefault="0087139C" w:rsidP="00CB759C">
      <w:pPr>
        <w:jc w:val="both"/>
        <w:rPr>
          <w:rFonts w:ascii="Times New Roman" w:eastAsia="Times New Roman" w:hAnsi="Times New Roman" w:cs="Times New Roman"/>
          <w:sz w:val="24"/>
          <w:szCs w:val="24"/>
          <w:lang w:eastAsia="pl-PL"/>
        </w:rPr>
      </w:pPr>
    </w:p>
    <w:p w:rsidR="005D1F21" w:rsidRPr="00BB17A6" w:rsidRDefault="005D1F21"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5</w:t>
      </w:r>
    </w:p>
    <w:p w:rsidR="00755013" w:rsidRDefault="00755013"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Zamawiający modyfikuje zapisy pkt. 3.21 SIWZ oraz § 3 ust. 8 projektu umowy.</w:t>
      </w:r>
      <w:r w:rsidR="00657001">
        <w:rPr>
          <w:rFonts w:ascii="Times New Roman" w:eastAsia="Times New Roman" w:hAnsi="Times New Roman" w:cs="Times New Roman"/>
          <w:sz w:val="24"/>
          <w:szCs w:val="24"/>
          <w:lang w:eastAsia="pl-PL"/>
        </w:rPr>
        <w:t xml:space="preserve"> Postępowanie zostało ogłoszone przed wejściem w życie Rozporządzenia</w:t>
      </w:r>
      <w:r w:rsidR="00657001" w:rsidRPr="00CB759C">
        <w:rPr>
          <w:rFonts w:ascii="Times New Roman" w:eastAsia="Times New Roman" w:hAnsi="Times New Roman" w:cs="Times New Roman"/>
          <w:sz w:val="24"/>
          <w:szCs w:val="24"/>
          <w:lang w:eastAsia="pl-PL"/>
        </w:rPr>
        <w:t xml:space="preserve"> Rady Ministrów </w:t>
      </w:r>
      <w:r w:rsidR="00657001">
        <w:rPr>
          <w:rFonts w:ascii="Times New Roman" w:eastAsia="Times New Roman" w:hAnsi="Times New Roman" w:cs="Times New Roman"/>
          <w:sz w:val="24"/>
          <w:szCs w:val="24"/>
          <w:lang w:eastAsia="pl-PL"/>
        </w:rPr>
        <w:br/>
      </w:r>
      <w:r w:rsidR="00657001" w:rsidRPr="00CB759C">
        <w:rPr>
          <w:rFonts w:ascii="Times New Roman" w:eastAsia="Times New Roman" w:hAnsi="Times New Roman" w:cs="Times New Roman"/>
          <w:sz w:val="24"/>
          <w:szCs w:val="24"/>
          <w:lang w:eastAsia="pl-PL"/>
        </w:rPr>
        <w:t>z dnia 15 września 2020 r. w sprawie wysokości minimalnego wynagrodzenia za pracę oraz wysokości minimalnej</w:t>
      </w:r>
      <w:r w:rsidR="00657001">
        <w:rPr>
          <w:rFonts w:ascii="Times New Roman" w:eastAsia="Times New Roman" w:hAnsi="Times New Roman" w:cs="Times New Roman"/>
          <w:sz w:val="24"/>
          <w:szCs w:val="24"/>
          <w:lang w:eastAsia="pl-PL"/>
        </w:rPr>
        <w:t xml:space="preserve"> </w:t>
      </w:r>
      <w:r w:rsidR="00657001" w:rsidRPr="00CB759C">
        <w:rPr>
          <w:rFonts w:ascii="Times New Roman" w:eastAsia="Times New Roman" w:hAnsi="Times New Roman" w:cs="Times New Roman"/>
          <w:sz w:val="24"/>
          <w:szCs w:val="24"/>
          <w:lang w:eastAsia="pl-PL"/>
        </w:rPr>
        <w:t>stawki godzinowej w 2021 r.</w:t>
      </w:r>
    </w:p>
    <w:p w:rsidR="00657001" w:rsidRDefault="00657001"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związku z powyższym Zamawiający wymaga, aby Wykonawca kalkulując swoją ofertę uwzględnił wynagrodzenie swoich pracowników w miesiącu grudniu </w:t>
      </w:r>
      <w:r w:rsidR="005D1F21">
        <w:rPr>
          <w:rFonts w:ascii="Times New Roman" w:eastAsia="Times New Roman" w:hAnsi="Times New Roman" w:cs="Times New Roman"/>
          <w:sz w:val="24"/>
          <w:szCs w:val="24"/>
          <w:lang w:eastAsia="pl-PL"/>
        </w:rPr>
        <w:t xml:space="preserve">2020 roku </w:t>
      </w:r>
      <w:r>
        <w:rPr>
          <w:rFonts w:ascii="Times New Roman" w:eastAsia="Times New Roman" w:hAnsi="Times New Roman" w:cs="Times New Roman"/>
          <w:sz w:val="24"/>
          <w:szCs w:val="24"/>
          <w:lang w:eastAsia="pl-PL"/>
        </w:rPr>
        <w:t xml:space="preserve">według </w:t>
      </w:r>
      <w:r w:rsidRPr="00CB759C">
        <w:rPr>
          <w:rFonts w:ascii="Times New Roman" w:eastAsia="Times New Roman" w:hAnsi="Times New Roman" w:cs="Times New Roman"/>
          <w:sz w:val="24"/>
          <w:szCs w:val="24"/>
          <w:lang w:eastAsia="pl-PL"/>
        </w:rPr>
        <w:t>Rozporządzen</w:t>
      </w:r>
      <w:r>
        <w:rPr>
          <w:rFonts w:ascii="Times New Roman" w:eastAsia="Times New Roman" w:hAnsi="Times New Roman" w:cs="Times New Roman"/>
          <w:sz w:val="24"/>
          <w:szCs w:val="24"/>
          <w:lang w:eastAsia="pl-PL"/>
        </w:rPr>
        <w:t>ia</w:t>
      </w:r>
      <w:r w:rsidRPr="00CB759C">
        <w:rPr>
          <w:rFonts w:ascii="Times New Roman" w:eastAsia="Times New Roman" w:hAnsi="Times New Roman" w:cs="Times New Roman"/>
          <w:sz w:val="24"/>
          <w:szCs w:val="24"/>
          <w:lang w:eastAsia="pl-PL"/>
        </w:rPr>
        <w:t xml:space="preserve"> Rady Ministrów z dnia 10 września 2019 r.</w:t>
      </w:r>
      <w:r>
        <w:rPr>
          <w:rFonts w:ascii="Times New Roman" w:eastAsia="Times New Roman" w:hAnsi="Times New Roman" w:cs="Times New Roman"/>
          <w:sz w:val="24"/>
          <w:szCs w:val="24"/>
          <w:lang w:eastAsia="pl-PL"/>
        </w:rPr>
        <w:t xml:space="preserve"> </w:t>
      </w:r>
      <w:hyperlink r:id="rId8" w:history="1">
        <w:r w:rsidR="005D1F21">
          <w:rPr>
            <w:rStyle w:val="Hipercze"/>
          </w:rPr>
          <w:t>(Dz.U. z 2019 r. poz. 1778)</w:t>
        </w:r>
      </w:hyperlink>
      <w:r w:rsidR="005D1F21">
        <w:t xml:space="preserve"> </w:t>
      </w:r>
      <w:r w:rsidR="005D1F21">
        <w:br/>
      </w:r>
      <w:r w:rsidRPr="00CB759C">
        <w:rPr>
          <w:rFonts w:ascii="Times New Roman" w:eastAsia="Times New Roman" w:hAnsi="Times New Roman" w:cs="Times New Roman"/>
          <w:sz w:val="24"/>
          <w:szCs w:val="24"/>
          <w:lang w:eastAsia="pl-PL"/>
        </w:rPr>
        <w:t>w sprawie wysokości minimalnego wynagrodzenia za pracę oraz wysokości minimalnej stawki godzinowej w 2020 r.</w:t>
      </w:r>
      <w:r>
        <w:rPr>
          <w:rFonts w:ascii="Times New Roman" w:eastAsia="Times New Roman" w:hAnsi="Times New Roman" w:cs="Times New Roman"/>
          <w:sz w:val="24"/>
          <w:szCs w:val="24"/>
          <w:lang w:eastAsia="pl-PL"/>
        </w:rPr>
        <w:t xml:space="preserve"> Natomiast </w:t>
      </w:r>
      <w:r w:rsidR="005D1F21">
        <w:rPr>
          <w:rFonts w:ascii="Times New Roman" w:eastAsia="Times New Roman" w:hAnsi="Times New Roman" w:cs="Times New Roman"/>
          <w:sz w:val="24"/>
          <w:szCs w:val="24"/>
          <w:lang w:eastAsia="pl-PL"/>
        </w:rPr>
        <w:t>w miesiącach</w:t>
      </w:r>
      <w:r>
        <w:rPr>
          <w:rFonts w:ascii="Times New Roman" w:eastAsia="Times New Roman" w:hAnsi="Times New Roman" w:cs="Times New Roman"/>
          <w:sz w:val="24"/>
          <w:szCs w:val="24"/>
          <w:lang w:eastAsia="pl-PL"/>
        </w:rPr>
        <w:t xml:space="preserve"> od stycznia do maja </w:t>
      </w:r>
      <w:r w:rsidR="005D1F21">
        <w:rPr>
          <w:rFonts w:ascii="Times New Roman" w:eastAsia="Times New Roman" w:hAnsi="Times New Roman" w:cs="Times New Roman"/>
          <w:sz w:val="24"/>
          <w:szCs w:val="24"/>
          <w:lang w:eastAsia="pl-PL"/>
        </w:rPr>
        <w:t xml:space="preserve">2021 roku </w:t>
      </w:r>
      <w:r>
        <w:rPr>
          <w:rFonts w:ascii="Times New Roman" w:eastAsia="Times New Roman" w:hAnsi="Times New Roman" w:cs="Times New Roman"/>
          <w:sz w:val="24"/>
          <w:szCs w:val="24"/>
          <w:lang w:eastAsia="pl-PL"/>
        </w:rPr>
        <w:t xml:space="preserve">– zgodnie ze stawkami wynikającymi z przepisów </w:t>
      </w:r>
      <w:r w:rsidR="005D1F21">
        <w:rPr>
          <w:rFonts w:ascii="Times New Roman" w:eastAsia="Times New Roman" w:hAnsi="Times New Roman" w:cs="Times New Roman"/>
          <w:sz w:val="24"/>
          <w:szCs w:val="24"/>
          <w:lang w:eastAsia="pl-PL"/>
        </w:rPr>
        <w:t>Rozporządzenia</w:t>
      </w:r>
      <w:r w:rsidR="005D1F21" w:rsidRPr="00CB759C">
        <w:rPr>
          <w:rFonts w:ascii="Times New Roman" w:eastAsia="Times New Roman" w:hAnsi="Times New Roman" w:cs="Times New Roman"/>
          <w:sz w:val="24"/>
          <w:szCs w:val="24"/>
          <w:lang w:eastAsia="pl-PL"/>
        </w:rPr>
        <w:t xml:space="preserve"> Rady Ministrów z dnia 15 września 2020 r. </w:t>
      </w:r>
      <w:hyperlink r:id="rId9" w:history="1">
        <w:r w:rsidR="005D1F21">
          <w:rPr>
            <w:rStyle w:val="Hipercze"/>
          </w:rPr>
          <w:t>(Dz.U. z 2020 r. poz. 1596)</w:t>
        </w:r>
      </w:hyperlink>
      <w:r w:rsidR="005D1F21">
        <w:t xml:space="preserve"> </w:t>
      </w:r>
      <w:r w:rsidR="005D1F21" w:rsidRPr="00CB759C">
        <w:rPr>
          <w:rFonts w:ascii="Times New Roman" w:eastAsia="Times New Roman" w:hAnsi="Times New Roman" w:cs="Times New Roman"/>
          <w:sz w:val="24"/>
          <w:szCs w:val="24"/>
          <w:lang w:eastAsia="pl-PL"/>
        </w:rPr>
        <w:t>w sprawie wysokości minimalnego wynagrodzenia za pracę oraz wysokości minimalnej</w:t>
      </w:r>
      <w:r w:rsidR="005D1F21">
        <w:rPr>
          <w:rFonts w:ascii="Times New Roman" w:eastAsia="Times New Roman" w:hAnsi="Times New Roman" w:cs="Times New Roman"/>
          <w:sz w:val="24"/>
          <w:szCs w:val="24"/>
          <w:lang w:eastAsia="pl-PL"/>
        </w:rPr>
        <w:t xml:space="preserve"> </w:t>
      </w:r>
      <w:r w:rsidR="005D1F21" w:rsidRPr="00CB759C">
        <w:rPr>
          <w:rFonts w:ascii="Times New Roman" w:eastAsia="Times New Roman" w:hAnsi="Times New Roman" w:cs="Times New Roman"/>
          <w:sz w:val="24"/>
          <w:szCs w:val="24"/>
          <w:lang w:eastAsia="pl-PL"/>
        </w:rPr>
        <w:t>stawki godzinowej w 2021 r.</w:t>
      </w:r>
    </w:p>
    <w:p w:rsidR="00657001" w:rsidRDefault="00EF3EDD"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związku z powyższym Zamawiający modyfikuje zapisy § 15 ust. 2 pkt. 4 projektu umowy p</w:t>
      </w:r>
      <w:r w:rsidR="00C43C61">
        <w:rPr>
          <w:rFonts w:ascii="Times New Roman" w:eastAsia="Times New Roman" w:hAnsi="Times New Roman" w:cs="Times New Roman"/>
          <w:sz w:val="24"/>
          <w:szCs w:val="24"/>
          <w:lang w:eastAsia="pl-PL"/>
        </w:rPr>
        <w:t xml:space="preserve">oprzez wykreślenie </w:t>
      </w:r>
      <w:proofErr w:type="spellStart"/>
      <w:r w:rsidR="00C43C61">
        <w:rPr>
          <w:rFonts w:ascii="Times New Roman" w:eastAsia="Times New Roman" w:hAnsi="Times New Roman" w:cs="Times New Roman"/>
          <w:sz w:val="24"/>
          <w:szCs w:val="24"/>
          <w:lang w:eastAsia="pl-PL"/>
        </w:rPr>
        <w:t>ppkt</w:t>
      </w:r>
      <w:proofErr w:type="spellEnd"/>
      <w:r w:rsidR="00C43C61">
        <w:rPr>
          <w:rFonts w:ascii="Times New Roman" w:eastAsia="Times New Roman" w:hAnsi="Times New Roman" w:cs="Times New Roman"/>
          <w:sz w:val="24"/>
          <w:szCs w:val="24"/>
          <w:lang w:eastAsia="pl-PL"/>
        </w:rPr>
        <w:t xml:space="preserve">. b), </w:t>
      </w:r>
      <w:r>
        <w:rPr>
          <w:rFonts w:ascii="Times New Roman" w:eastAsia="Times New Roman" w:hAnsi="Times New Roman" w:cs="Times New Roman"/>
          <w:sz w:val="24"/>
          <w:szCs w:val="24"/>
          <w:lang w:eastAsia="pl-PL"/>
        </w:rPr>
        <w:t xml:space="preserve"> zapisu </w:t>
      </w:r>
      <w:r w:rsidR="006A7674">
        <w:rPr>
          <w:rFonts w:ascii="Times New Roman" w:eastAsia="Times New Roman" w:hAnsi="Times New Roman" w:cs="Times New Roman"/>
          <w:sz w:val="24"/>
          <w:szCs w:val="24"/>
          <w:lang w:eastAsia="pl-PL"/>
        </w:rPr>
        <w:t>dotycząc</w:t>
      </w:r>
      <w:r w:rsidR="00C43C61">
        <w:rPr>
          <w:rFonts w:ascii="Times New Roman" w:eastAsia="Times New Roman" w:hAnsi="Times New Roman" w:cs="Times New Roman"/>
          <w:sz w:val="24"/>
          <w:szCs w:val="24"/>
          <w:lang w:eastAsia="pl-PL"/>
        </w:rPr>
        <w:t>ego tego podpunktu z ust. 5,</w:t>
      </w:r>
      <w:r w:rsidR="006A7674">
        <w:rPr>
          <w:rFonts w:ascii="Times New Roman" w:eastAsia="Times New Roman" w:hAnsi="Times New Roman" w:cs="Times New Roman"/>
          <w:sz w:val="24"/>
          <w:szCs w:val="24"/>
          <w:lang w:eastAsia="pl-PL"/>
        </w:rPr>
        <w:t xml:space="preserve"> całego </w:t>
      </w:r>
      <w:r w:rsidR="006A7674">
        <w:rPr>
          <w:rFonts w:ascii="Times New Roman" w:eastAsia="Times New Roman" w:hAnsi="Times New Roman" w:cs="Times New Roman"/>
          <w:sz w:val="24"/>
          <w:szCs w:val="24"/>
          <w:lang w:eastAsia="pl-PL"/>
        </w:rPr>
        <w:br/>
        <w:t>ust. 6</w:t>
      </w:r>
      <w:r w:rsidR="00C43C61">
        <w:rPr>
          <w:rFonts w:ascii="Times New Roman" w:eastAsia="Times New Roman" w:hAnsi="Times New Roman" w:cs="Times New Roman"/>
          <w:sz w:val="24"/>
          <w:szCs w:val="24"/>
          <w:lang w:eastAsia="pl-PL"/>
        </w:rPr>
        <w:t xml:space="preserve"> oraz pkt. 1 z ust. 8</w:t>
      </w:r>
      <w:r w:rsidR="006A7674">
        <w:rPr>
          <w:rFonts w:ascii="Times New Roman" w:eastAsia="Times New Roman" w:hAnsi="Times New Roman" w:cs="Times New Roman"/>
          <w:sz w:val="24"/>
          <w:szCs w:val="24"/>
          <w:lang w:eastAsia="pl-PL"/>
        </w:rPr>
        <w:t>.</w:t>
      </w:r>
    </w:p>
    <w:p w:rsidR="00EF3EDD" w:rsidRDefault="006A7674"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Zamawiający zamieści zmodyfikowany projekt umowy na stronie internetowej.</w:t>
      </w:r>
    </w:p>
    <w:p w:rsidR="006A7674" w:rsidRDefault="006A7674" w:rsidP="00CB759C">
      <w:pPr>
        <w:jc w:val="both"/>
        <w:rPr>
          <w:rFonts w:ascii="Times New Roman" w:eastAsia="Times New Roman" w:hAnsi="Times New Roman" w:cs="Times New Roman"/>
          <w:sz w:val="24"/>
          <w:szCs w:val="24"/>
          <w:lang w:eastAsia="pl-PL"/>
        </w:rPr>
      </w:pPr>
    </w:p>
    <w:p w:rsidR="00BB3440" w:rsidRPr="00BB17A6" w:rsidRDefault="00BB3440"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6</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Dotyczy warunków udziału w postępowaniu -zdolności technicznej lub zawodowej. Zamawiający wymaga, aby Wykonawca wykazał, że należycie wykonał lub wykonuje zamówienia polegające na usłudze utrzymania czystości przez okres co najmniej 12 miesięcy. Prosimy o skrócenie okresu wykonywania usługi, którą musi wykazać wykonawca w celu spełnienia warunków udziału w postępowaniu do okresu 6 miesięcy. Powyższą prośbę uzasadnia fakt, iż usługa będąca przedmiotem niniejszego postępowania ma być realizowana jedynie przez 6 miesięcy. W związku z powyższym warunek, aby wykonawca wykazał się wykonaniem usług polegających na utrzymaniu czystości</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przez okres co najmniej 12</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miesięcy</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wydaje się nadmierny i w sposób nieuzasadniony ograniczający krąg wykonawców mogących złożyć ofertę w ramach niniejszego postępowania.</w:t>
      </w:r>
    </w:p>
    <w:p w:rsidR="0087139C" w:rsidRDefault="0087139C" w:rsidP="00CB759C">
      <w:pPr>
        <w:jc w:val="both"/>
        <w:rPr>
          <w:rFonts w:ascii="Times New Roman" w:eastAsia="Times New Roman" w:hAnsi="Times New Roman" w:cs="Times New Roman"/>
          <w:sz w:val="24"/>
          <w:szCs w:val="24"/>
          <w:lang w:eastAsia="pl-PL"/>
        </w:rPr>
      </w:pPr>
    </w:p>
    <w:p w:rsidR="006A7674" w:rsidRPr="00BB17A6" w:rsidRDefault="006A7674"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6</w:t>
      </w:r>
    </w:p>
    <w:p w:rsidR="006A7674" w:rsidRDefault="006A7674"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Zamawiający modyfikuje warunek doświadczenia </w:t>
      </w:r>
      <w:r w:rsidR="001E3282">
        <w:rPr>
          <w:rFonts w:ascii="Times New Roman" w:eastAsia="Times New Roman" w:hAnsi="Times New Roman" w:cs="Times New Roman"/>
          <w:sz w:val="24"/>
          <w:szCs w:val="24"/>
          <w:lang w:eastAsia="pl-PL"/>
        </w:rPr>
        <w:t xml:space="preserve">opisany w pkt. 6.2 </w:t>
      </w:r>
      <w:proofErr w:type="spellStart"/>
      <w:r w:rsidR="001E3282">
        <w:rPr>
          <w:rFonts w:ascii="Times New Roman" w:eastAsia="Times New Roman" w:hAnsi="Times New Roman" w:cs="Times New Roman"/>
          <w:sz w:val="24"/>
          <w:szCs w:val="24"/>
          <w:lang w:eastAsia="pl-PL"/>
        </w:rPr>
        <w:t>ppkt</w:t>
      </w:r>
      <w:proofErr w:type="spellEnd"/>
      <w:r w:rsidR="001E3282">
        <w:rPr>
          <w:rFonts w:ascii="Times New Roman" w:eastAsia="Times New Roman" w:hAnsi="Times New Roman" w:cs="Times New Roman"/>
          <w:sz w:val="24"/>
          <w:szCs w:val="24"/>
          <w:lang w:eastAsia="pl-PL"/>
        </w:rPr>
        <w:t xml:space="preserve">. 2 SIWZ </w:t>
      </w:r>
      <w:r w:rsidR="00BE67A2">
        <w:rPr>
          <w:rFonts w:ascii="Times New Roman" w:eastAsia="Times New Roman" w:hAnsi="Times New Roman" w:cs="Times New Roman"/>
          <w:sz w:val="24"/>
          <w:szCs w:val="24"/>
          <w:lang w:eastAsia="pl-PL"/>
        </w:rPr>
        <w:t xml:space="preserve">w ten sposób, iż skraca okres realizacji wykazanych usług, potwierdzających spełnianie warunku udziału w postępowaniu, z 12 miesięcy do 6 miesięcy dla każdego zadania częściowego. Pozostaje wymóg co najmniej dwóch usług, każda wynikająca z odrębnej umowy. </w:t>
      </w:r>
    </w:p>
    <w:p w:rsidR="001D642F" w:rsidRDefault="001D642F" w:rsidP="00CB759C">
      <w:pPr>
        <w:jc w:val="both"/>
        <w:rPr>
          <w:rFonts w:ascii="Times New Roman" w:eastAsia="Times New Roman" w:hAnsi="Times New Roman" w:cs="Times New Roman"/>
          <w:sz w:val="24"/>
          <w:szCs w:val="24"/>
          <w:lang w:eastAsia="pl-PL"/>
        </w:rPr>
      </w:pPr>
    </w:p>
    <w:p w:rsidR="001D642F" w:rsidRPr="00BB17A6" w:rsidRDefault="001D642F"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7</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Proszę o potwierdzenie, że Zamawiający wymaga zatrudnienia na umowę o pracę tylko osoby –koordynatorów</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oraz osoby na serwisie</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w ilości wskazanej przez Zamawiającego.</w:t>
      </w:r>
    </w:p>
    <w:p w:rsidR="0087139C" w:rsidRDefault="0087139C" w:rsidP="00CB759C">
      <w:pPr>
        <w:jc w:val="both"/>
        <w:rPr>
          <w:rFonts w:ascii="Times New Roman" w:eastAsia="Times New Roman" w:hAnsi="Times New Roman" w:cs="Times New Roman"/>
          <w:sz w:val="24"/>
          <w:szCs w:val="24"/>
          <w:lang w:eastAsia="pl-PL"/>
        </w:rPr>
      </w:pPr>
    </w:p>
    <w:p w:rsidR="001D642F" w:rsidRPr="00BB17A6" w:rsidRDefault="001D642F"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7</w:t>
      </w:r>
    </w:p>
    <w:p w:rsidR="001D642F" w:rsidRDefault="001D642F"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Zamawiający potwierdza wymóg zatrudnienia na podstawie umowy o pracę koordynatorów </w:t>
      </w:r>
      <w:r w:rsidR="001E3282">
        <w:rPr>
          <w:rFonts w:ascii="Times New Roman" w:eastAsia="Times New Roman" w:hAnsi="Times New Roman" w:cs="Times New Roman"/>
          <w:sz w:val="24"/>
          <w:szCs w:val="24"/>
          <w:lang w:eastAsia="pl-PL"/>
        </w:rPr>
        <w:br/>
        <w:t>i pracowników serwisu. Zamawiający nie narzuca formy zatrudnienia pozostałych osób wykonujących usługę sprzątania.</w:t>
      </w:r>
    </w:p>
    <w:p w:rsidR="001E3282" w:rsidRDefault="001E3282" w:rsidP="00CB759C">
      <w:pPr>
        <w:jc w:val="both"/>
        <w:rPr>
          <w:rFonts w:ascii="Times New Roman" w:eastAsia="Times New Roman" w:hAnsi="Times New Roman" w:cs="Times New Roman"/>
          <w:sz w:val="24"/>
          <w:szCs w:val="24"/>
          <w:lang w:eastAsia="pl-PL"/>
        </w:rPr>
      </w:pPr>
    </w:p>
    <w:p w:rsidR="001E3282" w:rsidRPr="00BB17A6" w:rsidRDefault="001E3282"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8</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Proszę</w:t>
      </w:r>
      <w:r w:rsidR="001E3282">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o potwierdzenie że osoby</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wykonująca czynności</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porządkowo-czystościowe, niebędące osobami z serwisu ani koordynatorami,</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nie muszą</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być zatrudniona na umowy o pracę.</w:t>
      </w:r>
    </w:p>
    <w:p w:rsidR="001E3282" w:rsidRDefault="001E3282" w:rsidP="00CB759C">
      <w:pPr>
        <w:jc w:val="both"/>
        <w:rPr>
          <w:rFonts w:ascii="Times New Roman" w:eastAsia="Times New Roman" w:hAnsi="Times New Roman" w:cs="Times New Roman"/>
          <w:sz w:val="24"/>
          <w:szCs w:val="24"/>
          <w:lang w:eastAsia="pl-PL"/>
        </w:rPr>
      </w:pPr>
    </w:p>
    <w:p w:rsidR="001E3282" w:rsidRPr="00BB17A6" w:rsidRDefault="001E3282"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8</w:t>
      </w:r>
    </w:p>
    <w:p w:rsidR="001E3282" w:rsidRDefault="001E3282"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Zgodnie z odpowiedzią udzieloną na pytanie 7.</w:t>
      </w:r>
    </w:p>
    <w:p w:rsidR="0087139C" w:rsidRDefault="0087139C" w:rsidP="00CB759C">
      <w:pPr>
        <w:jc w:val="both"/>
        <w:rPr>
          <w:rFonts w:ascii="Times New Roman" w:eastAsia="Times New Roman" w:hAnsi="Times New Roman" w:cs="Times New Roman"/>
          <w:sz w:val="24"/>
          <w:szCs w:val="24"/>
          <w:lang w:eastAsia="pl-PL"/>
        </w:rPr>
      </w:pPr>
    </w:p>
    <w:p w:rsidR="001E3282" w:rsidRPr="00BB17A6" w:rsidRDefault="001E3282"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9</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 xml:space="preserve">Proszę o informacje, czy wszystkie roboczogodziny maja być wypracowane w oparciu </w:t>
      </w:r>
      <w:r w:rsidR="001E3282">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o umowę o pracę?</w:t>
      </w:r>
    </w:p>
    <w:p w:rsidR="001E3282" w:rsidRDefault="001E3282" w:rsidP="00CB759C">
      <w:pPr>
        <w:jc w:val="both"/>
        <w:rPr>
          <w:rFonts w:ascii="Times New Roman" w:eastAsia="Times New Roman" w:hAnsi="Times New Roman" w:cs="Times New Roman"/>
          <w:sz w:val="24"/>
          <w:szCs w:val="24"/>
          <w:lang w:eastAsia="pl-PL"/>
        </w:rPr>
      </w:pPr>
    </w:p>
    <w:p w:rsidR="001E3282" w:rsidRPr="00BB17A6" w:rsidRDefault="001E3282"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9</w:t>
      </w:r>
    </w:p>
    <w:p w:rsidR="001E3282" w:rsidRDefault="001E3282" w:rsidP="001E3282">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Zgodnie z odpowiedzią udzieloną na pytanie 7. Opis przedmiotu zamówienia, w tym zakres </w:t>
      </w:r>
      <w:r>
        <w:rPr>
          <w:rFonts w:ascii="Times New Roman" w:eastAsia="Times New Roman" w:hAnsi="Times New Roman" w:cs="Times New Roman"/>
          <w:sz w:val="24"/>
          <w:szCs w:val="24"/>
          <w:lang w:eastAsia="pl-PL"/>
        </w:rPr>
        <w:br/>
        <w:t>i częstotliwość sprzątania zostały podane przez Zamawiającego w załącznikach do SIWZ.</w:t>
      </w:r>
    </w:p>
    <w:p w:rsidR="0087139C" w:rsidRDefault="0087139C" w:rsidP="00CB759C">
      <w:pPr>
        <w:jc w:val="both"/>
        <w:rPr>
          <w:rFonts w:ascii="Times New Roman" w:eastAsia="Times New Roman" w:hAnsi="Times New Roman" w:cs="Times New Roman"/>
          <w:sz w:val="24"/>
          <w:szCs w:val="24"/>
          <w:lang w:eastAsia="pl-PL"/>
        </w:rPr>
      </w:pPr>
    </w:p>
    <w:p w:rsidR="001E3282" w:rsidRPr="00BB17A6" w:rsidRDefault="001E3282"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10</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Proszę o informację, czy Zamawiający wymaga zatrudnienia dodatkowej osoby sprzątającej</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prócz serwisu w zadaniu nr 4?</w:t>
      </w:r>
    </w:p>
    <w:p w:rsidR="001E3282" w:rsidRDefault="001E3282" w:rsidP="00CB759C">
      <w:pPr>
        <w:jc w:val="both"/>
        <w:rPr>
          <w:rFonts w:ascii="Times New Roman" w:eastAsia="Times New Roman" w:hAnsi="Times New Roman" w:cs="Times New Roman"/>
          <w:sz w:val="24"/>
          <w:szCs w:val="24"/>
          <w:lang w:eastAsia="pl-PL"/>
        </w:rPr>
      </w:pPr>
    </w:p>
    <w:p w:rsidR="00BB17A6" w:rsidRDefault="00BB17A6" w:rsidP="00CB759C">
      <w:pPr>
        <w:jc w:val="both"/>
        <w:rPr>
          <w:rFonts w:ascii="Times New Roman" w:eastAsia="Times New Roman" w:hAnsi="Times New Roman" w:cs="Times New Roman"/>
          <w:sz w:val="24"/>
          <w:szCs w:val="24"/>
          <w:lang w:eastAsia="pl-PL"/>
        </w:rPr>
      </w:pPr>
    </w:p>
    <w:p w:rsidR="001E3282" w:rsidRPr="00BB17A6" w:rsidRDefault="001E3282"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10</w:t>
      </w:r>
    </w:p>
    <w:p w:rsidR="001E3282" w:rsidRPr="0072411D" w:rsidRDefault="001E3282" w:rsidP="00CB759C">
      <w:pPr>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Zamawiający modyfikuje warunek </w:t>
      </w:r>
      <w:r w:rsidR="0072411D">
        <w:rPr>
          <w:rFonts w:ascii="Times New Roman" w:eastAsia="Times New Roman" w:hAnsi="Times New Roman" w:cs="Times New Roman"/>
          <w:sz w:val="24"/>
          <w:szCs w:val="24"/>
          <w:lang w:eastAsia="pl-PL"/>
        </w:rPr>
        <w:t xml:space="preserve">opisany w pkt. 6.2 </w:t>
      </w:r>
      <w:proofErr w:type="spellStart"/>
      <w:r w:rsidR="0072411D">
        <w:rPr>
          <w:rFonts w:ascii="Times New Roman" w:eastAsia="Times New Roman" w:hAnsi="Times New Roman" w:cs="Times New Roman"/>
          <w:sz w:val="24"/>
          <w:szCs w:val="24"/>
          <w:lang w:eastAsia="pl-PL"/>
        </w:rPr>
        <w:t>ppkt</w:t>
      </w:r>
      <w:proofErr w:type="spellEnd"/>
      <w:r w:rsidR="0072411D">
        <w:rPr>
          <w:rFonts w:ascii="Times New Roman" w:eastAsia="Times New Roman" w:hAnsi="Times New Roman" w:cs="Times New Roman"/>
          <w:sz w:val="24"/>
          <w:szCs w:val="24"/>
          <w:lang w:eastAsia="pl-PL"/>
        </w:rPr>
        <w:t xml:space="preserve">. 2 SIWZ, </w:t>
      </w:r>
      <w:r>
        <w:rPr>
          <w:rFonts w:ascii="Times New Roman" w:eastAsia="Times New Roman" w:hAnsi="Times New Roman" w:cs="Times New Roman"/>
          <w:sz w:val="24"/>
          <w:szCs w:val="24"/>
          <w:lang w:eastAsia="pl-PL"/>
        </w:rPr>
        <w:t xml:space="preserve">dotyczący </w:t>
      </w:r>
      <w:r w:rsidR="0072411D">
        <w:rPr>
          <w:rFonts w:ascii="Times New Roman" w:eastAsia="Times New Roman" w:hAnsi="Times New Roman" w:cs="Times New Roman"/>
          <w:sz w:val="24"/>
          <w:szCs w:val="24"/>
          <w:lang w:eastAsia="pl-PL"/>
        </w:rPr>
        <w:t>wymogu dysponowania osobami w zadaniu 4</w:t>
      </w:r>
      <w:r>
        <w:rPr>
          <w:rFonts w:ascii="Times New Roman" w:eastAsia="Times New Roman" w:hAnsi="Times New Roman" w:cs="Times New Roman"/>
          <w:sz w:val="24"/>
          <w:szCs w:val="24"/>
          <w:lang w:eastAsia="pl-PL"/>
        </w:rPr>
        <w:t xml:space="preserve"> </w:t>
      </w:r>
      <w:r w:rsidR="0072411D">
        <w:rPr>
          <w:rFonts w:ascii="Times New Roman" w:eastAsia="Times New Roman" w:hAnsi="Times New Roman" w:cs="Times New Roman"/>
          <w:sz w:val="24"/>
          <w:szCs w:val="24"/>
          <w:lang w:eastAsia="pl-PL"/>
        </w:rPr>
        <w:t>w ten sposób, iż rezygnuje z osoby świadczącej usługę serwisu. Pozostaje natomiast wymóg dysponowania w zadaniu 4 osobą koordynatora.</w:t>
      </w:r>
      <w:r w:rsidR="0072411D" w:rsidRPr="0072411D">
        <w:rPr>
          <w:rFonts w:ascii="Times New Roman" w:eastAsia="Times New Roman" w:hAnsi="Times New Roman" w:cs="Times New Roman"/>
          <w:sz w:val="24"/>
          <w:szCs w:val="24"/>
          <w:lang w:eastAsia="pl-PL"/>
        </w:rPr>
        <w:t xml:space="preserve"> </w:t>
      </w:r>
      <w:r w:rsidR="0072411D">
        <w:rPr>
          <w:rFonts w:ascii="Times New Roman" w:eastAsia="Times New Roman" w:hAnsi="Times New Roman" w:cs="Times New Roman"/>
          <w:sz w:val="24"/>
          <w:szCs w:val="24"/>
          <w:lang w:eastAsia="pl-PL"/>
        </w:rPr>
        <w:br/>
      </w:r>
      <w:r w:rsidR="0072411D" w:rsidRPr="0072411D">
        <w:rPr>
          <w:rFonts w:ascii="Times New Roman" w:hAnsi="Times New Roman" w:cs="Times New Roman"/>
          <w:sz w:val="24"/>
          <w:szCs w:val="24"/>
        </w:rPr>
        <w:t>W przypadku realizacji zamówienia w zakresie kilku zadań przez tego samego Wykonawcę,  Zamawiający dopuszcza jedną (tą samą) osobę koordynatora.</w:t>
      </w:r>
    </w:p>
    <w:p w:rsidR="0058347F" w:rsidRDefault="0058347F" w:rsidP="00CB759C">
      <w:pPr>
        <w:jc w:val="both"/>
        <w:rPr>
          <w:rFonts w:ascii="Times New Roman" w:eastAsia="Times New Roman" w:hAnsi="Times New Roman" w:cs="Times New Roman"/>
          <w:sz w:val="24"/>
          <w:szCs w:val="24"/>
          <w:lang w:eastAsia="pl-PL"/>
        </w:rPr>
      </w:pPr>
      <w:r>
        <w:rPr>
          <w:rFonts w:ascii="Times New Roman" w:hAnsi="Times New Roman" w:cs="Times New Roman"/>
          <w:sz w:val="24"/>
          <w:szCs w:val="24"/>
        </w:rPr>
        <w:t>Usługę sprzątania pomieszczeń z zadania 4 Wykonawca powierzy dowolnemu pracownikowi.</w:t>
      </w:r>
    </w:p>
    <w:p w:rsidR="0058347F" w:rsidRDefault="0058347F" w:rsidP="00CB759C">
      <w:pPr>
        <w:jc w:val="both"/>
        <w:rPr>
          <w:rFonts w:ascii="Times New Roman" w:eastAsia="Times New Roman" w:hAnsi="Times New Roman" w:cs="Times New Roman"/>
          <w:sz w:val="24"/>
          <w:szCs w:val="24"/>
          <w:lang w:eastAsia="pl-PL"/>
        </w:rPr>
      </w:pPr>
    </w:p>
    <w:p w:rsidR="0058347F" w:rsidRPr="00BB17A6" w:rsidRDefault="0058347F"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11</w:t>
      </w:r>
    </w:p>
    <w:p w:rsidR="00CB75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Proszę</w:t>
      </w:r>
      <w:r w:rsidR="0058347F">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o informację w jakich godzinach Zamawiający wymaga serwisu na budynkach, </w:t>
      </w:r>
      <w:r w:rsidR="00B73FC0">
        <w:rPr>
          <w:rFonts w:ascii="Times New Roman" w:eastAsia="Times New Roman" w:hAnsi="Times New Roman" w:cs="Times New Roman"/>
          <w:sz w:val="24"/>
          <w:szCs w:val="24"/>
          <w:lang w:eastAsia="pl-PL"/>
        </w:rPr>
        <w:br/>
      </w:r>
      <w:r w:rsidRPr="00CB759C">
        <w:rPr>
          <w:rFonts w:ascii="Times New Roman" w:eastAsia="Times New Roman" w:hAnsi="Times New Roman" w:cs="Times New Roman"/>
          <w:sz w:val="24"/>
          <w:szCs w:val="24"/>
          <w:lang w:eastAsia="pl-PL"/>
        </w:rPr>
        <w:t>w odniesieniu</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do wszystkich zadań.</w:t>
      </w:r>
    </w:p>
    <w:p w:rsidR="00B73FC0" w:rsidRDefault="00B73FC0" w:rsidP="00CB759C">
      <w:pPr>
        <w:jc w:val="both"/>
        <w:rPr>
          <w:rFonts w:ascii="Times New Roman" w:eastAsia="Times New Roman" w:hAnsi="Times New Roman" w:cs="Times New Roman"/>
          <w:sz w:val="24"/>
          <w:szCs w:val="24"/>
          <w:lang w:eastAsia="pl-PL"/>
        </w:rPr>
      </w:pPr>
    </w:p>
    <w:p w:rsidR="00B73FC0" w:rsidRPr="00BB17A6" w:rsidRDefault="00AB2835"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11</w:t>
      </w:r>
    </w:p>
    <w:p w:rsidR="00AB2835" w:rsidRPr="00AB2835" w:rsidRDefault="00AB2835" w:rsidP="00AB2835">
      <w:pPr>
        <w:pStyle w:val="Akapitzlist"/>
        <w:numPr>
          <w:ilvl w:val="0"/>
          <w:numId w:val="3"/>
        </w:numPr>
        <w:jc w:val="both"/>
        <w:rPr>
          <w:rFonts w:ascii="Times New Roman" w:hAnsi="Times New Roman" w:cs="Times New Roman"/>
          <w:sz w:val="24"/>
          <w:szCs w:val="24"/>
        </w:rPr>
      </w:pPr>
      <w:r w:rsidRPr="00AB2835">
        <w:rPr>
          <w:rFonts w:ascii="Times New Roman" w:hAnsi="Times New Roman" w:cs="Times New Roman"/>
          <w:sz w:val="24"/>
          <w:szCs w:val="24"/>
        </w:rPr>
        <w:t>W zadaniu nr 1 Zamawiający wymaga serwisu do godziny 16.00</w:t>
      </w:r>
      <w:r>
        <w:rPr>
          <w:rFonts w:ascii="Times New Roman" w:hAnsi="Times New Roman" w:cs="Times New Roman"/>
          <w:sz w:val="24"/>
          <w:szCs w:val="24"/>
        </w:rPr>
        <w:t>.</w:t>
      </w:r>
      <w:r w:rsidRPr="00AB2835">
        <w:rPr>
          <w:rFonts w:ascii="Times New Roman" w:hAnsi="Times New Roman" w:cs="Times New Roman"/>
          <w:sz w:val="24"/>
          <w:szCs w:val="24"/>
        </w:rPr>
        <w:t xml:space="preserve"> </w:t>
      </w:r>
    </w:p>
    <w:p w:rsidR="00AB2835" w:rsidRPr="00AB2835" w:rsidRDefault="00AB2835" w:rsidP="00CB759C">
      <w:pPr>
        <w:pStyle w:val="Akapitzlist"/>
        <w:numPr>
          <w:ilvl w:val="0"/>
          <w:numId w:val="3"/>
        </w:numPr>
        <w:jc w:val="both"/>
        <w:rPr>
          <w:rFonts w:ascii="Times New Roman" w:hAnsi="Times New Roman" w:cs="Times New Roman"/>
          <w:sz w:val="24"/>
          <w:szCs w:val="24"/>
        </w:rPr>
      </w:pPr>
      <w:r w:rsidRPr="00AB2835">
        <w:rPr>
          <w:rFonts w:ascii="Times New Roman" w:hAnsi="Times New Roman" w:cs="Times New Roman"/>
          <w:sz w:val="24"/>
          <w:szCs w:val="24"/>
        </w:rPr>
        <w:t xml:space="preserve">W zadaniu nr 2  godziny pracy serwisu podane są w każdym temacie tego zadania </w:t>
      </w:r>
      <w:r>
        <w:rPr>
          <w:rFonts w:ascii="Times New Roman" w:hAnsi="Times New Roman" w:cs="Times New Roman"/>
          <w:sz w:val="24"/>
          <w:szCs w:val="24"/>
        </w:rPr>
        <w:br/>
      </w:r>
      <w:r w:rsidRPr="00AB2835">
        <w:rPr>
          <w:rFonts w:ascii="Times New Roman" w:hAnsi="Times New Roman" w:cs="Times New Roman"/>
          <w:sz w:val="24"/>
          <w:szCs w:val="24"/>
        </w:rPr>
        <w:t>w załączniku nr 1B do SIWZ (opis przedmiotu zamówienia).</w:t>
      </w:r>
    </w:p>
    <w:p w:rsidR="00AB2835" w:rsidRPr="00AB2835" w:rsidRDefault="00AB2835" w:rsidP="00AB2835">
      <w:pPr>
        <w:pStyle w:val="Akapitzlist"/>
        <w:numPr>
          <w:ilvl w:val="0"/>
          <w:numId w:val="3"/>
        </w:numPr>
        <w:jc w:val="both"/>
        <w:rPr>
          <w:rFonts w:ascii="Times New Roman" w:hAnsi="Times New Roman" w:cs="Times New Roman"/>
          <w:sz w:val="24"/>
          <w:szCs w:val="24"/>
        </w:rPr>
      </w:pPr>
      <w:r w:rsidRPr="00AB2835">
        <w:rPr>
          <w:rFonts w:ascii="Times New Roman" w:hAnsi="Times New Roman" w:cs="Times New Roman"/>
          <w:bCs/>
          <w:iCs/>
          <w:sz w:val="24"/>
          <w:szCs w:val="24"/>
        </w:rPr>
        <w:t>Godziny pracy pracowników serwisu dziennego w zadaniu nr 3 zostały bardzo dokładnie określone w Opisie Przedmiotu Zamówienia - załącznik nr 1C do SIWZ. Ponownie przedstawiamy te godziny:</w:t>
      </w:r>
    </w:p>
    <w:p w:rsidR="00AB2835" w:rsidRPr="00AB2835" w:rsidRDefault="00AB2835" w:rsidP="00AB2835">
      <w:pPr>
        <w:ind w:left="709"/>
        <w:jc w:val="both"/>
        <w:rPr>
          <w:rFonts w:ascii="Times New Roman" w:hAnsi="Times New Roman" w:cs="Times New Roman"/>
          <w:bCs/>
          <w:iCs/>
          <w:sz w:val="24"/>
          <w:szCs w:val="24"/>
        </w:rPr>
      </w:pPr>
      <w:r w:rsidRPr="00AB2835">
        <w:rPr>
          <w:rFonts w:ascii="Times New Roman" w:hAnsi="Times New Roman" w:cs="Times New Roman"/>
          <w:bCs/>
          <w:iCs/>
          <w:sz w:val="24"/>
          <w:szCs w:val="24"/>
        </w:rPr>
        <w:t>Serwis dzienny godziny pracy – Zespół Krytych Pływalni – Zadanie nr 3:</w:t>
      </w:r>
    </w:p>
    <w:p w:rsidR="00AB2835" w:rsidRPr="00AB2835" w:rsidRDefault="00AB2835" w:rsidP="00AB2835">
      <w:pPr>
        <w:ind w:firstLine="709"/>
        <w:jc w:val="both"/>
        <w:rPr>
          <w:rFonts w:ascii="Times New Roman" w:hAnsi="Times New Roman" w:cs="Times New Roman"/>
          <w:bCs/>
          <w:iCs/>
          <w:sz w:val="24"/>
          <w:szCs w:val="24"/>
        </w:rPr>
      </w:pPr>
      <w:r w:rsidRPr="00AB2835">
        <w:rPr>
          <w:rFonts w:ascii="Times New Roman" w:hAnsi="Times New Roman" w:cs="Times New Roman"/>
          <w:bCs/>
          <w:iCs/>
          <w:sz w:val="24"/>
          <w:szCs w:val="24"/>
        </w:rPr>
        <w:t>Poniedziałek – piątek w godz. 8.00-16.00 – 1 osoba; w godz. 16.00-21.00 – 2 osoby</w:t>
      </w:r>
    </w:p>
    <w:p w:rsidR="00AB2835" w:rsidRPr="00AB2835" w:rsidRDefault="00AB2835" w:rsidP="00AB2835">
      <w:pPr>
        <w:ind w:firstLine="709"/>
        <w:jc w:val="both"/>
        <w:rPr>
          <w:rFonts w:ascii="Times New Roman" w:hAnsi="Times New Roman" w:cs="Times New Roman"/>
          <w:bCs/>
          <w:iCs/>
          <w:sz w:val="24"/>
          <w:szCs w:val="24"/>
        </w:rPr>
      </w:pPr>
      <w:r w:rsidRPr="00AB2835">
        <w:rPr>
          <w:rFonts w:ascii="Times New Roman" w:hAnsi="Times New Roman" w:cs="Times New Roman"/>
          <w:bCs/>
          <w:iCs/>
          <w:sz w:val="24"/>
          <w:szCs w:val="24"/>
        </w:rPr>
        <w:t>Sobota w godz.: 8.00-13.00 – 2 osoby; w godz. 13.00-18.00 – 1 osoba</w:t>
      </w:r>
    </w:p>
    <w:p w:rsidR="00AB2835" w:rsidRDefault="00AB2835" w:rsidP="00AB2835">
      <w:pPr>
        <w:ind w:firstLine="709"/>
        <w:jc w:val="both"/>
        <w:rPr>
          <w:rFonts w:ascii="Times New Roman" w:hAnsi="Times New Roman" w:cs="Times New Roman"/>
          <w:bCs/>
          <w:iCs/>
          <w:sz w:val="24"/>
          <w:szCs w:val="24"/>
        </w:rPr>
      </w:pPr>
      <w:r w:rsidRPr="00AB2835">
        <w:rPr>
          <w:rFonts w:ascii="Times New Roman" w:hAnsi="Times New Roman" w:cs="Times New Roman"/>
          <w:bCs/>
          <w:iCs/>
          <w:sz w:val="24"/>
          <w:szCs w:val="24"/>
        </w:rPr>
        <w:t>Niedziela w godz.: 8.00-17.00 – 1 osoba; w godz. 17.00-20.00 – 2 osoby</w:t>
      </w:r>
    </w:p>
    <w:p w:rsidR="0087139C" w:rsidRPr="00AB2835" w:rsidRDefault="00AB2835" w:rsidP="00CB759C">
      <w:pPr>
        <w:pStyle w:val="Akapitzlist"/>
        <w:numPr>
          <w:ilvl w:val="0"/>
          <w:numId w:val="3"/>
        </w:numPr>
        <w:jc w:val="both"/>
        <w:rPr>
          <w:rFonts w:ascii="Times New Roman" w:hAnsi="Times New Roman" w:cs="Times New Roman"/>
          <w:bCs/>
          <w:iCs/>
          <w:sz w:val="24"/>
          <w:szCs w:val="24"/>
        </w:rPr>
      </w:pPr>
      <w:r>
        <w:rPr>
          <w:rFonts w:ascii="Times New Roman" w:hAnsi="Times New Roman" w:cs="Times New Roman"/>
          <w:bCs/>
          <w:iCs/>
          <w:sz w:val="24"/>
          <w:szCs w:val="24"/>
        </w:rPr>
        <w:t>W zadaniu nr 4  Zamawiający poprzez modyfikację warunku zrezygnował z serwisu.</w:t>
      </w:r>
    </w:p>
    <w:p w:rsidR="00BB17A6" w:rsidRDefault="00BB17A6" w:rsidP="00CB759C">
      <w:pPr>
        <w:jc w:val="both"/>
        <w:rPr>
          <w:rFonts w:ascii="Times New Roman" w:eastAsia="Times New Roman" w:hAnsi="Times New Roman" w:cs="Times New Roman"/>
          <w:sz w:val="24"/>
          <w:szCs w:val="24"/>
          <w:lang w:eastAsia="pl-PL"/>
        </w:rPr>
      </w:pPr>
    </w:p>
    <w:p w:rsidR="00AB2835" w:rsidRPr="00BB17A6" w:rsidRDefault="00AB2835"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12</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Proszę</w:t>
      </w:r>
      <w:r w:rsidR="00AB2835">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 xml:space="preserve">o informację, czy Zamawiający zezwoli </w:t>
      </w:r>
      <w:r w:rsidR="00AB2835">
        <w:rPr>
          <w:rFonts w:ascii="Times New Roman" w:eastAsia="Times New Roman" w:hAnsi="Times New Roman" w:cs="Times New Roman"/>
          <w:sz w:val="24"/>
          <w:szCs w:val="24"/>
          <w:lang w:eastAsia="pl-PL"/>
        </w:rPr>
        <w:t xml:space="preserve">na prace w godzinach nocnych, </w:t>
      </w:r>
      <w:r w:rsidRPr="00CB759C">
        <w:rPr>
          <w:rFonts w:ascii="Times New Roman" w:eastAsia="Times New Roman" w:hAnsi="Times New Roman" w:cs="Times New Roman"/>
          <w:sz w:val="24"/>
          <w:szCs w:val="24"/>
          <w:lang w:eastAsia="pl-PL"/>
        </w:rPr>
        <w:t>od</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22:30-6.00?</w:t>
      </w:r>
    </w:p>
    <w:p w:rsidR="00AB2835" w:rsidRDefault="00AB2835" w:rsidP="00CB759C">
      <w:pPr>
        <w:jc w:val="both"/>
        <w:rPr>
          <w:rFonts w:ascii="Times New Roman" w:eastAsia="Times New Roman" w:hAnsi="Times New Roman" w:cs="Times New Roman"/>
          <w:sz w:val="24"/>
          <w:szCs w:val="24"/>
          <w:lang w:eastAsia="pl-PL"/>
        </w:rPr>
      </w:pPr>
    </w:p>
    <w:p w:rsidR="00AB2835" w:rsidRPr="00BB17A6" w:rsidRDefault="00AB2835"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12</w:t>
      </w:r>
    </w:p>
    <w:p w:rsidR="00AB2835" w:rsidRPr="007F5B32" w:rsidRDefault="00AB2835" w:rsidP="007F5B32">
      <w:pPr>
        <w:rPr>
          <w:rFonts w:ascii="Times New Roman" w:hAnsi="Times New Roman" w:cs="Times New Roman"/>
          <w:sz w:val="24"/>
          <w:szCs w:val="24"/>
        </w:rPr>
      </w:pPr>
      <w:r w:rsidRPr="007F5B32">
        <w:rPr>
          <w:rFonts w:ascii="Times New Roman" w:hAnsi="Times New Roman" w:cs="Times New Roman"/>
          <w:sz w:val="24"/>
          <w:szCs w:val="24"/>
        </w:rPr>
        <w:t>W zadaniu nr 1 Zmawiający zezwala na pracę od godziny 5.00 rano.</w:t>
      </w:r>
    </w:p>
    <w:p w:rsidR="00AB2835" w:rsidRPr="007F5B32" w:rsidRDefault="00AB2835" w:rsidP="007F5B32">
      <w:pPr>
        <w:rPr>
          <w:rFonts w:ascii="Times New Roman" w:hAnsi="Times New Roman" w:cs="Times New Roman"/>
          <w:sz w:val="24"/>
          <w:szCs w:val="24"/>
        </w:rPr>
      </w:pPr>
      <w:r w:rsidRPr="007F5B32">
        <w:rPr>
          <w:rFonts w:ascii="Times New Roman" w:hAnsi="Times New Roman" w:cs="Times New Roman"/>
          <w:sz w:val="24"/>
          <w:szCs w:val="24"/>
        </w:rPr>
        <w:t xml:space="preserve">W zadaniu </w:t>
      </w:r>
      <w:r w:rsidR="0051381A" w:rsidRPr="007F5B32">
        <w:rPr>
          <w:rFonts w:ascii="Times New Roman" w:hAnsi="Times New Roman" w:cs="Times New Roman"/>
          <w:sz w:val="24"/>
          <w:szCs w:val="24"/>
        </w:rPr>
        <w:t xml:space="preserve">nr </w:t>
      </w:r>
      <w:r w:rsidRPr="007F5B32">
        <w:rPr>
          <w:rFonts w:ascii="Times New Roman" w:hAnsi="Times New Roman" w:cs="Times New Roman"/>
          <w:sz w:val="24"/>
          <w:szCs w:val="24"/>
        </w:rPr>
        <w:t xml:space="preserve">2 </w:t>
      </w:r>
      <w:r w:rsidR="0051381A" w:rsidRPr="007F5B32">
        <w:rPr>
          <w:rFonts w:ascii="Times New Roman" w:hAnsi="Times New Roman" w:cs="Times New Roman"/>
          <w:sz w:val="24"/>
          <w:szCs w:val="24"/>
        </w:rPr>
        <w:t>Zamawiający dopuszcza</w:t>
      </w:r>
      <w:r w:rsidRPr="007F5B32">
        <w:rPr>
          <w:rFonts w:ascii="Times New Roman" w:hAnsi="Times New Roman" w:cs="Times New Roman"/>
          <w:sz w:val="24"/>
          <w:szCs w:val="24"/>
        </w:rPr>
        <w:t xml:space="preserve"> możliwość sprzątania w godzinach 2.00 – 6.00</w:t>
      </w:r>
      <w:r w:rsidR="0051381A" w:rsidRPr="007F5B32">
        <w:rPr>
          <w:rFonts w:ascii="Times New Roman" w:hAnsi="Times New Roman" w:cs="Times New Roman"/>
          <w:sz w:val="24"/>
          <w:szCs w:val="24"/>
        </w:rPr>
        <w:t>.</w:t>
      </w:r>
      <w:r w:rsidRPr="007F5B32">
        <w:rPr>
          <w:rFonts w:ascii="Times New Roman" w:hAnsi="Times New Roman" w:cs="Times New Roman"/>
          <w:sz w:val="24"/>
          <w:szCs w:val="24"/>
        </w:rPr>
        <w:t xml:space="preserve"> </w:t>
      </w:r>
    </w:p>
    <w:p w:rsidR="007F5B32" w:rsidRDefault="007F5B32" w:rsidP="007F5B32">
      <w:pPr>
        <w:rPr>
          <w:rFonts w:ascii="Times New Roman" w:hAnsi="Times New Roman" w:cs="Times New Roman"/>
          <w:bCs/>
          <w:iCs/>
          <w:sz w:val="24"/>
          <w:szCs w:val="24"/>
        </w:rPr>
      </w:pPr>
      <w:r>
        <w:rPr>
          <w:rFonts w:ascii="Times New Roman" w:hAnsi="Times New Roman" w:cs="Times New Roman"/>
          <w:bCs/>
          <w:iCs/>
          <w:sz w:val="24"/>
          <w:szCs w:val="24"/>
        </w:rPr>
        <w:t xml:space="preserve">W zadaniu nr 3 </w:t>
      </w:r>
      <w:r w:rsidRPr="007F5B32">
        <w:rPr>
          <w:rFonts w:ascii="Times New Roman" w:hAnsi="Times New Roman" w:cs="Times New Roman"/>
          <w:bCs/>
          <w:iCs/>
          <w:sz w:val="24"/>
          <w:szCs w:val="24"/>
        </w:rPr>
        <w:t xml:space="preserve">Zamawiający wręcz wskazuje na sprzątanie w godzinach nocnych - poza serwisem dziennym. </w:t>
      </w:r>
    </w:p>
    <w:p w:rsidR="00AB2835" w:rsidRPr="007F5B32" w:rsidRDefault="007F5B32" w:rsidP="007F5B32">
      <w:pPr>
        <w:rPr>
          <w:rFonts w:ascii="Times New Roman" w:hAnsi="Times New Roman" w:cs="Times New Roman"/>
          <w:sz w:val="24"/>
          <w:szCs w:val="24"/>
        </w:rPr>
      </w:pPr>
      <w:r w:rsidRPr="007F5B32">
        <w:rPr>
          <w:rFonts w:ascii="Times New Roman" w:hAnsi="Times New Roman" w:cs="Times New Roman"/>
          <w:sz w:val="24"/>
          <w:szCs w:val="24"/>
        </w:rPr>
        <w:t>W zadaniu nr 4 Zmawiający zezwala na pracę od godziny 5.00 rano</w:t>
      </w:r>
      <w:r>
        <w:rPr>
          <w:rFonts w:ascii="Times New Roman" w:hAnsi="Times New Roman" w:cs="Times New Roman"/>
          <w:sz w:val="24"/>
          <w:szCs w:val="24"/>
        </w:rPr>
        <w:t>.</w:t>
      </w:r>
    </w:p>
    <w:p w:rsidR="007F5B32" w:rsidRPr="007F5B32" w:rsidRDefault="007F5B32" w:rsidP="007F5B32">
      <w:pPr>
        <w:rPr>
          <w:rFonts w:ascii="Times New Roman" w:hAnsi="Times New Roman" w:cs="Times New Roman"/>
          <w:b/>
          <w:bCs/>
          <w:iCs/>
          <w:sz w:val="24"/>
          <w:szCs w:val="24"/>
        </w:rPr>
      </w:pPr>
      <w:r w:rsidRPr="007F5B32">
        <w:rPr>
          <w:rFonts w:ascii="Times New Roman" w:hAnsi="Times New Roman" w:cs="Times New Roman"/>
          <w:b/>
          <w:bCs/>
          <w:iCs/>
          <w:sz w:val="24"/>
          <w:szCs w:val="24"/>
        </w:rPr>
        <w:t>Zamawiający ponownie odsyła do Opisu Przedmiotu Zamówienia.</w:t>
      </w:r>
    </w:p>
    <w:p w:rsidR="007F5B32" w:rsidRDefault="007F5B32" w:rsidP="00CB759C">
      <w:pPr>
        <w:jc w:val="both"/>
        <w:rPr>
          <w:rFonts w:ascii="Times New Roman" w:eastAsia="Times New Roman" w:hAnsi="Times New Roman" w:cs="Times New Roman"/>
          <w:sz w:val="24"/>
          <w:szCs w:val="24"/>
          <w:lang w:eastAsia="pl-PL"/>
        </w:rPr>
      </w:pPr>
    </w:p>
    <w:p w:rsidR="007F5B32" w:rsidRPr="00BB17A6" w:rsidRDefault="007F5B32"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13</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Od której godziny można</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rozpocząć</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sprzątanie</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w zadaniu nr 3?</w:t>
      </w:r>
    </w:p>
    <w:p w:rsidR="0087139C" w:rsidRDefault="0087139C" w:rsidP="00CB759C">
      <w:pPr>
        <w:jc w:val="both"/>
        <w:rPr>
          <w:rFonts w:ascii="Times New Roman" w:eastAsia="Times New Roman" w:hAnsi="Times New Roman" w:cs="Times New Roman"/>
          <w:sz w:val="24"/>
          <w:szCs w:val="24"/>
          <w:lang w:eastAsia="pl-PL"/>
        </w:rPr>
      </w:pPr>
    </w:p>
    <w:p w:rsidR="007F5B32" w:rsidRPr="00BB17A6" w:rsidRDefault="007F5B32"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13</w:t>
      </w:r>
    </w:p>
    <w:p w:rsidR="001942EE" w:rsidRDefault="007F5B32" w:rsidP="007F5B32">
      <w:pPr>
        <w:jc w:val="both"/>
        <w:rPr>
          <w:rFonts w:ascii="Times New Roman" w:hAnsi="Times New Roman" w:cs="Times New Roman"/>
          <w:bCs/>
          <w:iCs/>
          <w:sz w:val="24"/>
          <w:szCs w:val="24"/>
        </w:rPr>
      </w:pPr>
      <w:r w:rsidRPr="001942EE">
        <w:rPr>
          <w:rFonts w:ascii="Times New Roman" w:hAnsi="Times New Roman" w:cs="Times New Roman"/>
          <w:bCs/>
          <w:iCs/>
          <w:sz w:val="24"/>
          <w:szCs w:val="24"/>
        </w:rPr>
        <w:t xml:space="preserve">Sprzątanie – poza serwisem dziennym – można rozpoczynać w godzinach nocnych </w:t>
      </w:r>
      <w:r w:rsidR="001942EE">
        <w:rPr>
          <w:rFonts w:ascii="Times New Roman" w:hAnsi="Times New Roman" w:cs="Times New Roman"/>
          <w:bCs/>
          <w:iCs/>
          <w:sz w:val="24"/>
          <w:szCs w:val="24"/>
        </w:rPr>
        <w:br/>
      </w:r>
      <w:r w:rsidRPr="001942EE">
        <w:rPr>
          <w:rFonts w:ascii="Times New Roman" w:hAnsi="Times New Roman" w:cs="Times New Roman"/>
          <w:bCs/>
          <w:iCs/>
          <w:sz w:val="24"/>
          <w:szCs w:val="24"/>
        </w:rPr>
        <w:t xml:space="preserve">a dokładnie od 22.00. </w:t>
      </w:r>
    </w:p>
    <w:p w:rsidR="001942EE" w:rsidRPr="001942EE" w:rsidRDefault="001942EE" w:rsidP="007F5B32">
      <w:pPr>
        <w:jc w:val="both"/>
        <w:rPr>
          <w:rFonts w:ascii="Times New Roman" w:hAnsi="Times New Roman" w:cs="Times New Roman"/>
          <w:b/>
          <w:bCs/>
          <w:iCs/>
          <w:sz w:val="24"/>
          <w:szCs w:val="24"/>
        </w:rPr>
      </w:pPr>
      <w:r w:rsidRPr="001942EE">
        <w:rPr>
          <w:rFonts w:ascii="Times New Roman" w:hAnsi="Times New Roman" w:cs="Times New Roman"/>
          <w:b/>
          <w:bCs/>
          <w:iCs/>
          <w:sz w:val="24"/>
          <w:szCs w:val="24"/>
        </w:rPr>
        <w:t xml:space="preserve">Zamawiający zachęca do dokładnego zapoznania się z dokumentacją przetargową – </w:t>
      </w:r>
      <w:r>
        <w:rPr>
          <w:rFonts w:ascii="Times New Roman" w:hAnsi="Times New Roman" w:cs="Times New Roman"/>
          <w:b/>
          <w:bCs/>
          <w:iCs/>
          <w:sz w:val="24"/>
          <w:szCs w:val="24"/>
        </w:rPr>
        <w:br/>
      </w:r>
      <w:r w:rsidRPr="001942EE">
        <w:rPr>
          <w:rFonts w:ascii="Times New Roman" w:hAnsi="Times New Roman" w:cs="Times New Roman"/>
          <w:b/>
          <w:bCs/>
          <w:iCs/>
          <w:sz w:val="24"/>
          <w:szCs w:val="24"/>
        </w:rPr>
        <w:t>w szczególności z opisem przedmiotu zamówienia.</w:t>
      </w:r>
    </w:p>
    <w:p w:rsidR="007F5B32" w:rsidRPr="001942EE" w:rsidRDefault="007F5B32" w:rsidP="00CB759C">
      <w:pPr>
        <w:jc w:val="both"/>
        <w:rPr>
          <w:rFonts w:ascii="Times New Roman" w:hAnsi="Times New Roman" w:cs="Times New Roman"/>
          <w:bCs/>
          <w:iCs/>
          <w:sz w:val="24"/>
          <w:szCs w:val="24"/>
        </w:rPr>
      </w:pPr>
      <w:r w:rsidRPr="001942EE">
        <w:rPr>
          <w:rFonts w:ascii="Times New Roman" w:hAnsi="Times New Roman" w:cs="Times New Roman"/>
          <w:bCs/>
          <w:iCs/>
          <w:sz w:val="24"/>
          <w:szCs w:val="24"/>
        </w:rPr>
        <w:t xml:space="preserve"> </w:t>
      </w:r>
    </w:p>
    <w:p w:rsidR="001942EE" w:rsidRPr="00BB17A6" w:rsidRDefault="001942EE"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14</w:t>
      </w:r>
    </w:p>
    <w:p w:rsidR="0087139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W jakich godzinach można sprzątać</w:t>
      </w:r>
      <w:r w:rsidR="0087139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w zadaniu nr 4?</w:t>
      </w:r>
    </w:p>
    <w:p w:rsidR="001942EE" w:rsidRDefault="001942EE" w:rsidP="0051381A">
      <w:pPr>
        <w:jc w:val="both"/>
        <w:rPr>
          <w:rFonts w:ascii="Times New Roman" w:hAnsi="Times New Roman" w:cs="Times New Roman"/>
          <w:sz w:val="24"/>
          <w:szCs w:val="24"/>
        </w:rPr>
      </w:pPr>
    </w:p>
    <w:p w:rsidR="001942EE" w:rsidRPr="00BB17A6" w:rsidRDefault="001942EE" w:rsidP="0051381A">
      <w:pPr>
        <w:jc w:val="both"/>
        <w:rPr>
          <w:rFonts w:ascii="Times New Roman" w:hAnsi="Times New Roman" w:cs="Times New Roman"/>
          <w:b/>
          <w:sz w:val="24"/>
          <w:szCs w:val="24"/>
        </w:rPr>
      </w:pPr>
      <w:r w:rsidRPr="00BB17A6">
        <w:rPr>
          <w:rFonts w:ascii="Times New Roman" w:hAnsi="Times New Roman" w:cs="Times New Roman"/>
          <w:b/>
          <w:sz w:val="24"/>
          <w:szCs w:val="24"/>
        </w:rPr>
        <w:t xml:space="preserve">Ad. 14 </w:t>
      </w:r>
    </w:p>
    <w:p w:rsidR="0051381A" w:rsidRDefault="0051381A" w:rsidP="0051381A">
      <w:pPr>
        <w:jc w:val="both"/>
        <w:rPr>
          <w:rFonts w:ascii="Times New Roman" w:hAnsi="Times New Roman" w:cs="Times New Roman"/>
          <w:sz w:val="24"/>
          <w:szCs w:val="24"/>
        </w:rPr>
      </w:pPr>
      <w:r w:rsidRPr="001942EE">
        <w:rPr>
          <w:rFonts w:ascii="Times New Roman" w:hAnsi="Times New Roman" w:cs="Times New Roman"/>
          <w:sz w:val="24"/>
          <w:szCs w:val="24"/>
        </w:rPr>
        <w:t>W zadaniu nr 4 Zmawiający zezwala na pracę od godziny 5.00 rano.</w:t>
      </w:r>
      <w:r w:rsidR="001942EE">
        <w:rPr>
          <w:rFonts w:ascii="Times New Roman" w:hAnsi="Times New Roman" w:cs="Times New Roman"/>
          <w:sz w:val="24"/>
          <w:szCs w:val="24"/>
        </w:rPr>
        <w:t xml:space="preserve"> Od godziny 7.30 zaczynają się już zajęcia dydaktyczne. </w:t>
      </w:r>
    </w:p>
    <w:p w:rsidR="001942EE" w:rsidRPr="001942EE" w:rsidRDefault="001942EE" w:rsidP="0051381A">
      <w:pPr>
        <w:jc w:val="both"/>
        <w:rPr>
          <w:rFonts w:ascii="Times New Roman" w:hAnsi="Times New Roman" w:cs="Times New Roman"/>
          <w:sz w:val="24"/>
          <w:szCs w:val="24"/>
        </w:rPr>
      </w:pPr>
      <w:r>
        <w:rPr>
          <w:rFonts w:ascii="Times New Roman" w:hAnsi="Times New Roman" w:cs="Times New Roman"/>
          <w:sz w:val="24"/>
          <w:szCs w:val="24"/>
        </w:rPr>
        <w:t>Zakres sprzątania został określony w opisie przedmiotu zamówienia</w:t>
      </w:r>
    </w:p>
    <w:p w:rsidR="0087139C" w:rsidRDefault="0087139C" w:rsidP="00CB759C">
      <w:pPr>
        <w:jc w:val="both"/>
        <w:rPr>
          <w:rFonts w:ascii="Times New Roman" w:eastAsia="Times New Roman" w:hAnsi="Times New Roman" w:cs="Times New Roman"/>
          <w:sz w:val="24"/>
          <w:szCs w:val="24"/>
          <w:lang w:eastAsia="pl-PL"/>
        </w:rPr>
      </w:pPr>
    </w:p>
    <w:p w:rsidR="001942EE" w:rsidRPr="00BB17A6" w:rsidRDefault="001942EE"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15</w:t>
      </w:r>
    </w:p>
    <w:p w:rsidR="00AD10DC" w:rsidRDefault="00CB759C" w:rsidP="00CB759C">
      <w:pPr>
        <w:jc w:val="both"/>
        <w:rPr>
          <w:rFonts w:ascii="Times New Roman" w:eastAsia="Times New Roman" w:hAnsi="Times New Roman" w:cs="Times New Roman"/>
          <w:sz w:val="24"/>
          <w:szCs w:val="24"/>
          <w:lang w:eastAsia="pl-PL"/>
        </w:rPr>
      </w:pPr>
      <w:r w:rsidRPr="00CB759C">
        <w:rPr>
          <w:rFonts w:ascii="Times New Roman" w:eastAsia="Times New Roman" w:hAnsi="Times New Roman" w:cs="Times New Roman"/>
          <w:sz w:val="24"/>
          <w:szCs w:val="24"/>
          <w:lang w:eastAsia="pl-PL"/>
        </w:rPr>
        <w:t>Czy Zamawiający zezwoli na wykonywanie usług sprzątania</w:t>
      </w:r>
      <w:r w:rsidR="00AD10D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poza serwisem, przez grupy mobilne?</w:t>
      </w:r>
    </w:p>
    <w:p w:rsidR="00AD10DC" w:rsidRDefault="00AD10DC" w:rsidP="00CB759C">
      <w:pPr>
        <w:jc w:val="both"/>
        <w:rPr>
          <w:rFonts w:ascii="Times New Roman" w:eastAsia="Times New Roman" w:hAnsi="Times New Roman" w:cs="Times New Roman"/>
          <w:sz w:val="24"/>
          <w:szCs w:val="24"/>
          <w:lang w:eastAsia="pl-PL"/>
        </w:rPr>
      </w:pPr>
    </w:p>
    <w:p w:rsidR="001942EE" w:rsidRPr="00BB17A6" w:rsidRDefault="001942EE"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Ad. 15</w:t>
      </w:r>
    </w:p>
    <w:p w:rsidR="001942EE" w:rsidRDefault="001942EE" w:rsidP="001942EE">
      <w:pPr>
        <w:jc w:val="both"/>
        <w:rPr>
          <w:rFonts w:ascii="Times New Roman" w:hAnsi="Times New Roman" w:cs="Times New Roman"/>
          <w:bCs/>
          <w:iCs/>
          <w:sz w:val="24"/>
          <w:szCs w:val="24"/>
        </w:rPr>
      </w:pPr>
      <w:r w:rsidRPr="001942EE">
        <w:rPr>
          <w:rFonts w:ascii="Times New Roman" w:hAnsi="Times New Roman" w:cs="Times New Roman"/>
          <w:bCs/>
          <w:iCs/>
          <w:sz w:val="24"/>
          <w:szCs w:val="24"/>
        </w:rPr>
        <w:t>Zamawiający nie wie co w rozumieniu Wykonawcy oznacza zwrot „grupy mobilne”.</w:t>
      </w:r>
    </w:p>
    <w:p w:rsidR="001942EE" w:rsidRPr="00B54E7F" w:rsidRDefault="00B54E7F" w:rsidP="00B54E7F">
      <w:pPr>
        <w:pStyle w:val="Nagwek2"/>
        <w:jc w:val="both"/>
        <w:rPr>
          <w:rFonts w:ascii="Times New Roman" w:eastAsia="Times New Roman" w:hAnsi="Times New Roman" w:cs="Times New Roman"/>
          <w:b w:val="0"/>
          <w:iCs/>
          <w:color w:val="000000"/>
          <w:sz w:val="24"/>
          <w:szCs w:val="24"/>
          <w:lang w:eastAsia="x-none"/>
        </w:rPr>
      </w:pPr>
      <w:r w:rsidRPr="00B54E7F">
        <w:rPr>
          <w:rFonts w:ascii="Times New Roman" w:hAnsi="Times New Roman" w:cs="Times New Roman"/>
          <w:b w:val="0"/>
          <w:bCs w:val="0"/>
          <w:iCs/>
          <w:color w:val="auto"/>
          <w:sz w:val="24"/>
          <w:szCs w:val="24"/>
        </w:rPr>
        <w:t>Zgodnie z pkt. 3.12 SIWZ</w:t>
      </w:r>
      <w:r w:rsidRPr="00B54E7F">
        <w:rPr>
          <w:rFonts w:ascii="Times New Roman" w:hAnsi="Times New Roman" w:cs="Times New Roman"/>
          <w:bCs w:val="0"/>
          <w:iCs/>
          <w:color w:val="auto"/>
          <w:sz w:val="24"/>
          <w:szCs w:val="24"/>
        </w:rPr>
        <w:t xml:space="preserve"> </w:t>
      </w:r>
      <w:r w:rsidRPr="00B54E7F">
        <w:rPr>
          <w:rFonts w:ascii="Times New Roman" w:eastAsia="Times New Roman" w:hAnsi="Times New Roman" w:cs="Times New Roman"/>
          <w:b w:val="0"/>
          <w:iCs/>
          <w:color w:val="000000"/>
          <w:sz w:val="24"/>
          <w:szCs w:val="24"/>
          <w:lang w:eastAsia="x-none"/>
        </w:rPr>
        <w:t>Zamawiający nie stawia wymogu co do maksymalnej ilości osób wykonujących usługę, pozostawiając to do uznania Wykonawcy, którego o</w:t>
      </w:r>
      <w:r>
        <w:rPr>
          <w:rFonts w:ascii="Times New Roman" w:eastAsia="Times New Roman" w:hAnsi="Times New Roman" w:cs="Times New Roman"/>
          <w:b w:val="0"/>
          <w:iCs/>
          <w:color w:val="000000"/>
          <w:sz w:val="24"/>
          <w:szCs w:val="24"/>
          <w:lang w:eastAsia="x-none"/>
        </w:rPr>
        <w:t xml:space="preserve">bowiązkiem jest zapoznanie się </w:t>
      </w:r>
      <w:r w:rsidRPr="00B54E7F">
        <w:rPr>
          <w:rFonts w:ascii="Times New Roman" w:eastAsia="Times New Roman" w:hAnsi="Times New Roman" w:cs="Times New Roman"/>
          <w:b w:val="0"/>
          <w:iCs/>
          <w:color w:val="000000"/>
          <w:sz w:val="24"/>
          <w:szCs w:val="24"/>
          <w:lang w:eastAsia="x-none"/>
        </w:rPr>
        <w:t xml:space="preserve">z opisem przedmiotu zamówienia i należyte wykonanie zamówienia, </w:t>
      </w:r>
      <w:r>
        <w:rPr>
          <w:rFonts w:ascii="Times New Roman" w:eastAsia="Times New Roman" w:hAnsi="Times New Roman" w:cs="Times New Roman"/>
          <w:b w:val="0"/>
          <w:iCs/>
          <w:color w:val="000000"/>
          <w:sz w:val="24"/>
          <w:szCs w:val="24"/>
          <w:lang w:eastAsia="x-none"/>
        </w:rPr>
        <w:br/>
      </w:r>
      <w:r w:rsidRPr="00B54E7F">
        <w:rPr>
          <w:rFonts w:ascii="Times New Roman" w:eastAsia="Times New Roman" w:hAnsi="Times New Roman" w:cs="Times New Roman"/>
          <w:b w:val="0"/>
          <w:iCs/>
          <w:color w:val="000000"/>
          <w:sz w:val="24"/>
          <w:szCs w:val="24"/>
          <w:lang w:eastAsia="x-none"/>
        </w:rPr>
        <w:t>z</w:t>
      </w:r>
      <w:r>
        <w:rPr>
          <w:rFonts w:ascii="Times New Roman" w:eastAsia="Times New Roman" w:hAnsi="Times New Roman" w:cs="Times New Roman"/>
          <w:b w:val="0"/>
          <w:iCs/>
          <w:color w:val="000000"/>
          <w:sz w:val="24"/>
          <w:szCs w:val="24"/>
          <w:lang w:eastAsia="x-none"/>
        </w:rPr>
        <w:t>a</w:t>
      </w:r>
      <w:r w:rsidRPr="00B54E7F">
        <w:rPr>
          <w:rFonts w:ascii="Times New Roman" w:eastAsia="Times New Roman" w:hAnsi="Times New Roman" w:cs="Times New Roman"/>
          <w:b w:val="0"/>
          <w:iCs/>
          <w:color w:val="000000"/>
          <w:sz w:val="24"/>
          <w:szCs w:val="24"/>
          <w:lang w:eastAsia="x-none"/>
        </w:rPr>
        <w:t xml:space="preserve"> wyjątkiem wymogu co do ilości koordynatorów o</w:t>
      </w:r>
      <w:r>
        <w:rPr>
          <w:rFonts w:ascii="Times New Roman" w:eastAsia="Times New Roman" w:hAnsi="Times New Roman" w:cs="Times New Roman"/>
          <w:b w:val="0"/>
          <w:iCs/>
          <w:color w:val="000000"/>
          <w:sz w:val="24"/>
          <w:szCs w:val="24"/>
          <w:lang w:eastAsia="x-none"/>
        </w:rPr>
        <w:t xml:space="preserve">raz osób wskazanych do pracy </w:t>
      </w:r>
      <w:r>
        <w:rPr>
          <w:rFonts w:ascii="Times New Roman" w:eastAsia="Times New Roman" w:hAnsi="Times New Roman" w:cs="Times New Roman"/>
          <w:b w:val="0"/>
          <w:iCs/>
          <w:color w:val="000000"/>
          <w:sz w:val="24"/>
          <w:szCs w:val="24"/>
          <w:lang w:eastAsia="x-none"/>
        </w:rPr>
        <w:br/>
        <w:t>w serwisie</w:t>
      </w:r>
      <w:r w:rsidRPr="00B54E7F">
        <w:rPr>
          <w:rFonts w:ascii="Times New Roman" w:eastAsia="Times New Roman" w:hAnsi="Times New Roman" w:cs="Times New Roman"/>
          <w:b w:val="0"/>
          <w:iCs/>
          <w:color w:val="000000"/>
          <w:sz w:val="24"/>
          <w:szCs w:val="24"/>
          <w:lang w:eastAsia="x-none"/>
        </w:rPr>
        <w:t xml:space="preserve">. </w:t>
      </w:r>
    </w:p>
    <w:p w:rsidR="001942EE" w:rsidRDefault="001942EE" w:rsidP="00CB759C">
      <w:pPr>
        <w:jc w:val="both"/>
        <w:rPr>
          <w:rFonts w:ascii="Times New Roman" w:eastAsia="Times New Roman" w:hAnsi="Times New Roman" w:cs="Times New Roman"/>
          <w:sz w:val="24"/>
          <w:szCs w:val="24"/>
          <w:lang w:eastAsia="pl-PL"/>
        </w:rPr>
      </w:pPr>
    </w:p>
    <w:p w:rsidR="00B54E7F" w:rsidRPr="00BB17A6" w:rsidRDefault="00B54E7F" w:rsidP="00CB759C">
      <w:pPr>
        <w:jc w:val="both"/>
        <w:rPr>
          <w:rFonts w:ascii="Times New Roman" w:eastAsia="Times New Roman" w:hAnsi="Times New Roman" w:cs="Times New Roman"/>
          <w:b/>
          <w:sz w:val="24"/>
          <w:szCs w:val="24"/>
          <w:lang w:eastAsia="pl-PL"/>
        </w:rPr>
      </w:pPr>
      <w:r w:rsidRPr="00BB17A6">
        <w:rPr>
          <w:rFonts w:ascii="Times New Roman" w:eastAsia="Times New Roman" w:hAnsi="Times New Roman" w:cs="Times New Roman"/>
          <w:b/>
          <w:sz w:val="24"/>
          <w:szCs w:val="24"/>
          <w:lang w:eastAsia="pl-PL"/>
        </w:rPr>
        <w:t xml:space="preserve">Pytanie </w:t>
      </w:r>
      <w:r w:rsidR="00BB17A6">
        <w:rPr>
          <w:rFonts w:ascii="Times New Roman" w:eastAsia="Times New Roman" w:hAnsi="Times New Roman" w:cs="Times New Roman"/>
          <w:b/>
          <w:sz w:val="24"/>
          <w:szCs w:val="24"/>
          <w:lang w:eastAsia="pl-PL"/>
        </w:rPr>
        <w:t>16</w:t>
      </w:r>
    </w:p>
    <w:p w:rsidR="00CB759C" w:rsidRPr="00CB759C" w:rsidRDefault="00CB759C" w:rsidP="00CB759C">
      <w:pPr>
        <w:jc w:val="both"/>
        <w:rPr>
          <w:rFonts w:ascii="Times New Roman" w:hAnsi="Times New Roman" w:cs="Times New Roman"/>
          <w:color w:val="1F497D"/>
          <w:sz w:val="24"/>
          <w:szCs w:val="24"/>
        </w:rPr>
      </w:pPr>
      <w:r w:rsidRPr="00CB759C">
        <w:rPr>
          <w:rFonts w:ascii="Times New Roman" w:eastAsia="Times New Roman" w:hAnsi="Times New Roman" w:cs="Times New Roman"/>
          <w:sz w:val="24"/>
          <w:szCs w:val="24"/>
          <w:lang w:eastAsia="pl-PL"/>
        </w:rPr>
        <w:t>Po czyjej stronie jest zakup</w:t>
      </w:r>
      <w:r w:rsidR="00AD10DC">
        <w:rPr>
          <w:rFonts w:ascii="Times New Roman" w:eastAsia="Times New Roman" w:hAnsi="Times New Roman" w:cs="Times New Roman"/>
          <w:sz w:val="24"/>
          <w:szCs w:val="24"/>
          <w:lang w:eastAsia="pl-PL"/>
        </w:rPr>
        <w:t xml:space="preserve"> </w:t>
      </w:r>
      <w:r w:rsidRPr="00CB759C">
        <w:rPr>
          <w:rFonts w:ascii="Times New Roman" w:eastAsia="Times New Roman" w:hAnsi="Times New Roman" w:cs="Times New Roman"/>
          <w:sz w:val="24"/>
          <w:szCs w:val="24"/>
          <w:lang w:eastAsia="pl-PL"/>
        </w:rPr>
        <w:t>materiałów higienicznych?</w:t>
      </w:r>
    </w:p>
    <w:p w:rsidR="00CB759C" w:rsidRDefault="00CB759C" w:rsidP="00CB759C">
      <w:pPr>
        <w:jc w:val="both"/>
        <w:rPr>
          <w:rFonts w:ascii="Times New Roman" w:hAnsi="Times New Roman" w:cs="Times New Roman"/>
          <w:color w:val="1F497D"/>
          <w:sz w:val="24"/>
          <w:szCs w:val="24"/>
        </w:rPr>
      </w:pPr>
    </w:p>
    <w:p w:rsidR="00B54E7F" w:rsidRPr="00BB17A6" w:rsidRDefault="00B54E7F" w:rsidP="00CB759C">
      <w:pPr>
        <w:jc w:val="both"/>
        <w:rPr>
          <w:rFonts w:ascii="Times New Roman" w:hAnsi="Times New Roman" w:cs="Times New Roman"/>
          <w:b/>
          <w:sz w:val="24"/>
          <w:szCs w:val="24"/>
        </w:rPr>
      </w:pPr>
      <w:r w:rsidRPr="00BB17A6">
        <w:rPr>
          <w:rFonts w:ascii="Times New Roman" w:hAnsi="Times New Roman" w:cs="Times New Roman"/>
          <w:b/>
          <w:sz w:val="24"/>
          <w:szCs w:val="24"/>
        </w:rPr>
        <w:t>Ad. 16</w:t>
      </w:r>
    </w:p>
    <w:p w:rsidR="00B54E7F" w:rsidRDefault="00B54E7F" w:rsidP="00B54E7F">
      <w:pPr>
        <w:jc w:val="both"/>
        <w:rPr>
          <w:rFonts w:ascii="Times New Roman" w:hAnsi="Times New Roman" w:cs="Times New Roman"/>
          <w:sz w:val="24"/>
          <w:szCs w:val="24"/>
        </w:rPr>
      </w:pPr>
      <w:r w:rsidRPr="00B54E7F">
        <w:rPr>
          <w:rFonts w:ascii="Times New Roman" w:hAnsi="Times New Roman" w:cs="Times New Roman"/>
          <w:sz w:val="24"/>
          <w:szCs w:val="24"/>
        </w:rPr>
        <w:t xml:space="preserve">Zakup materiałów higienicznych i środków czystości </w:t>
      </w:r>
      <w:r w:rsidR="00CB759C" w:rsidRPr="00B54E7F">
        <w:rPr>
          <w:rFonts w:ascii="Times New Roman" w:hAnsi="Times New Roman" w:cs="Times New Roman"/>
          <w:sz w:val="24"/>
          <w:szCs w:val="24"/>
        </w:rPr>
        <w:t xml:space="preserve"> leży po stronie Wykonawcy</w:t>
      </w:r>
      <w:r w:rsidRPr="00B54E7F">
        <w:rPr>
          <w:rFonts w:ascii="Times New Roman" w:hAnsi="Times New Roman" w:cs="Times New Roman"/>
          <w:sz w:val="24"/>
          <w:szCs w:val="24"/>
        </w:rPr>
        <w:t xml:space="preserve">, zgodnie z zapisami SIWZ. </w:t>
      </w:r>
    </w:p>
    <w:p w:rsidR="00B54E7F" w:rsidRDefault="00B54E7F" w:rsidP="00B54E7F">
      <w:pPr>
        <w:jc w:val="both"/>
        <w:rPr>
          <w:rFonts w:ascii="Times New Roman" w:hAnsi="Times New Roman" w:cs="Times New Roman"/>
          <w:sz w:val="24"/>
          <w:szCs w:val="24"/>
        </w:rPr>
      </w:pPr>
    </w:p>
    <w:p w:rsidR="00B54E7F" w:rsidRDefault="00B54E7F" w:rsidP="00B54E7F">
      <w:pPr>
        <w:jc w:val="both"/>
        <w:rPr>
          <w:rFonts w:ascii="Times New Roman" w:hAnsi="Times New Roman" w:cs="Times New Roman"/>
          <w:sz w:val="24"/>
          <w:szCs w:val="24"/>
        </w:rPr>
      </w:pPr>
    </w:p>
    <w:p w:rsidR="00FA1735" w:rsidRDefault="00B54E7F" w:rsidP="00FA1735">
      <w:pPr>
        <w:jc w:val="both"/>
        <w:rPr>
          <w:rFonts w:ascii="Times New Roman" w:hAnsi="Times New Roman" w:cs="Times New Roman"/>
          <w:sz w:val="24"/>
          <w:szCs w:val="24"/>
        </w:rPr>
      </w:pPr>
      <w:r>
        <w:rPr>
          <w:rFonts w:ascii="Times New Roman" w:hAnsi="Times New Roman" w:cs="Times New Roman"/>
          <w:sz w:val="24"/>
          <w:szCs w:val="24"/>
        </w:rPr>
        <w:t>Poza udzielonymi odpowiedziami Zamawiający modyfikuje projekt umowy w ten sposób, iż w § 10 d</w:t>
      </w:r>
      <w:r w:rsidR="00FA1735">
        <w:rPr>
          <w:rFonts w:ascii="Times New Roman" w:hAnsi="Times New Roman" w:cs="Times New Roman"/>
          <w:sz w:val="24"/>
          <w:szCs w:val="24"/>
        </w:rPr>
        <w:t>odaje ust. 15 i 16 w brzmieniu:</w:t>
      </w:r>
    </w:p>
    <w:p w:rsidR="00FA1735" w:rsidRDefault="00FA1735" w:rsidP="00FA1735">
      <w:pPr>
        <w:jc w:val="both"/>
        <w:rPr>
          <w:rFonts w:ascii="Times New Roman" w:hAnsi="Times New Roman" w:cs="Times New Roman"/>
          <w:sz w:val="24"/>
          <w:szCs w:val="24"/>
        </w:rPr>
      </w:pPr>
    </w:p>
    <w:p w:rsidR="00B54E7F" w:rsidRDefault="00FA1735" w:rsidP="00FA1735">
      <w:pPr>
        <w:jc w:val="both"/>
        <w:rPr>
          <w:rFonts w:ascii="Times New Roman" w:hAnsi="Times New Roman" w:cs="Times New Roman"/>
          <w:i/>
          <w:sz w:val="24"/>
          <w:szCs w:val="24"/>
          <w:lang w:eastAsia="pl-PL"/>
        </w:rPr>
      </w:pPr>
      <w:r w:rsidRPr="00FA1735">
        <w:rPr>
          <w:rFonts w:ascii="Times New Roman" w:hAnsi="Times New Roman" w:cs="Times New Roman"/>
          <w:i/>
          <w:sz w:val="24"/>
          <w:szCs w:val="24"/>
        </w:rPr>
        <w:t xml:space="preserve">15. </w:t>
      </w:r>
      <w:r w:rsidR="00B54E7F" w:rsidRPr="00FA1735">
        <w:rPr>
          <w:rFonts w:ascii="Times New Roman" w:hAnsi="Times New Roman" w:cs="Times New Roman"/>
          <w:i/>
          <w:sz w:val="24"/>
          <w:szCs w:val="24"/>
          <w:lang w:eastAsia="pl-PL"/>
        </w:rPr>
        <w:t>Rachunek bankowy winien być wykazany na tzw. „białej liście” podatników VAT.</w:t>
      </w:r>
    </w:p>
    <w:p w:rsidR="00FA1735" w:rsidRPr="00FA1735" w:rsidRDefault="00FA1735" w:rsidP="00FA1735">
      <w:pPr>
        <w:jc w:val="both"/>
        <w:rPr>
          <w:rFonts w:ascii="Times New Roman" w:hAnsi="Times New Roman" w:cs="Times New Roman"/>
          <w:i/>
          <w:sz w:val="24"/>
          <w:szCs w:val="24"/>
          <w:lang w:eastAsia="pl-PL"/>
        </w:rPr>
      </w:pPr>
    </w:p>
    <w:p w:rsidR="00B54E7F" w:rsidRPr="00FA1735" w:rsidRDefault="00FA1735" w:rsidP="00FA1735">
      <w:pPr>
        <w:jc w:val="both"/>
        <w:rPr>
          <w:rFonts w:ascii="Times New Roman" w:hAnsi="Times New Roman" w:cs="Times New Roman"/>
          <w:i/>
          <w:sz w:val="24"/>
          <w:szCs w:val="24"/>
        </w:rPr>
      </w:pPr>
      <w:r w:rsidRPr="00FA1735">
        <w:rPr>
          <w:rFonts w:ascii="Times New Roman" w:hAnsi="Times New Roman" w:cs="Times New Roman"/>
          <w:i/>
          <w:sz w:val="24"/>
          <w:szCs w:val="24"/>
          <w:lang w:eastAsia="pl-PL"/>
        </w:rPr>
        <w:t xml:space="preserve">16. </w:t>
      </w:r>
      <w:r w:rsidR="00B54E7F" w:rsidRPr="00FA1735">
        <w:rPr>
          <w:rFonts w:ascii="Times New Roman" w:hAnsi="Times New Roman" w:cs="Times New Roman"/>
          <w:i/>
          <w:sz w:val="24"/>
          <w:szCs w:val="24"/>
          <w:lang w:eastAsia="pl-PL"/>
        </w:rPr>
        <w:t xml:space="preserve">Płatność dokonana zostanie w formie płatności podzielonej – </w:t>
      </w:r>
      <w:proofErr w:type="spellStart"/>
      <w:r w:rsidR="00B54E7F" w:rsidRPr="00FA1735">
        <w:rPr>
          <w:rFonts w:ascii="Times New Roman" w:hAnsi="Times New Roman" w:cs="Times New Roman"/>
          <w:i/>
          <w:sz w:val="24"/>
          <w:szCs w:val="24"/>
          <w:lang w:eastAsia="pl-PL"/>
        </w:rPr>
        <w:t>split</w:t>
      </w:r>
      <w:proofErr w:type="spellEnd"/>
      <w:r w:rsidR="00B54E7F" w:rsidRPr="00FA1735">
        <w:rPr>
          <w:rFonts w:ascii="Times New Roman" w:hAnsi="Times New Roman" w:cs="Times New Roman"/>
          <w:i/>
          <w:sz w:val="24"/>
          <w:szCs w:val="24"/>
          <w:lang w:eastAsia="pl-PL"/>
        </w:rPr>
        <w:t xml:space="preserve"> </w:t>
      </w:r>
      <w:proofErr w:type="spellStart"/>
      <w:r w:rsidR="00B54E7F" w:rsidRPr="00FA1735">
        <w:rPr>
          <w:rFonts w:ascii="Times New Roman" w:hAnsi="Times New Roman" w:cs="Times New Roman"/>
          <w:i/>
          <w:sz w:val="24"/>
          <w:szCs w:val="24"/>
          <w:lang w:eastAsia="pl-PL"/>
        </w:rPr>
        <w:t>paymentem</w:t>
      </w:r>
      <w:proofErr w:type="spellEnd"/>
      <w:r w:rsidR="00B54E7F" w:rsidRPr="00FA1735">
        <w:rPr>
          <w:rFonts w:ascii="Times New Roman" w:hAnsi="Times New Roman" w:cs="Times New Roman"/>
          <w:i/>
          <w:sz w:val="24"/>
          <w:szCs w:val="24"/>
          <w:lang w:eastAsia="pl-PL"/>
        </w:rPr>
        <w:t>.</w:t>
      </w:r>
    </w:p>
    <w:p w:rsidR="00B54E7F" w:rsidRPr="00B54E7F" w:rsidRDefault="00B54E7F" w:rsidP="00B54E7F">
      <w:pPr>
        <w:jc w:val="both"/>
        <w:rPr>
          <w:rFonts w:ascii="Times New Roman" w:hAnsi="Times New Roman" w:cs="Times New Roman"/>
          <w:sz w:val="24"/>
          <w:szCs w:val="24"/>
        </w:rPr>
      </w:pPr>
    </w:p>
    <w:p w:rsidR="00B54E7F" w:rsidRDefault="00B54E7F" w:rsidP="00B54E7F">
      <w:pPr>
        <w:jc w:val="center"/>
        <w:rPr>
          <w:rFonts w:ascii="Times New Roman" w:hAnsi="Times New Roman" w:cs="Times New Roman"/>
          <w:i/>
          <w:sz w:val="24"/>
          <w:szCs w:val="24"/>
        </w:rPr>
      </w:pPr>
    </w:p>
    <w:p w:rsidR="00FA1735" w:rsidRDefault="00FA1735" w:rsidP="00B54E7F">
      <w:pPr>
        <w:jc w:val="center"/>
        <w:rPr>
          <w:rFonts w:ascii="Times New Roman" w:hAnsi="Times New Roman" w:cs="Times New Roman"/>
          <w:i/>
          <w:sz w:val="24"/>
          <w:szCs w:val="24"/>
        </w:rPr>
      </w:pPr>
    </w:p>
    <w:p w:rsidR="00FA1735" w:rsidRDefault="00FA1735" w:rsidP="00FA1735">
      <w:pPr>
        <w:jc w:val="both"/>
        <w:rPr>
          <w:rFonts w:ascii="Times New Roman" w:hAnsi="Times New Roman" w:cs="Times New Roman"/>
          <w:b/>
          <w:sz w:val="24"/>
          <w:szCs w:val="24"/>
        </w:rPr>
      </w:pPr>
    </w:p>
    <w:p w:rsidR="00FA1735" w:rsidRPr="00FA1735" w:rsidRDefault="00FA1735" w:rsidP="00FA1735">
      <w:pPr>
        <w:spacing w:line="360" w:lineRule="auto"/>
        <w:jc w:val="both"/>
        <w:rPr>
          <w:rFonts w:ascii="Times New Roman" w:eastAsia="Times New Roman" w:hAnsi="Times New Roman" w:cs="Times New Roman"/>
          <w:b/>
          <w:sz w:val="24"/>
          <w:szCs w:val="24"/>
          <w:lang w:eastAsia="pl-PL"/>
        </w:rPr>
      </w:pPr>
      <w:r w:rsidRPr="00FA1735">
        <w:rPr>
          <w:rFonts w:ascii="Times New Roman" w:hAnsi="Times New Roman" w:cs="Times New Roman"/>
          <w:b/>
          <w:sz w:val="24"/>
          <w:szCs w:val="24"/>
        </w:rPr>
        <w:t>W związku z modyfikacjami SIWZ dokonanymi wskutek udzielonych odpowiedzi</w:t>
      </w:r>
      <w:r>
        <w:rPr>
          <w:rFonts w:ascii="Times New Roman" w:hAnsi="Times New Roman" w:cs="Times New Roman"/>
          <w:b/>
          <w:sz w:val="24"/>
          <w:szCs w:val="24"/>
        </w:rPr>
        <w:t>,</w:t>
      </w:r>
      <w:r w:rsidRPr="00FA1735">
        <w:rPr>
          <w:rFonts w:ascii="Times New Roman" w:hAnsi="Times New Roman" w:cs="Times New Roman"/>
          <w:b/>
          <w:sz w:val="24"/>
          <w:szCs w:val="24"/>
        </w:rPr>
        <w:t xml:space="preserve"> Zamawiający </w:t>
      </w:r>
      <w:r w:rsidRPr="00FA1735">
        <w:rPr>
          <w:rFonts w:ascii="Times New Roman" w:eastAsia="Times New Roman" w:hAnsi="Times New Roman" w:cs="Times New Roman"/>
          <w:b/>
          <w:sz w:val="24"/>
          <w:szCs w:val="24"/>
          <w:lang w:eastAsia="pl-PL"/>
        </w:rPr>
        <w:t xml:space="preserve">zamieści na swojej stronie internetowej </w:t>
      </w:r>
      <w:r>
        <w:rPr>
          <w:rFonts w:ascii="Times New Roman" w:eastAsia="Times New Roman" w:hAnsi="Times New Roman" w:cs="Times New Roman"/>
          <w:b/>
          <w:sz w:val="24"/>
          <w:szCs w:val="24"/>
          <w:lang w:eastAsia="pl-PL"/>
        </w:rPr>
        <w:t xml:space="preserve">zmieniony </w:t>
      </w:r>
      <w:r w:rsidRPr="00FA1735">
        <w:rPr>
          <w:rFonts w:ascii="Times New Roman" w:eastAsia="Times New Roman" w:hAnsi="Times New Roman" w:cs="Times New Roman"/>
          <w:b/>
          <w:sz w:val="24"/>
          <w:szCs w:val="24"/>
          <w:lang w:eastAsia="pl-PL"/>
        </w:rPr>
        <w:t>projekt umowy oraz</w:t>
      </w:r>
    </w:p>
    <w:p w:rsidR="00FA1735" w:rsidRPr="00FA1735" w:rsidRDefault="00FA1735" w:rsidP="00FA1735">
      <w:pPr>
        <w:spacing w:line="360" w:lineRule="auto"/>
        <w:jc w:val="both"/>
        <w:rPr>
          <w:rFonts w:ascii="Times New Roman" w:hAnsi="Times New Roman" w:cs="Times New Roman"/>
          <w:b/>
          <w:sz w:val="24"/>
          <w:szCs w:val="24"/>
          <w:u w:val="single"/>
        </w:rPr>
      </w:pPr>
      <w:r w:rsidRPr="00FA1735">
        <w:rPr>
          <w:rFonts w:ascii="Times New Roman" w:hAnsi="Times New Roman" w:cs="Times New Roman"/>
          <w:b/>
          <w:sz w:val="24"/>
          <w:szCs w:val="24"/>
          <w:u w:val="single"/>
        </w:rPr>
        <w:t>przesuwa termin otwarcia ofert z dnia 14.10.2020 godz. 10:00 na dzień 19.10.2020 roku godz. 10:00. Termin otwarcia – 19.</w:t>
      </w:r>
      <w:r>
        <w:rPr>
          <w:rFonts w:ascii="Times New Roman" w:hAnsi="Times New Roman" w:cs="Times New Roman"/>
          <w:b/>
          <w:sz w:val="24"/>
          <w:szCs w:val="24"/>
          <w:u w:val="single"/>
        </w:rPr>
        <w:t>10.</w:t>
      </w:r>
      <w:r w:rsidRPr="00FA1735">
        <w:rPr>
          <w:rFonts w:ascii="Times New Roman" w:hAnsi="Times New Roman" w:cs="Times New Roman"/>
          <w:b/>
          <w:sz w:val="24"/>
          <w:szCs w:val="24"/>
          <w:u w:val="single"/>
        </w:rPr>
        <w:t>2020 roku godz. 10:30.</w:t>
      </w:r>
    </w:p>
    <w:p w:rsidR="00FA1735" w:rsidRDefault="00FA1735" w:rsidP="00FA1735">
      <w:pPr>
        <w:jc w:val="both"/>
        <w:rPr>
          <w:rFonts w:ascii="Times New Roman" w:hAnsi="Times New Roman" w:cs="Times New Roman"/>
          <w:b/>
          <w:sz w:val="24"/>
          <w:szCs w:val="24"/>
        </w:rPr>
      </w:pPr>
    </w:p>
    <w:p w:rsidR="002C26C5" w:rsidRPr="00FA1735" w:rsidRDefault="007705D1" w:rsidP="00FA1735">
      <w:pPr>
        <w:jc w:val="both"/>
        <w:rPr>
          <w:rFonts w:ascii="Times New Roman" w:hAnsi="Times New Roman" w:cs="Times New Roman"/>
          <w:b/>
          <w:sz w:val="24"/>
          <w:szCs w:val="24"/>
        </w:rPr>
      </w:pPr>
      <w:r>
        <w:rPr>
          <w:rFonts w:ascii="Times New Roman" w:hAnsi="Times New Roman" w:cs="Times New Roman"/>
          <w:b/>
          <w:sz w:val="24"/>
          <w:szCs w:val="24"/>
        </w:rPr>
        <w:t>Powyższe zmiany proszę uwzględnić przy składaniu wadium (dotyczy innej formy niż pieniężna).</w:t>
      </w:r>
    </w:p>
    <w:p w:rsidR="00FA1735" w:rsidRDefault="00FA1735" w:rsidP="00B54E7F">
      <w:pPr>
        <w:jc w:val="center"/>
        <w:rPr>
          <w:rFonts w:ascii="Times New Roman" w:hAnsi="Times New Roman" w:cs="Times New Roman"/>
          <w:i/>
          <w:sz w:val="24"/>
          <w:szCs w:val="24"/>
        </w:rPr>
      </w:pPr>
    </w:p>
    <w:p w:rsidR="00FA1735" w:rsidRDefault="00FA1735" w:rsidP="00B54E7F">
      <w:pPr>
        <w:jc w:val="center"/>
        <w:rPr>
          <w:rFonts w:ascii="Times New Roman" w:hAnsi="Times New Roman" w:cs="Times New Roman"/>
          <w:i/>
          <w:sz w:val="24"/>
          <w:szCs w:val="24"/>
        </w:rPr>
      </w:pPr>
    </w:p>
    <w:p w:rsidR="00FA1735" w:rsidRDefault="00FA1735" w:rsidP="00B54E7F">
      <w:pPr>
        <w:jc w:val="center"/>
        <w:rPr>
          <w:rFonts w:ascii="Times New Roman" w:hAnsi="Times New Roman" w:cs="Times New Roman"/>
          <w:i/>
          <w:sz w:val="24"/>
          <w:szCs w:val="24"/>
        </w:rPr>
      </w:pPr>
    </w:p>
    <w:p w:rsidR="00FA1735" w:rsidRDefault="00FA1735" w:rsidP="00B54E7F">
      <w:pPr>
        <w:jc w:val="center"/>
        <w:rPr>
          <w:rFonts w:ascii="Times New Roman" w:hAnsi="Times New Roman" w:cs="Times New Roman"/>
          <w:i/>
          <w:sz w:val="24"/>
          <w:szCs w:val="24"/>
        </w:rPr>
      </w:pPr>
    </w:p>
    <w:p w:rsidR="007705D1" w:rsidRDefault="007705D1" w:rsidP="00B54E7F">
      <w:pPr>
        <w:jc w:val="center"/>
        <w:rPr>
          <w:rFonts w:ascii="Times New Roman" w:hAnsi="Times New Roman" w:cs="Times New Roman"/>
          <w:i/>
          <w:sz w:val="24"/>
          <w:szCs w:val="24"/>
        </w:rPr>
      </w:pPr>
    </w:p>
    <w:p w:rsidR="00B54E7F" w:rsidRDefault="00B54E7F" w:rsidP="00B54E7F">
      <w:pPr>
        <w:jc w:val="center"/>
        <w:rPr>
          <w:rFonts w:ascii="Times New Roman" w:hAnsi="Times New Roman" w:cs="Times New Roman"/>
          <w:i/>
          <w:sz w:val="24"/>
          <w:szCs w:val="24"/>
        </w:rPr>
      </w:pPr>
      <w:r>
        <w:rPr>
          <w:rFonts w:ascii="Times New Roman" w:hAnsi="Times New Roman" w:cs="Times New Roman"/>
          <w:i/>
          <w:sz w:val="24"/>
          <w:szCs w:val="24"/>
        </w:rPr>
        <w:t xml:space="preserve">                                                                                                    </w:t>
      </w:r>
      <w:r w:rsidRPr="00B54E7F">
        <w:rPr>
          <w:rFonts w:ascii="Times New Roman" w:hAnsi="Times New Roman" w:cs="Times New Roman"/>
          <w:i/>
          <w:sz w:val="24"/>
          <w:szCs w:val="24"/>
        </w:rPr>
        <w:t>Zamawiający</w:t>
      </w:r>
    </w:p>
    <w:p w:rsidR="00B638B7" w:rsidRDefault="00B638B7" w:rsidP="00B638B7">
      <w:pPr>
        <w:jc w:val="right"/>
        <w:rPr>
          <w:rFonts w:ascii="Times New Roman" w:hAnsi="Times New Roman" w:cs="Times New Roman"/>
          <w:i/>
          <w:sz w:val="24"/>
          <w:szCs w:val="24"/>
        </w:rPr>
      </w:pPr>
      <w:r>
        <w:rPr>
          <w:rFonts w:ascii="Times New Roman" w:hAnsi="Times New Roman" w:cs="Times New Roman"/>
          <w:i/>
          <w:sz w:val="24"/>
          <w:szCs w:val="24"/>
        </w:rPr>
        <w:t xml:space="preserve">                   …………………………………….</w:t>
      </w:r>
    </w:p>
    <w:p w:rsidR="00B54E7F" w:rsidRDefault="00B54E7F" w:rsidP="00B638B7">
      <w:pPr>
        <w:rPr>
          <w:rFonts w:ascii="Times New Roman" w:hAnsi="Times New Roman" w:cs="Times New Roman"/>
          <w:i/>
          <w:sz w:val="24"/>
          <w:szCs w:val="24"/>
        </w:rPr>
      </w:pPr>
    </w:p>
    <w:p w:rsidR="00B54E7F" w:rsidRDefault="00B638B7" w:rsidP="00B54E7F">
      <w:pPr>
        <w:jc w:val="right"/>
        <w:rPr>
          <w:rFonts w:ascii="Times New Roman" w:hAnsi="Times New Roman" w:cs="Times New Roman"/>
          <w:b/>
          <w:i/>
          <w:sz w:val="24"/>
          <w:szCs w:val="24"/>
        </w:rPr>
      </w:pPr>
      <w:r w:rsidRPr="00B638B7">
        <w:rPr>
          <w:rFonts w:ascii="Times New Roman" w:hAnsi="Times New Roman" w:cs="Times New Roman"/>
          <w:b/>
          <w:i/>
          <w:sz w:val="24"/>
          <w:szCs w:val="24"/>
        </w:rPr>
        <w:t>Kanclerz AWF w Krakowie</w:t>
      </w:r>
    </w:p>
    <w:p w:rsidR="00B638B7" w:rsidRPr="00B638B7" w:rsidRDefault="00B638B7" w:rsidP="00B54E7F">
      <w:pPr>
        <w:jc w:val="right"/>
        <w:rPr>
          <w:rFonts w:ascii="Times New Roman" w:hAnsi="Times New Roman" w:cs="Times New Roman"/>
          <w:b/>
          <w:i/>
          <w:sz w:val="24"/>
          <w:szCs w:val="24"/>
        </w:rPr>
      </w:pPr>
      <w:bookmarkStart w:id="0" w:name="_GoBack"/>
      <w:bookmarkEnd w:id="0"/>
    </w:p>
    <w:p w:rsidR="00B638B7" w:rsidRPr="00B638B7" w:rsidRDefault="00B638B7" w:rsidP="00B54E7F">
      <w:pPr>
        <w:jc w:val="right"/>
        <w:rPr>
          <w:rFonts w:ascii="Times New Roman" w:hAnsi="Times New Roman" w:cs="Times New Roman"/>
          <w:b/>
          <w:i/>
          <w:sz w:val="24"/>
          <w:szCs w:val="24"/>
        </w:rPr>
      </w:pPr>
      <w:r w:rsidRPr="00B638B7">
        <w:rPr>
          <w:rFonts w:ascii="Times New Roman" w:hAnsi="Times New Roman" w:cs="Times New Roman"/>
          <w:b/>
          <w:i/>
          <w:sz w:val="24"/>
          <w:szCs w:val="24"/>
        </w:rPr>
        <w:t>mgr Paweł Potoczek</w:t>
      </w:r>
    </w:p>
    <w:sectPr w:rsidR="00B638B7" w:rsidRPr="00B638B7" w:rsidSect="00BB17A6">
      <w:footerReference w:type="default" r:id="rId10"/>
      <w:pgSz w:w="11906" w:h="16838"/>
      <w:pgMar w:top="993" w:right="1417" w:bottom="851" w:left="1417" w:header="708" w:footer="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E7F" w:rsidRDefault="00B54E7F" w:rsidP="00BB3440">
      <w:r>
        <w:separator/>
      </w:r>
    </w:p>
  </w:endnote>
  <w:endnote w:type="continuationSeparator" w:id="0">
    <w:p w:rsidR="00B54E7F" w:rsidRDefault="00B54E7F" w:rsidP="00BB3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2309274"/>
      <w:docPartObj>
        <w:docPartGallery w:val="Page Numbers (Bottom of Page)"/>
        <w:docPartUnique/>
      </w:docPartObj>
    </w:sdtPr>
    <w:sdtEndPr/>
    <w:sdtContent>
      <w:p w:rsidR="00B54E7F" w:rsidRDefault="00B54E7F">
        <w:pPr>
          <w:pStyle w:val="Stopka"/>
          <w:jc w:val="right"/>
        </w:pPr>
        <w:r>
          <w:fldChar w:fldCharType="begin"/>
        </w:r>
        <w:r>
          <w:instrText>PAGE   \* MERGEFORMAT</w:instrText>
        </w:r>
        <w:r>
          <w:fldChar w:fldCharType="separate"/>
        </w:r>
        <w:r w:rsidR="00B638B7">
          <w:rPr>
            <w:noProof/>
          </w:rPr>
          <w:t>8</w:t>
        </w:r>
        <w:r>
          <w:fldChar w:fldCharType="end"/>
        </w:r>
      </w:p>
    </w:sdtContent>
  </w:sdt>
  <w:p w:rsidR="00B54E7F" w:rsidRDefault="00B54E7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E7F" w:rsidRDefault="00B54E7F" w:rsidP="00BB3440">
      <w:r>
        <w:separator/>
      </w:r>
    </w:p>
  </w:footnote>
  <w:footnote w:type="continuationSeparator" w:id="0">
    <w:p w:rsidR="00B54E7F" w:rsidRDefault="00B54E7F" w:rsidP="00BB34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752FB"/>
    <w:multiLevelType w:val="hybridMultilevel"/>
    <w:tmpl w:val="50148B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BCD6AE7"/>
    <w:multiLevelType w:val="hybridMultilevel"/>
    <w:tmpl w:val="388CA1B0"/>
    <w:lvl w:ilvl="0" w:tplc="57BC4A8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B1817F2"/>
    <w:multiLevelType w:val="hybridMultilevel"/>
    <w:tmpl w:val="1CD687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59C"/>
    <w:rsid w:val="000405E8"/>
    <w:rsid w:val="001942EE"/>
    <w:rsid w:val="001D642F"/>
    <w:rsid w:val="001E3282"/>
    <w:rsid w:val="002C26C5"/>
    <w:rsid w:val="003C0CDF"/>
    <w:rsid w:val="0051381A"/>
    <w:rsid w:val="0058347F"/>
    <w:rsid w:val="005D1F21"/>
    <w:rsid w:val="005F0A90"/>
    <w:rsid w:val="00657001"/>
    <w:rsid w:val="006A16C9"/>
    <w:rsid w:val="006A7674"/>
    <w:rsid w:val="0072411D"/>
    <w:rsid w:val="00755013"/>
    <w:rsid w:val="00755109"/>
    <w:rsid w:val="007705D1"/>
    <w:rsid w:val="007F5B32"/>
    <w:rsid w:val="0087139C"/>
    <w:rsid w:val="00AB2835"/>
    <w:rsid w:val="00AD10DC"/>
    <w:rsid w:val="00B54E7F"/>
    <w:rsid w:val="00B638B7"/>
    <w:rsid w:val="00B73FC0"/>
    <w:rsid w:val="00BB17A6"/>
    <w:rsid w:val="00BB3440"/>
    <w:rsid w:val="00BE67A2"/>
    <w:rsid w:val="00C36489"/>
    <w:rsid w:val="00C43C61"/>
    <w:rsid w:val="00C94B8D"/>
    <w:rsid w:val="00CB759C"/>
    <w:rsid w:val="00EF3EDD"/>
    <w:rsid w:val="00FA17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759C"/>
    <w:pPr>
      <w:spacing w:after="0" w:line="240" w:lineRule="auto"/>
    </w:pPr>
    <w:rPr>
      <w:rFonts w:ascii="Calibri" w:eastAsia="Calibri" w:hAnsi="Calibri" w:cs="Calibri"/>
    </w:rPr>
  </w:style>
  <w:style w:type="paragraph" w:styleId="Nagwek1">
    <w:name w:val="heading 1"/>
    <w:basedOn w:val="Normalny"/>
    <w:next w:val="Normalny"/>
    <w:link w:val="Nagwek1Znak"/>
    <w:uiPriority w:val="9"/>
    <w:qFormat/>
    <w:rsid w:val="00BB17A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B54E7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7139C"/>
    <w:pPr>
      <w:ind w:left="720"/>
      <w:contextualSpacing/>
    </w:pPr>
  </w:style>
  <w:style w:type="character" w:styleId="Hipercze">
    <w:name w:val="Hyperlink"/>
    <w:basedOn w:val="Domylnaczcionkaakapitu"/>
    <w:uiPriority w:val="99"/>
    <w:semiHidden/>
    <w:unhideWhenUsed/>
    <w:rsid w:val="005D1F21"/>
    <w:rPr>
      <w:color w:val="0000FF"/>
      <w:u w:val="single"/>
    </w:rPr>
  </w:style>
  <w:style w:type="paragraph" w:styleId="Nagwek">
    <w:name w:val="header"/>
    <w:basedOn w:val="Normalny"/>
    <w:link w:val="NagwekZnak"/>
    <w:uiPriority w:val="99"/>
    <w:unhideWhenUsed/>
    <w:rsid w:val="00BB3440"/>
    <w:pPr>
      <w:tabs>
        <w:tab w:val="center" w:pos="4536"/>
        <w:tab w:val="right" w:pos="9072"/>
      </w:tabs>
    </w:pPr>
  </w:style>
  <w:style w:type="character" w:customStyle="1" w:styleId="NagwekZnak">
    <w:name w:val="Nagłówek Znak"/>
    <w:basedOn w:val="Domylnaczcionkaakapitu"/>
    <w:link w:val="Nagwek"/>
    <w:uiPriority w:val="99"/>
    <w:rsid w:val="00BB3440"/>
    <w:rPr>
      <w:rFonts w:ascii="Calibri" w:eastAsia="Calibri" w:hAnsi="Calibri" w:cs="Calibri"/>
    </w:rPr>
  </w:style>
  <w:style w:type="paragraph" w:styleId="Stopka">
    <w:name w:val="footer"/>
    <w:basedOn w:val="Normalny"/>
    <w:link w:val="StopkaZnak"/>
    <w:uiPriority w:val="99"/>
    <w:unhideWhenUsed/>
    <w:rsid w:val="00BB3440"/>
    <w:pPr>
      <w:tabs>
        <w:tab w:val="center" w:pos="4536"/>
        <w:tab w:val="right" w:pos="9072"/>
      </w:tabs>
    </w:pPr>
  </w:style>
  <w:style w:type="character" w:customStyle="1" w:styleId="StopkaZnak">
    <w:name w:val="Stopka Znak"/>
    <w:basedOn w:val="Domylnaczcionkaakapitu"/>
    <w:link w:val="Stopka"/>
    <w:uiPriority w:val="99"/>
    <w:rsid w:val="00BB3440"/>
    <w:rPr>
      <w:rFonts w:ascii="Calibri" w:eastAsia="Calibri" w:hAnsi="Calibri" w:cs="Calibri"/>
    </w:rPr>
  </w:style>
  <w:style w:type="character" w:customStyle="1" w:styleId="Nagwek2Znak">
    <w:name w:val="Nagłówek 2 Znak"/>
    <w:basedOn w:val="Domylnaczcionkaakapitu"/>
    <w:link w:val="Nagwek2"/>
    <w:uiPriority w:val="9"/>
    <w:rsid w:val="00B54E7F"/>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uiPriority w:val="9"/>
    <w:rsid w:val="00BB17A6"/>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759C"/>
    <w:pPr>
      <w:spacing w:after="0" w:line="240" w:lineRule="auto"/>
    </w:pPr>
    <w:rPr>
      <w:rFonts w:ascii="Calibri" w:eastAsia="Calibri" w:hAnsi="Calibri" w:cs="Calibri"/>
    </w:rPr>
  </w:style>
  <w:style w:type="paragraph" w:styleId="Nagwek1">
    <w:name w:val="heading 1"/>
    <w:basedOn w:val="Normalny"/>
    <w:next w:val="Normalny"/>
    <w:link w:val="Nagwek1Znak"/>
    <w:uiPriority w:val="9"/>
    <w:qFormat/>
    <w:rsid w:val="00BB17A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B54E7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7139C"/>
    <w:pPr>
      <w:ind w:left="720"/>
      <w:contextualSpacing/>
    </w:pPr>
  </w:style>
  <w:style w:type="character" w:styleId="Hipercze">
    <w:name w:val="Hyperlink"/>
    <w:basedOn w:val="Domylnaczcionkaakapitu"/>
    <w:uiPriority w:val="99"/>
    <w:semiHidden/>
    <w:unhideWhenUsed/>
    <w:rsid w:val="005D1F21"/>
    <w:rPr>
      <w:color w:val="0000FF"/>
      <w:u w:val="single"/>
    </w:rPr>
  </w:style>
  <w:style w:type="paragraph" w:styleId="Nagwek">
    <w:name w:val="header"/>
    <w:basedOn w:val="Normalny"/>
    <w:link w:val="NagwekZnak"/>
    <w:uiPriority w:val="99"/>
    <w:unhideWhenUsed/>
    <w:rsid w:val="00BB3440"/>
    <w:pPr>
      <w:tabs>
        <w:tab w:val="center" w:pos="4536"/>
        <w:tab w:val="right" w:pos="9072"/>
      </w:tabs>
    </w:pPr>
  </w:style>
  <w:style w:type="character" w:customStyle="1" w:styleId="NagwekZnak">
    <w:name w:val="Nagłówek Znak"/>
    <w:basedOn w:val="Domylnaczcionkaakapitu"/>
    <w:link w:val="Nagwek"/>
    <w:uiPriority w:val="99"/>
    <w:rsid w:val="00BB3440"/>
    <w:rPr>
      <w:rFonts w:ascii="Calibri" w:eastAsia="Calibri" w:hAnsi="Calibri" w:cs="Calibri"/>
    </w:rPr>
  </w:style>
  <w:style w:type="paragraph" w:styleId="Stopka">
    <w:name w:val="footer"/>
    <w:basedOn w:val="Normalny"/>
    <w:link w:val="StopkaZnak"/>
    <w:uiPriority w:val="99"/>
    <w:unhideWhenUsed/>
    <w:rsid w:val="00BB3440"/>
    <w:pPr>
      <w:tabs>
        <w:tab w:val="center" w:pos="4536"/>
        <w:tab w:val="right" w:pos="9072"/>
      </w:tabs>
    </w:pPr>
  </w:style>
  <w:style w:type="character" w:customStyle="1" w:styleId="StopkaZnak">
    <w:name w:val="Stopka Znak"/>
    <w:basedOn w:val="Domylnaczcionkaakapitu"/>
    <w:link w:val="Stopka"/>
    <w:uiPriority w:val="99"/>
    <w:rsid w:val="00BB3440"/>
    <w:rPr>
      <w:rFonts w:ascii="Calibri" w:eastAsia="Calibri" w:hAnsi="Calibri" w:cs="Calibri"/>
    </w:rPr>
  </w:style>
  <w:style w:type="character" w:customStyle="1" w:styleId="Nagwek2Znak">
    <w:name w:val="Nagłówek 2 Znak"/>
    <w:basedOn w:val="Domylnaczcionkaakapitu"/>
    <w:link w:val="Nagwek2"/>
    <w:uiPriority w:val="9"/>
    <w:rsid w:val="00B54E7F"/>
    <w:rPr>
      <w:rFonts w:asciiTheme="majorHAnsi" w:eastAsiaTheme="majorEastAsia" w:hAnsiTheme="majorHAnsi" w:cstheme="majorBidi"/>
      <w:b/>
      <w:bCs/>
      <w:color w:val="4F81BD" w:themeColor="accent1"/>
      <w:sz w:val="26"/>
      <w:szCs w:val="26"/>
    </w:rPr>
  </w:style>
  <w:style w:type="character" w:customStyle="1" w:styleId="Nagwek1Znak">
    <w:name w:val="Nagłówek 1 Znak"/>
    <w:basedOn w:val="Domylnaczcionkaakapitu"/>
    <w:link w:val="Nagwek1"/>
    <w:uiPriority w:val="9"/>
    <w:rsid w:val="00BB17A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514069">
      <w:bodyDiv w:val="1"/>
      <w:marLeft w:val="0"/>
      <w:marRight w:val="0"/>
      <w:marTop w:val="0"/>
      <w:marBottom w:val="0"/>
      <w:divBdr>
        <w:top w:val="none" w:sz="0" w:space="0" w:color="auto"/>
        <w:left w:val="none" w:sz="0" w:space="0" w:color="auto"/>
        <w:bottom w:val="none" w:sz="0" w:space="0" w:color="auto"/>
        <w:right w:val="none" w:sz="0" w:space="0" w:color="auto"/>
      </w:divBdr>
    </w:div>
    <w:div w:id="1138062806">
      <w:bodyDiv w:val="1"/>
      <w:marLeft w:val="0"/>
      <w:marRight w:val="0"/>
      <w:marTop w:val="0"/>
      <w:marBottom w:val="0"/>
      <w:divBdr>
        <w:top w:val="none" w:sz="0" w:space="0" w:color="auto"/>
        <w:left w:val="none" w:sz="0" w:space="0" w:color="auto"/>
        <w:bottom w:val="none" w:sz="0" w:space="0" w:color="auto"/>
        <w:right w:val="none" w:sz="0" w:space="0" w:color="auto"/>
      </w:divBdr>
    </w:div>
    <w:div w:id="1544488644">
      <w:bodyDiv w:val="1"/>
      <w:marLeft w:val="0"/>
      <w:marRight w:val="0"/>
      <w:marTop w:val="0"/>
      <w:marBottom w:val="0"/>
      <w:divBdr>
        <w:top w:val="none" w:sz="0" w:space="0" w:color="auto"/>
        <w:left w:val="none" w:sz="0" w:space="0" w:color="auto"/>
        <w:bottom w:val="none" w:sz="0" w:space="0" w:color="auto"/>
        <w:right w:val="none" w:sz="0" w:space="0" w:color="auto"/>
      </w:divBdr>
    </w:div>
    <w:div w:id="1574925384">
      <w:bodyDiv w:val="1"/>
      <w:marLeft w:val="0"/>
      <w:marRight w:val="0"/>
      <w:marTop w:val="0"/>
      <w:marBottom w:val="0"/>
      <w:divBdr>
        <w:top w:val="none" w:sz="0" w:space="0" w:color="auto"/>
        <w:left w:val="none" w:sz="0" w:space="0" w:color="auto"/>
        <w:bottom w:val="none" w:sz="0" w:space="0" w:color="auto"/>
        <w:right w:val="none" w:sz="0" w:space="0" w:color="auto"/>
      </w:divBdr>
    </w:div>
    <w:div w:id="1687055291">
      <w:bodyDiv w:val="1"/>
      <w:marLeft w:val="0"/>
      <w:marRight w:val="0"/>
      <w:marTop w:val="0"/>
      <w:marBottom w:val="0"/>
      <w:divBdr>
        <w:top w:val="none" w:sz="0" w:space="0" w:color="auto"/>
        <w:left w:val="none" w:sz="0" w:space="0" w:color="auto"/>
        <w:bottom w:val="none" w:sz="0" w:space="0" w:color="auto"/>
        <w:right w:val="none" w:sz="0" w:space="0" w:color="auto"/>
      </w:divBdr>
    </w:div>
    <w:div w:id="1785466689">
      <w:bodyDiv w:val="1"/>
      <w:marLeft w:val="0"/>
      <w:marRight w:val="0"/>
      <w:marTop w:val="0"/>
      <w:marBottom w:val="0"/>
      <w:divBdr>
        <w:top w:val="none" w:sz="0" w:space="0" w:color="auto"/>
        <w:left w:val="none" w:sz="0" w:space="0" w:color="auto"/>
        <w:bottom w:val="none" w:sz="0" w:space="0" w:color="auto"/>
        <w:right w:val="none" w:sz="0" w:space="0" w:color="auto"/>
      </w:divBdr>
    </w:div>
    <w:div w:id="1910916542">
      <w:bodyDiv w:val="1"/>
      <w:marLeft w:val="0"/>
      <w:marRight w:val="0"/>
      <w:marTop w:val="0"/>
      <w:marBottom w:val="0"/>
      <w:divBdr>
        <w:top w:val="none" w:sz="0" w:space="0" w:color="auto"/>
        <w:left w:val="none" w:sz="0" w:space="0" w:color="auto"/>
        <w:bottom w:val="none" w:sz="0" w:space="0" w:color="auto"/>
        <w:right w:val="none" w:sz="0" w:space="0" w:color="auto"/>
      </w:divBdr>
    </w:div>
    <w:div w:id="192460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imbygmyd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p.legalis.pl/document-view.seam?documentId=mfrxilrtg4ytknbugmyti"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8</Pages>
  <Words>3541</Words>
  <Characters>21248</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Pracownik</dc:creator>
  <cp:lastModifiedBy>Pracownik</cp:lastModifiedBy>
  <cp:revision>13</cp:revision>
  <cp:lastPrinted>2020-09-30T11:32:00Z</cp:lastPrinted>
  <dcterms:created xsi:type="dcterms:W3CDTF">2020-09-30T06:48:00Z</dcterms:created>
  <dcterms:modified xsi:type="dcterms:W3CDTF">2020-09-30T12:32:00Z</dcterms:modified>
</cp:coreProperties>
</file>