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6C730C">
        <w:rPr>
          <w:b/>
          <w:sz w:val="24"/>
        </w:rPr>
        <w:t>774</w:t>
      </w:r>
      <w:bookmarkStart w:id="0" w:name="_GoBack"/>
      <w:bookmarkEnd w:id="0"/>
      <w:r w:rsidR="00A76B1E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A76B1E">
        <w:rPr>
          <w:sz w:val="24"/>
        </w:rPr>
        <w:t>2020-09-29</w:t>
      </w:r>
    </w:p>
    <w:p w:rsidR="00A76B1E" w:rsidRDefault="00A76B1E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  <w:r w:rsidR="00C72E16">
        <w:rPr>
          <w:rFonts w:ascii="Times New Roman" w:hAnsi="Times New Roman"/>
        </w:rPr>
        <w:t>oraz POWIADOMIENIE o przedłużeniu terminu składania ofert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A76B1E">
        <w:rPr>
          <w:b/>
          <w:sz w:val="24"/>
          <w:szCs w:val="22"/>
        </w:rPr>
        <w:t>Przygotowanie projektów komercjalizacji wyników badań naukowych i prac rozwojowych, zawierających w szczególności analizy potencjału rynkowego wynalazków oraz analizy ich gotowości wdrożeniowej, a także wyceny praw własności intelektualnej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A76B1E">
        <w:rPr>
          <w:b/>
          <w:sz w:val="24"/>
          <w:szCs w:val="22"/>
        </w:rPr>
        <w:t>ZP/ZO-07</w:t>
      </w:r>
      <w:r w:rsidR="00946436">
        <w:rPr>
          <w:b/>
          <w:sz w:val="24"/>
          <w:szCs w:val="22"/>
        </w:rPr>
        <w:t>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A76B1E" w:rsidRDefault="00A76B1E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A76B1E" w:rsidRPr="00A76B1E" w:rsidRDefault="00A76B1E" w:rsidP="00A76B1E">
      <w:pPr>
        <w:shd w:val="clear" w:color="auto" w:fill="FDFDFD"/>
        <w:rPr>
          <w:color w:val="000000"/>
          <w:sz w:val="24"/>
          <w:szCs w:val="24"/>
        </w:rPr>
      </w:pPr>
      <w:r w:rsidRPr="00A76B1E">
        <w:rPr>
          <w:color w:val="000000"/>
          <w:sz w:val="24"/>
          <w:szCs w:val="24"/>
        </w:rPr>
        <w:t>Uprzejmie proszę o informację czy warunki:</w:t>
      </w:r>
    </w:p>
    <w:p w:rsidR="00A76B1E" w:rsidRPr="00A76B1E" w:rsidRDefault="00A76B1E" w:rsidP="00A76B1E">
      <w:pPr>
        <w:numPr>
          <w:ilvl w:val="0"/>
          <w:numId w:val="9"/>
        </w:numPr>
        <w:shd w:val="clear" w:color="auto" w:fill="FDFDFD"/>
        <w:rPr>
          <w:color w:val="000000"/>
          <w:sz w:val="24"/>
          <w:szCs w:val="24"/>
        </w:rPr>
      </w:pPr>
      <w:r w:rsidRPr="00A76B1E">
        <w:rPr>
          <w:color w:val="000000"/>
          <w:sz w:val="24"/>
          <w:szCs w:val="24"/>
        </w:rPr>
        <w:t>Posiadania certyfikatu Prince2</w:t>
      </w:r>
    </w:p>
    <w:p w:rsidR="00A76B1E" w:rsidRPr="00A76B1E" w:rsidRDefault="00A76B1E" w:rsidP="00A76B1E">
      <w:pPr>
        <w:numPr>
          <w:ilvl w:val="0"/>
          <w:numId w:val="9"/>
        </w:numPr>
        <w:shd w:val="clear" w:color="auto" w:fill="FDFDFD"/>
        <w:rPr>
          <w:color w:val="000000"/>
          <w:sz w:val="24"/>
          <w:szCs w:val="24"/>
        </w:rPr>
      </w:pPr>
      <w:r w:rsidRPr="00A76B1E">
        <w:rPr>
          <w:color w:val="000000"/>
          <w:sz w:val="24"/>
          <w:szCs w:val="24"/>
        </w:rPr>
        <w:t>Posiadania uprawnień rzecznika patentowego</w:t>
      </w:r>
    </w:p>
    <w:p w:rsidR="00A76B1E" w:rsidRPr="00A76B1E" w:rsidRDefault="00A76B1E" w:rsidP="00A76B1E">
      <w:pPr>
        <w:numPr>
          <w:ilvl w:val="0"/>
          <w:numId w:val="9"/>
        </w:numPr>
        <w:shd w:val="clear" w:color="auto" w:fill="FDFDFD"/>
        <w:rPr>
          <w:color w:val="000000"/>
          <w:sz w:val="24"/>
          <w:szCs w:val="24"/>
        </w:rPr>
      </w:pPr>
      <w:r w:rsidRPr="00A76B1E">
        <w:rPr>
          <w:color w:val="000000"/>
          <w:sz w:val="24"/>
          <w:szCs w:val="24"/>
        </w:rPr>
        <w:t>Wykonania minimum 8 wycen praw własności przemysłowej, w tym 5 technologii w przeciągu 3 ostatnich lat</w:t>
      </w:r>
    </w:p>
    <w:p w:rsidR="00A76B1E" w:rsidRPr="00A76B1E" w:rsidRDefault="00A76B1E" w:rsidP="00A76B1E">
      <w:pPr>
        <w:shd w:val="clear" w:color="auto" w:fill="FDFDFD"/>
        <w:rPr>
          <w:color w:val="000000"/>
          <w:sz w:val="24"/>
          <w:szCs w:val="24"/>
        </w:rPr>
      </w:pPr>
      <w:r w:rsidRPr="00A76B1E">
        <w:rPr>
          <w:color w:val="000000"/>
          <w:sz w:val="24"/>
          <w:szCs w:val="24"/>
        </w:rPr>
        <w:t>muszą być spełnione łącznie przez jedną osobę czy też możliwa jest sytuacja przedstawienia zespołu, w ramach którego jedna osoba posiada certyfikat Prince2, druga – uprawnienia rzecznika patentowego, a trzecia – doświadczenie wykonania minimum 8 wycen praw własności przemysłowej, w tym 5 technologii w przeciągu 3 ostatnich lat.</w:t>
      </w:r>
    </w:p>
    <w:p w:rsidR="00946436" w:rsidRDefault="00946436" w:rsidP="00F70F62">
      <w:pPr>
        <w:rPr>
          <w:b/>
          <w:sz w:val="24"/>
          <w:szCs w:val="24"/>
          <w:u w:val="single"/>
        </w:rPr>
      </w:pPr>
    </w:p>
    <w:p w:rsidR="00090CD9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63540F" w:rsidRPr="00A76B1E" w:rsidRDefault="00A76B1E" w:rsidP="008957C0">
      <w:pPr>
        <w:rPr>
          <w:b/>
          <w:sz w:val="24"/>
          <w:szCs w:val="24"/>
          <w:u w:val="single"/>
        </w:rPr>
      </w:pPr>
      <w:r>
        <w:rPr>
          <w:color w:val="000000"/>
          <w:sz w:val="24"/>
          <w:szCs w:val="24"/>
          <w:shd w:val="clear" w:color="auto" w:fill="FDFDFD"/>
        </w:rPr>
        <w:t>W</w:t>
      </w:r>
      <w:r w:rsidRPr="00A76B1E">
        <w:rPr>
          <w:color w:val="000000"/>
          <w:sz w:val="24"/>
          <w:szCs w:val="24"/>
          <w:shd w:val="clear" w:color="auto" w:fill="FDFDFD"/>
        </w:rPr>
        <w:t>arunki nie muszą być spełnione łącznie przez jedną osobę, dopuszcza się zespół, niemniej jednak - zgodnie z zapytaniem ofertowym - wyklucza się podwykonawstwo, zatem zespół musi być powołany w ramach jednego podmiotu.</w:t>
      </w: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A76B1E" w:rsidRDefault="00A76B1E" w:rsidP="008957C0">
      <w:pPr>
        <w:rPr>
          <w:b/>
          <w:sz w:val="24"/>
          <w:szCs w:val="24"/>
          <w:u w:val="single"/>
        </w:rPr>
      </w:pPr>
    </w:p>
    <w:p w:rsidR="00A76B1E" w:rsidRDefault="00A76B1E" w:rsidP="008957C0">
      <w:pPr>
        <w:rPr>
          <w:b/>
          <w:sz w:val="24"/>
          <w:szCs w:val="24"/>
          <w:u w:val="single"/>
        </w:rPr>
      </w:pPr>
    </w:p>
    <w:p w:rsidR="00A76B1E" w:rsidRDefault="00A76B1E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94643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2.</w:t>
      </w:r>
    </w:p>
    <w:p w:rsidR="00A76B1E" w:rsidRPr="00A76B1E" w:rsidRDefault="00A76B1E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A76B1E">
        <w:rPr>
          <w:color w:val="000000"/>
          <w:sz w:val="24"/>
          <w:szCs w:val="24"/>
          <w:shd w:val="clear" w:color="auto" w:fill="FDFDFD"/>
        </w:rPr>
        <w:t>Ponadto, bardzo prosiłbym o informację czy wykonanie 8 wycen praw własności przemysłowej, z których wszystkie były wycenami technologii wypełnia przedmiotowy warunek udziału w postępowaniu.</w:t>
      </w: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2.</w:t>
      </w:r>
    </w:p>
    <w:p w:rsidR="00A76B1E" w:rsidRPr="00A76B1E" w:rsidRDefault="00A76B1E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>
        <w:rPr>
          <w:color w:val="000000"/>
          <w:sz w:val="24"/>
          <w:szCs w:val="24"/>
          <w:shd w:val="clear" w:color="auto" w:fill="FDFDFD"/>
        </w:rPr>
        <w:t>J</w:t>
      </w:r>
      <w:r w:rsidRPr="00A76B1E">
        <w:rPr>
          <w:color w:val="000000"/>
          <w:sz w:val="24"/>
          <w:szCs w:val="24"/>
          <w:shd w:val="clear" w:color="auto" w:fill="FDFDFD"/>
        </w:rPr>
        <w:t>eżeli wszystkie wyceny były wycenami technologii, wypełnia to przedmiotowy warunek udziału w postępowaniu.</w:t>
      </w:r>
    </w:p>
    <w:p w:rsidR="00CA17B7" w:rsidRDefault="00CA17B7" w:rsidP="00CA17B7">
      <w:pPr>
        <w:spacing w:line="360" w:lineRule="auto"/>
        <w:ind w:left="1004"/>
        <w:rPr>
          <w:rFonts w:eastAsia="Calibri"/>
          <w:sz w:val="24"/>
          <w:szCs w:val="24"/>
        </w:rPr>
      </w:pPr>
    </w:p>
    <w:p w:rsidR="00C95B86" w:rsidRDefault="00C95B86" w:rsidP="009E4CEB">
      <w:pPr>
        <w:spacing w:line="276" w:lineRule="auto"/>
        <w:rPr>
          <w:rFonts w:eastAsia="Calibri"/>
          <w:sz w:val="24"/>
          <w:szCs w:val="24"/>
        </w:rPr>
      </w:pPr>
    </w:p>
    <w:p w:rsidR="00A76B1E" w:rsidRDefault="00A76B1E" w:rsidP="009E4CEB">
      <w:pPr>
        <w:spacing w:line="276" w:lineRule="auto"/>
        <w:rPr>
          <w:b/>
          <w:sz w:val="24"/>
          <w:szCs w:val="24"/>
          <w:u w:val="single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A76B1E" w:rsidRPr="00CA17B7" w:rsidRDefault="00A76B1E" w:rsidP="00A76B1E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związku z powyższym </w:t>
      </w:r>
      <w:r w:rsidRPr="00CA17B7">
        <w:rPr>
          <w:b/>
          <w:sz w:val="24"/>
          <w:szCs w:val="24"/>
        </w:rPr>
        <w:t xml:space="preserve">Zamawiający przedłuża termin składania ofert. </w:t>
      </w:r>
    </w:p>
    <w:p w:rsidR="00A76B1E" w:rsidRDefault="00A76B1E" w:rsidP="00A76B1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Termin składania ofert zostaje zmieniony z dnia </w:t>
      </w:r>
      <w:r>
        <w:rPr>
          <w:b/>
          <w:sz w:val="24"/>
          <w:szCs w:val="24"/>
        </w:rPr>
        <w:t>02.10.2020 roku, godz. 12</w:t>
      </w:r>
      <w:r w:rsidRPr="008B454E">
        <w:rPr>
          <w:b/>
          <w:sz w:val="24"/>
          <w:szCs w:val="24"/>
        </w:rPr>
        <w:t>:00</w:t>
      </w:r>
      <w:r>
        <w:rPr>
          <w:sz w:val="24"/>
          <w:szCs w:val="24"/>
        </w:rPr>
        <w:t xml:space="preserve"> na dzień </w:t>
      </w:r>
      <w:r>
        <w:rPr>
          <w:b/>
          <w:sz w:val="24"/>
          <w:szCs w:val="24"/>
        </w:rPr>
        <w:t>05.10.2020 r. godz. 12:00.</w:t>
      </w:r>
    </w:p>
    <w:p w:rsidR="00A76B1E" w:rsidRDefault="00A76B1E" w:rsidP="00A76B1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Miejsce składania ofert nie ulega zmianie. </w:t>
      </w: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</w:t>
      </w:r>
      <w:r w:rsidR="00A76B1E">
        <w:rPr>
          <w:sz w:val="24"/>
          <w:szCs w:val="24"/>
        </w:rPr>
        <w:t xml:space="preserve">hab. inż. Maciej Mrowiec, prof. </w:t>
      </w:r>
      <w:proofErr w:type="spellStart"/>
      <w:r w:rsidR="00A76B1E">
        <w:rPr>
          <w:sz w:val="24"/>
          <w:szCs w:val="24"/>
        </w:rPr>
        <w:t>PCz</w:t>
      </w:r>
      <w:proofErr w:type="spellEnd"/>
    </w:p>
    <w:p w:rsidR="0011659A" w:rsidRDefault="00A76B1E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Prorektor ds. Rozwoju</w:t>
      </w:r>
      <w:r w:rsidR="00946436">
        <w:rPr>
          <w:sz w:val="24"/>
          <w:szCs w:val="24"/>
        </w:rPr>
        <w:t xml:space="preserve"> </w:t>
      </w:r>
    </w:p>
    <w:p w:rsidR="008B454E" w:rsidRPr="009B60CB" w:rsidRDefault="008B454E" w:rsidP="008B454E">
      <w:pPr>
        <w:spacing w:line="276" w:lineRule="auto"/>
        <w:jc w:val="right"/>
        <w:rPr>
          <w:sz w:val="24"/>
          <w:szCs w:val="24"/>
        </w:rPr>
      </w:pPr>
    </w:p>
    <w:sectPr w:rsidR="008B454E" w:rsidRPr="009B60CB" w:rsidSect="00F61C2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425" w:rsidRDefault="00326425">
      <w:r>
        <w:separator/>
      </w:r>
    </w:p>
  </w:endnote>
  <w:endnote w:type="continuationSeparator" w:id="0">
    <w:p w:rsidR="00326425" w:rsidRDefault="00326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425" w:rsidRDefault="00326425">
      <w:r>
        <w:separator/>
      </w:r>
    </w:p>
  </w:footnote>
  <w:footnote w:type="continuationSeparator" w:id="0">
    <w:p w:rsidR="00326425" w:rsidRDefault="003264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B1E" w:rsidRDefault="00A76B1E" w:rsidP="00A76B1E">
    <w:pPr>
      <w:pStyle w:val="Nagwek"/>
      <w:jc w:val="center"/>
    </w:pPr>
    <w:r w:rsidRPr="00513E49">
      <w:rPr>
        <w:noProof/>
      </w:rPr>
      <w:drawing>
        <wp:inline distT="0" distB="0" distL="0" distR="0" wp14:anchorId="7639C7A2" wp14:editId="21AC822C">
          <wp:extent cx="5229225" cy="714375"/>
          <wp:effectExtent l="0" t="0" r="9525" b="9525"/>
          <wp:docPr id="2" name="Obraz 2" descr="Loga UE EFRR, Rzeczpospolitej Polskiej oraz Funduszy Europejskich - Inteligentny Rozwó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a UE EFRR, Rzeczpospolitej Polskiej oraz Funduszy Europejskich - Inteligentny Rozwó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80984"/>
    <w:rsid w:val="00B9600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540ED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092740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4</cp:revision>
  <cp:lastPrinted>2020-02-17T11:17:00Z</cp:lastPrinted>
  <dcterms:created xsi:type="dcterms:W3CDTF">2020-09-29T10:01:00Z</dcterms:created>
  <dcterms:modified xsi:type="dcterms:W3CDTF">2020-09-30T10:55:00Z</dcterms:modified>
</cp:coreProperties>
</file>